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45" w:rsidRDefault="00813945" w:rsidP="00411667">
      <w:pPr>
        <w:widowControl w:val="0"/>
        <w:suppressAutoHyphens/>
        <w:rPr>
          <w:rFonts w:eastAsia="Times New Roman" w:cs="Tahoma"/>
          <w:b/>
          <w:sz w:val="20"/>
          <w:szCs w:val="20"/>
          <w:lang w:eastAsia="pl-PL"/>
        </w:rPr>
      </w:pPr>
    </w:p>
    <w:p w:rsidR="009140AB" w:rsidRPr="003B3A3B" w:rsidRDefault="009140AB" w:rsidP="003B3A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Tahoma"/>
          <w:b/>
          <w:sz w:val="20"/>
          <w:szCs w:val="20"/>
          <w:lang w:eastAsia="pl-PL"/>
        </w:rPr>
        <w:t xml:space="preserve">  </w:t>
      </w:r>
      <w:r w:rsidRPr="003B3A3B"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3 do SIWZ</w:t>
      </w:r>
    </w:p>
    <w:p w:rsidR="009140AB" w:rsidRPr="003B3A3B" w:rsidRDefault="009140AB" w:rsidP="003B3A3B">
      <w:pPr>
        <w:widowControl w:val="0"/>
        <w:suppressAutoHyphens/>
        <w:spacing w:after="0" w:line="240" w:lineRule="auto"/>
        <w:ind w:left="4956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B3A3B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FE7DF6" w:rsidRPr="003B3A3B">
        <w:rPr>
          <w:rFonts w:ascii="Arial" w:eastAsia="Times New Roman" w:hAnsi="Arial" w:cs="Arial"/>
          <w:sz w:val="20"/>
          <w:szCs w:val="20"/>
        </w:rPr>
        <w:t>MCPS.ZP/PR/351-15/2019/U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9140AB" w:rsidRDefault="009140AB" w:rsidP="004116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:rsidR="009140AB" w:rsidRDefault="009140AB" w:rsidP="00411667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),</w:t>
      </w:r>
    </w:p>
    <w:p w:rsidR="000D4D84" w:rsidRDefault="000D4D84" w:rsidP="000D4D8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6621E3" w:rsidRPr="000D4D84" w:rsidRDefault="006621E3" w:rsidP="000D4D84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9140AB" w:rsidRDefault="009140AB" w:rsidP="009140AB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cs="Calibri"/>
          <w:b/>
          <w:bCs/>
          <w:kern w:val="2"/>
          <w:sz w:val="20"/>
          <w:szCs w:val="20"/>
          <w:lang w:eastAsia="zh-CN" w:bidi="hi-IN"/>
        </w:rPr>
      </w:pPr>
    </w:p>
    <w:p w:rsidR="00AE27DE" w:rsidRPr="009140AB" w:rsidRDefault="00AE27DE" w:rsidP="00FE7DF6">
      <w:pPr>
        <w:autoSpaceDE w:val="0"/>
        <w:autoSpaceDN w:val="0"/>
        <w:ind w:right="-11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 xml:space="preserve">Przedmiotem zamówienia jest </w:t>
      </w:r>
      <w:r w:rsidR="00FE7DF6" w:rsidRPr="00261766">
        <w:rPr>
          <w:rFonts w:eastAsia="Times New Roman" w:cs="Arial"/>
          <w:b/>
          <w:bCs/>
          <w:caps/>
          <w:sz w:val="24"/>
          <w:szCs w:val="24"/>
          <w:lang w:eastAsia="pl-PL"/>
        </w:rPr>
        <w:t>Wykonanie wraz z dostawą do Mazowieckiego Centrum Polityki Społecznej w Warszawie kalendarzy na 2020 r</w:t>
      </w: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:rsidR="009140AB" w:rsidRDefault="009140AB" w:rsidP="009140AB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 w:rsidRPr="009140AB"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 w:rsidRPr="009140AB"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9140AB" w:rsidRDefault="009140AB" w:rsidP="009140AB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9140AB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A36F55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:rsidR="009140AB" w:rsidRDefault="009140AB" w:rsidP="009140AB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</w:t>
      </w:r>
      <w:r>
        <w:rPr>
          <w:rFonts w:eastAsia="SimSun" w:cs="Calibri"/>
          <w:kern w:val="2"/>
          <w:sz w:val="20"/>
          <w:szCs w:val="20"/>
          <w:lang w:eastAsia="zh-CN" w:bidi="hi-IN"/>
        </w:rPr>
        <w:lastRenderedPageBreak/>
        <w:t>w następujący zakresie: …............................................................................................................................(wskazać podmiot i określić odpowiedni zakres dla wskazanego podmiotu).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odpis osoby uprawnionej do reprezentowania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9140AB" w:rsidRDefault="009140AB" w:rsidP="009140AB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…………………………………………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odpis osoby uprawnionej do reprezentowania</w:t>
      </w:r>
    </w:p>
    <w:p w:rsidR="009140AB" w:rsidRDefault="009140AB" w:rsidP="009140AB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>
        <w:rPr>
          <w:rFonts w:eastAsia="Times New Roma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1766CA">
      <w:pPr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9140AB" w:rsidSect="00F22A8D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F2" w:rsidRDefault="00E130F2" w:rsidP="00696478">
      <w:pPr>
        <w:spacing w:after="0" w:line="240" w:lineRule="auto"/>
      </w:pPr>
      <w:r>
        <w:separator/>
      </w:r>
    </w:p>
  </w:endnote>
  <w:endnote w:type="continuationSeparator" w:id="0">
    <w:p w:rsidR="00E130F2" w:rsidRDefault="00E130F2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17993"/>
      <w:docPartObj>
        <w:docPartGallery w:val="Page Numbers (Bottom of Page)"/>
        <w:docPartUnique/>
      </w:docPartObj>
    </w:sdtPr>
    <w:sdtContent>
      <w:p w:rsidR="00D83094" w:rsidRDefault="00D8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F2" w:rsidRDefault="00E130F2" w:rsidP="00696478">
      <w:pPr>
        <w:spacing w:after="0" w:line="240" w:lineRule="auto"/>
      </w:pPr>
      <w:r>
        <w:separator/>
      </w:r>
    </w:p>
  </w:footnote>
  <w:footnote w:type="continuationSeparator" w:id="0">
    <w:p w:rsidR="00E130F2" w:rsidRDefault="00E130F2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76A5"/>
    <w:rsid w:val="00017707"/>
    <w:rsid w:val="0002177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6142"/>
    <w:rsid w:val="000B7CFD"/>
    <w:rsid w:val="000C0054"/>
    <w:rsid w:val="000C01D8"/>
    <w:rsid w:val="000C79A1"/>
    <w:rsid w:val="000D049F"/>
    <w:rsid w:val="000D4D84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47AF8"/>
    <w:rsid w:val="00151F1B"/>
    <w:rsid w:val="00152FAE"/>
    <w:rsid w:val="001548D7"/>
    <w:rsid w:val="00155EAF"/>
    <w:rsid w:val="0015717F"/>
    <w:rsid w:val="001602F9"/>
    <w:rsid w:val="00161D2D"/>
    <w:rsid w:val="00161D96"/>
    <w:rsid w:val="001766CA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5175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3A3B"/>
    <w:rsid w:val="003B46CD"/>
    <w:rsid w:val="003B6C1B"/>
    <w:rsid w:val="003B6DF6"/>
    <w:rsid w:val="003C0E05"/>
    <w:rsid w:val="003C7C9F"/>
    <w:rsid w:val="003D4C0E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5987"/>
    <w:rsid w:val="00510C42"/>
    <w:rsid w:val="005121F7"/>
    <w:rsid w:val="00512D7A"/>
    <w:rsid w:val="00512F8C"/>
    <w:rsid w:val="005141CF"/>
    <w:rsid w:val="0051733D"/>
    <w:rsid w:val="005215EB"/>
    <w:rsid w:val="00526C76"/>
    <w:rsid w:val="00526EB0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D2E2A"/>
    <w:rsid w:val="005D5B4C"/>
    <w:rsid w:val="005D68D9"/>
    <w:rsid w:val="005E1C92"/>
    <w:rsid w:val="005E237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21E3"/>
    <w:rsid w:val="00671AFE"/>
    <w:rsid w:val="006746E1"/>
    <w:rsid w:val="00677409"/>
    <w:rsid w:val="00680868"/>
    <w:rsid w:val="006869FD"/>
    <w:rsid w:val="00692D2F"/>
    <w:rsid w:val="00696478"/>
    <w:rsid w:val="00697AA8"/>
    <w:rsid w:val="00697B61"/>
    <w:rsid w:val="006A29DB"/>
    <w:rsid w:val="006A4F76"/>
    <w:rsid w:val="006A5083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21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C7BF8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3369E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A47E4"/>
    <w:rsid w:val="00CA6629"/>
    <w:rsid w:val="00CC18D4"/>
    <w:rsid w:val="00CC2787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6047"/>
    <w:rsid w:val="00D03EC0"/>
    <w:rsid w:val="00D04124"/>
    <w:rsid w:val="00D0449E"/>
    <w:rsid w:val="00D066B1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094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0F2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4AAC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554A"/>
    <w:rsid w:val="00FC6F58"/>
    <w:rsid w:val="00FD495A"/>
    <w:rsid w:val="00FD5063"/>
    <w:rsid w:val="00FD5202"/>
    <w:rsid w:val="00FD617C"/>
    <w:rsid w:val="00FE42FC"/>
    <w:rsid w:val="00FE4451"/>
    <w:rsid w:val="00FE7DF6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CA3B4-757F-48B9-B7BF-42C4727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C11E-8BDE-4991-B720-D6E4AA0A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4</cp:revision>
  <cp:lastPrinted>2018-10-16T09:09:00Z</cp:lastPrinted>
  <dcterms:created xsi:type="dcterms:W3CDTF">2019-09-19T09:55:00Z</dcterms:created>
  <dcterms:modified xsi:type="dcterms:W3CDTF">2019-09-30T11:43:00Z</dcterms:modified>
</cp:coreProperties>
</file>