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0C" w:rsidRPr="00055AFB" w:rsidRDefault="0098420C" w:rsidP="0098420C">
      <w:pPr>
        <w:pStyle w:val="Bezodstpw"/>
        <w:rPr>
          <w:rFonts w:ascii="Arial" w:hAnsi="Arial" w:cs="Arial"/>
        </w:rPr>
      </w:pPr>
      <w:r w:rsidRPr="00055AFB">
        <w:rPr>
          <w:rFonts w:ascii="Arial" w:hAnsi="Arial" w:cs="Arial"/>
        </w:rPr>
        <w:t>Znak sprawy: MCPS.S/DK/072-</w:t>
      </w:r>
      <w:r w:rsidR="00055AFB" w:rsidRPr="00055AFB">
        <w:rPr>
          <w:rFonts w:ascii="Arial" w:hAnsi="Arial" w:cs="Arial"/>
        </w:rPr>
        <w:t xml:space="preserve"> </w:t>
      </w:r>
      <w:r w:rsidR="00140ECA">
        <w:rPr>
          <w:rFonts w:ascii="Arial" w:hAnsi="Arial" w:cs="Arial"/>
        </w:rPr>
        <w:t>8</w:t>
      </w:r>
      <w:r w:rsidRPr="00055AFB">
        <w:rPr>
          <w:rFonts w:ascii="Arial" w:hAnsi="Arial" w:cs="Arial"/>
        </w:rPr>
        <w:t>/201</w:t>
      </w:r>
      <w:r w:rsidR="00140ECA">
        <w:rPr>
          <w:rFonts w:ascii="Arial" w:hAnsi="Arial" w:cs="Arial"/>
        </w:rPr>
        <w:t>9</w:t>
      </w:r>
    </w:p>
    <w:p w:rsidR="0098420C" w:rsidRPr="00055AFB" w:rsidRDefault="0098420C" w:rsidP="0098420C">
      <w:pPr>
        <w:pStyle w:val="Bezodstpw"/>
        <w:jc w:val="right"/>
        <w:rPr>
          <w:rFonts w:ascii="Arial" w:hAnsi="Arial" w:cs="Arial"/>
        </w:rPr>
      </w:pPr>
      <w:r w:rsidRPr="00055AFB">
        <w:rPr>
          <w:rFonts w:ascii="Arial" w:hAnsi="Arial" w:cs="Arial"/>
        </w:rPr>
        <w:t>Załącznik nr 1 do IWZ</w:t>
      </w:r>
    </w:p>
    <w:p w:rsidR="00137382" w:rsidRPr="00055AFB" w:rsidRDefault="00137382">
      <w:pPr>
        <w:rPr>
          <w:rFonts w:ascii="Arial" w:hAnsi="Arial" w:cs="Arial"/>
          <w:sz w:val="22"/>
          <w:szCs w:val="22"/>
        </w:rPr>
      </w:pPr>
    </w:p>
    <w:p w:rsidR="0098420C" w:rsidRPr="00055AFB" w:rsidRDefault="0098420C">
      <w:pPr>
        <w:rPr>
          <w:rFonts w:ascii="Arial" w:hAnsi="Arial" w:cs="Arial"/>
          <w:sz w:val="22"/>
          <w:szCs w:val="22"/>
        </w:rPr>
      </w:pPr>
    </w:p>
    <w:p w:rsidR="0098420C" w:rsidRPr="00055AFB" w:rsidRDefault="0098420C">
      <w:pPr>
        <w:rPr>
          <w:rFonts w:ascii="Arial" w:hAnsi="Arial" w:cs="Arial"/>
          <w:sz w:val="22"/>
          <w:szCs w:val="22"/>
        </w:rPr>
      </w:pPr>
    </w:p>
    <w:p w:rsidR="0098420C" w:rsidRPr="00055AFB" w:rsidRDefault="0098420C" w:rsidP="0098420C">
      <w:pPr>
        <w:jc w:val="center"/>
        <w:rPr>
          <w:rFonts w:ascii="Arial" w:hAnsi="Arial" w:cs="Arial"/>
          <w:b/>
          <w:sz w:val="22"/>
          <w:szCs w:val="22"/>
          <w:u w:val="single"/>
        </w:rPr>
      </w:pPr>
      <w:r w:rsidRPr="00055AFB">
        <w:rPr>
          <w:rFonts w:ascii="Arial" w:hAnsi="Arial" w:cs="Arial"/>
          <w:b/>
          <w:sz w:val="22"/>
          <w:szCs w:val="22"/>
        </w:rPr>
        <w:t xml:space="preserve"> </w:t>
      </w:r>
      <w:r w:rsidR="000663E7" w:rsidRPr="00055AFB">
        <w:rPr>
          <w:rFonts w:ascii="Arial" w:hAnsi="Arial" w:cs="Arial"/>
          <w:b/>
          <w:sz w:val="22"/>
          <w:szCs w:val="22"/>
          <w:u w:val="single"/>
        </w:rPr>
        <w:t>O</w:t>
      </w:r>
      <w:r w:rsidRPr="00055AFB">
        <w:rPr>
          <w:rFonts w:ascii="Arial" w:hAnsi="Arial" w:cs="Arial"/>
          <w:b/>
          <w:sz w:val="22"/>
          <w:szCs w:val="22"/>
          <w:u w:val="single"/>
        </w:rPr>
        <w:t>pis przedmiotu zamówienia</w:t>
      </w:r>
    </w:p>
    <w:p w:rsidR="0098420C" w:rsidRPr="00055AFB" w:rsidRDefault="0098420C" w:rsidP="0098420C">
      <w:pPr>
        <w:rPr>
          <w:rFonts w:ascii="Arial" w:hAnsi="Arial" w:cs="Arial"/>
          <w:sz w:val="22"/>
          <w:szCs w:val="22"/>
        </w:rPr>
      </w:pPr>
    </w:p>
    <w:p w:rsidR="0098420C" w:rsidRPr="00055AFB" w:rsidRDefault="0098420C" w:rsidP="00C22771">
      <w:pPr>
        <w:spacing w:line="276" w:lineRule="auto"/>
        <w:jc w:val="both"/>
        <w:rPr>
          <w:rFonts w:ascii="Arial" w:hAnsi="Arial" w:cs="Arial"/>
          <w:sz w:val="22"/>
          <w:szCs w:val="22"/>
        </w:rPr>
      </w:pPr>
      <w:r w:rsidRPr="00055AFB">
        <w:rPr>
          <w:rFonts w:ascii="Arial" w:hAnsi="Arial" w:cs="Arial"/>
          <w:sz w:val="22"/>
          <w:szCs w:val="22"/>
        </w:rPr>
        <w:t xml:space="preserve">na zorganizowanie jednodniowej konferencji pt. </w:t>
      </w:r>
      <w:bookmarkStart w:id="0" w:name="_Hlk527446040"/>
      <w:r w:rsidRPr="00055AFB">
        <w:rPr>
          <w:rFonts w:ascii="Arial" w:hAnsi="Arial" w:cs="Arial"/>
          <w:sz w:val="22"/>
          <w:szCs w:val="22"/>
        </w:rPr>
        <w:t>„</w:t>
      </w:r>
      <w:r w:rsidR="00140ECA">
        <w:rPr>
          <w:rFonts w:ascii="Arial" w:hAnsi="Arial" w:cs="Arial"/>
          <w:sz w:val="22"/>
          <w:szCs w:val="22"/>
        </w:rPr>
        <w:t>Czwarty Sejmik Senioralny Województwa Mazowieckiego</w:t>
      </w:r>
      <w:r w:rsidR="00C22771" w:rsidRPr="00055AFB">
        <w:rPr>
          <w:rFonts w:ascii="Arial" w:hAnsi="Arial" w:cs="Arial"/>
          <w:sz w:val="22"/>
          <w:szCs w:val="22"/>
        </w:rPr>
        <w:t>”</w:t>
      </w:r>
      <w:r w:rsidRPr="00055AFB">
        <w:rPr>
          <w:rFonts w:ascii="Arial" w:hAnsi="Arial" w:cs="Arial"/>
          <w:sz w:val="22"/>
          <w:szCs w:val="22"/>
        </w:rPr>
        <w:t>,</w:t>
      </w:r>
      <w:bookmarkEnd w:id="0"/>
      <w:r w:rsidRPr="00055AFB">
        <w:rPr>
          <w:rFonts w:ascii="Arial" w:hAnsi="Arial" w:cs="Arial"/>
          <w:sz w:val="22"/>
          <w:szCs w:val="22"/>
        </w:rPr>
        <w:t xml:space="preserve"> połączonej z obchodami „</w:t>
      </w:r>
      <w:r w:rsidR="00140ECA">
        <w:rPr>
          <w:rFonts w:ascii="Arial" w:hAnsi="Arial" w:cs="Arial"/>
          <w:sz w:val="22"/>
          <w:szCs w:val="22"/>
        </w:rPr>
        <w:t>Światowego Dnia Praw Osób Starszych</w:t>
      </w:r>
      <w:r w:rsidRPr="00055AFB">
        <w:rPr>
          <w:rFonts w:ascii="Arial" w:hAnsi="Arial" w:cs="Arial"/>
          <w:sz w:val="22"/>
          <w:szCs w:val="22"/>
        </w:rPr>
        <w:t xml:space="preserve">”. Konferencja odbędzie się </w:t>
      </w:r>
      <w:r w:rsidR="00253B3F">
        <w:rPr>
          <w:rFonts w:ascii="Arial" w:hAnsi="Arial" w:cs="Arial"/>
          <w:sz w:val="22"/>
          <w:szCs w:val="22"/>
        </w:rPr>
        <w:t>7</w:t>
      </w:r>
      <w:r w:rsidRPr="00055AFB">
        <w:rPr>
          <w:rFonts w:ascii="Arial" w:hAnsi="Arial" w:cs="Arial"/>
          <w:sz w:val="22"/>
          <w:szCs w:val="22"/>
        </w:rPr>
        <w:t xml:space="preserve"> </w:t>
      </w:r>
      <w:r w:rsidR="00140ECA">
        <w:rPr>
          <w:rFonts w:ascii="Arial" w:hAnsi="Arial" w:cs="Arial"/>
          <w:sz w:val="22"/>
          <w:szCs w:val="22"/>
        </w:rPr>
        <w:t>czerwca</w:t>
      </w:r>
      <w:r w:rsidRPr="00055AFB">
        <w:rPr>
          <w:rFonts w:ascii="Arial" w:hAnsi="Arial" w:cs="Arial"/>
          <w:sz w:val="22"/>
          <w:szCs w:val="22"/>
        </w:rPr>
        <w:t xml:space="preserve"> 201</w:t>
      </w:r>
      <w:r w:rsidR="00140ECA">
        <w:rPr>
          <w:rFonts w:ascii="Arial" w:hAnsi="Arial" w:cs="Arial"/>
          <w:sz w:val="22"/>
          <w:szCs w:val="22"/>
        </w:rPr>
        <w:t>9</w:t>
      </w:r>
      <w:r w:rsidRPr="00055AFB">
        <w:rPr>
          <w:rFonts w:ascii="Arial" w:hAnsi="Arial" w:cs="Arial"/>
          <w:sz w:val="22"/>
          <w:szCs w:val="22"/>
        </w:rPr>
        <w:t xml:space="preserve"> r. w Kinie Praha przy ul. Jagiellońskiej 26 </w:t>
      </w:r>
      <w:r w:rsidR="00073296" w:rsidRPr="00055AFB">
        <w:rPr>
          <w:rFonts w:ascii="Arial" w:hAnsi="Arial" w:cs="Arial"/>
          <w:sz w:val="22"/>
          <w:szCs w:val="22"/>
        </w:rPr>
        <w:br/>
      </w:r>
      <w:r w:rsidRPr="00055AFB">
        <w:rPr>
          <w:rFonts w:ascii="Arial" w:hAnsi="Arial" w:cs="Arial"/>
          <w:sz w:val="22"/>
          <w:szCs w:val="22"/>
        </w:rPr>
        <w:t>w Warszawie</w:t>
      </w:r>
      <w:r w:rsidR="00C22771" w:rsidRPr="00055AFB">
        <w:rPr>
          <w:rFonts w:ascii="Arial" w:hAnsi="Arial" w:cs="Arial"/>
          <w:sz w:val="22"/>
          <w:szCs w:val="22"/>
        </w:rPr>
        <w:t>.</w:t>
      </w:r>
    </w:p>
    <w:p w:rsidR="0098420C" w:rsidRPr="00055AFB" w:rsidRDefault="0098420C" w:rsidP="00C22771">
      <w:pPr>
        <w:spacing w:line="276" w:lineRule="auto"/>
        <w:rPr>
          <w:rFonts w:ascii="Arial" w:hAnsi="Arial" w:cs="Arial"/>
          <w:sz w:val="22"/>
          <w:szCs w:val="22"/>
        </w:rPr>
      </w:pPr>
    </w:p>
    <w:p w:rsidR="0098420C" w:rsidRPr="00055AFB" w:rsidRDefault="00C22771" w:rsidP="00C22771">
      <w:pPr>
        <w:spacing w:line="276" w:lineRule="auto"/>
        <w:rPr>
          <w:rFonts w:ascii="Arial" w:hAnsi="Arial" w:cs="Arial"/>
          <w:b/>
          <w:sz w:val="22"/>
          <w:szCs w:val="22"/>
        </w:rPr>
      </w:pPr>
      <w:r w:rsidRPr="00055AFB">
        <w:rPr>
          <w:rFonts w:ascii="Arial" w:hAnsi="Arial" w:cs="Arial"/>
          <w:b/>
          <w:sz w:val="22"/>
          <w:szCs w:val="22"/>
        </w:rPr>
        <w:t>1. Przedmiot zamówienia:</w:t>
      </w:r>
    </w:p>
    <w:p w:rsidR="0098420C" w:rsidRPr="00055AFB" w:rsidRDefault="0098420C" w:rsidP="00C22771">
      <w:pPr>
        <w:spacing w:line="276" w:lineRule="auto"/>
        <w:jc w:val="both"/>
        <w:rPr>
          <w:rFonts w:ascii="Arial" w:hAnsi="Arial" w:cs="Arial"/>
          <w:sz w:val="22"/>
          <w:szCs w:val="22"/>
        </w:rPr>
      </w:pPr>
      <w:r w:rsidRPr="00055AFB">
        <w:rPr>
          <w:rFonts w:ascii="Arial" w:hAnsi="Arial" w:cs="Arial"/>
          <w:sz w:val="22"/>
          <w:szCs w:val="22"/>
        </w:rPr>
        <w:t>Przedmiotem zamówienia jest organizacja jednodniowej konferencji pt</w:t>
      </w:r>
      <w:r w:rsidR="003D52B5" w:rsidRPr="00055AFB">
        <w:rPr>
          <w:rFonts w:ascii="Arial" w:hAnsi="Arial" w:cs="Arial"/>
          <w:sz w:val="22"/>
          <w:szCs w:val="22"/>
        </w:rPr>
        <w:t>. ”</w:t>
      </w:r>
      <w:r w:rsidR="000F76B4">
        <w:rPr>
          <w:rFonts w:ascii="Arial" w:hAnsi="Arial" w:cs="Arial"/>
          <w:sz w:val="22"/>
          <w:szCs w:val="22"/>
        </w:rPr>
        <w:t>Czwarty S</w:t>
      </w:r>
      <w:r w:rsidR="00140ECA">
        <w:rPr>
          <w:rFonts w:ascii="Arial" w:hAnsi="Arial" w:cs="Arial"/>
          <w:sz w:val="22"/>
          <w:szCs w:val="22"/>
        </w:rPr>
        <w:t>ejmik Senioralny Województwa Mazowieckiego</w:t>
      </w:r>
      <w:r w:rsidR="003D52B5" w:rsidRPr="00055AFB">
        <w:rPr>
          <w:rFonts w:ascii="Arial" w:hAnsi="Arial" w:cs="Arial"/>
          <w:sz w:val="22"/>
          <w:szCs w:val="22"/>
        </w:rPr>
        <w:t xml:space="preserve">”, </w:t>
      </w:r>
      <w:r w:rsidRPr="00055AFB">
        <w:rPr>
          <w:rFonts w:ascii="Arial" w:hAnsi="Arial" w:cs="Arial"/>
          <w:sz w:val="22"/>
          <w:szCs w:val="22"/>
        </w:rPr>
        <w:t xml:space="preserve"> połączonej z obchodami „</w:t>
      </w:r>
      <w:r w:rsidR="00140ECA">
        <w:rPr>
          <w:rFonts w:ascii="Arial" w:hAnsi="Arial" w:cs="Arial"/>
          <w:sz w:val="22"/>
          <w:szCs w:val="22"/>
        </w:rPr>
        <w:t>Światowego Dnia Praw Osób Starszych</w:t>
      </w:r>
      <w:r w:rsidRPr="00055AFB">
        <w:rPr>
          <w:rFonts w:ascii="Arial" w:hAnsi="Arial" w:cs="Arial"/>
          <w:sz w:val="22"/>
          <w:szCs w:val="22"/>
        </w:rPr>
        <w:t>”, organizowanej przez Wydział ds. Polityki Senioralnej Mazowieckiego Centrum Polityki S</w:t>
      </w:r>
      <w:r w:rsidR="009630FB">
        <w:rPr>
          <w:rFonts w:ascii="Arial" w:hAnsi="Arial" w:cs="Arial"/>
          <w:sz w:val="22"/>
          <w:szCs w:val="22"/>
        </w:rPr>
        <w:t>połecznej</w:t>
      </w:r>
      <w:r w:rsidR="00C22771" w:rsidRPr="00055AFB">
        <w:rPr>
          <w:rFonts w:ascii="Arial" w:hAnsi="Arial" w:cs="Arial"/>
          <w:sz w:val="22"/>
          <w:szCs w:val="22"/>
        </w:rPr>
        <w:t>.</w:t>
      </w:r>
      <w:r w:rsidRPr="00055AFB">
        <w:rPr>
          <w:rFonts w:ascii="Arial" w:hAnsi="Arial" w:cs="Arial"/>
          <w:sz w:val="22"/>
          <w:szCs w:val="22"/>
        </w:rPr>
        <w:t xml:space="preserve"> </w:t>
      </w:r>
    </w:p>
    <w:p w:rsidR="0098420C" w:rsidRPr="00055AFB" w:rsidRDefault="0098420C" w:rsidP="00C22771">
      <w:pPr>
        <w:jc w:val="both"/>
        <w:rPr>
          <w:rFonts w:ascii="Arial" w:hAnsi="Arial" w:cs="Arial"/>
          <w:sz w:val="22"/>
          <w:szCs w:val="22"/>
        </w:rPr>
      </w:pPr>
    </w:p>
    <w:p w:rsidR="0098420C" w:rsidRPr="00055AFB" w:rsidRDefault="00C22771" w:rsidP="0098420C">
      <w:pPr>
        <w:pStyle w:val="Numeracja"/>
        <w:numPr>
          <w:ilvl w:val="0"/>
          <w:numId w:val="0"/>
        </w:numPr>
        <w:ind w:left="284" w:hanging="284"/>
        <w:rPr>
          <w:rFonts w:ascii="Arial" w:hAnsi="Arial" w:cs="Arial"/>
          <w:b/>
        </w:rPr>
      </w:pPr>
      <w:r w:rsidRPr="00055AFB">
        <w:rPr>
          <w:rFonts w:ascii="Arial" w:hAnsi="Arial" w:cs="Arial"/>
          <w:b/>
        </w:rPr>
        <w:t>2</w:t>
      </w:r>
      <w:r w:rsidR="0098420C" w:rsidRPr="00055AFB">
        <w:rPr>
          <w:rFonts w:ascii="Arial" w:hAnsi="Arial" w:cs="Arial"/>
          <w:b/>
        </w:rPr>
        <w:t>. Cel konferencji:</w:t>
      </w:r>
    </w:p>
    <w:p w:rsidR="00951902" w:rsidRPr="00055AFB" w:rsidRDefault="0098420C" w:rsidP="0098420C">
      <w:pPr>
        <w:pStyle w:val="Numeracja"/>
        <w:numPr>
          <w:ilvl w:val="0"/>
          <w:numId w:val="0"/>
        </w:numPr>
        <w:rPr>
          <w:rFonts w:ascii="Arial" w:hAnsi="Arial" w:cs="Arial"/>
        </w:rPr>
      </w:pPr>
      <w:r w:rsidRPr="00055AFB">
        <w:rPr>
          <w:rFonts w:ascii="Arial" w:hAnsi="Arial" w:cs="Arial"/>
        </w:rPr>
        <w:t xml:space="preserve">Celem konferencji jest </w:t>
      </w:r>
      <w:r w:rsidR="00140ECA">
        <w:rPr>
          <w:rFonts w:ascii="Arial" w:hAnsi="Arial" w:cs="Arial"/>
        </w:rPr>
        <w:t xml:space="preserve">podniesienie świadomości osób starszych oraz przybliżenie podstawowych zasad unikania zagrożeń bezpieczeństwa przez osoby starsze w wybranych aspektach życia społecznego.  </w:t>
      </w:r>
    </w:p>
    <w:p w:rsidR="0098420C" w:rsidRPr="00055AFB" w:rsidRDefault="00C22771" w:rsidP="0098420C">
      <w:pPr>
        <w:pStyle w:val="Numeracja"/>
        <w:numPr>
          <w:ilvl w:val="0"/>
          <w:numId w:val="0"/>
        </w:numPr>
        <w:rPr>
          <w:rFonts w:ascii="Arial" w:hAnsi="Arial" w:cs="Arial"/>
          <w:b/>
        </w:rPr>
      </w:pPr>
      <w:r w:rsidRPr="00055AFB">
        <w:rPr>
          <w:rFonts w:ascii="Arial" w:hAnsi="Arial" w:cs="Arial"/>
          <w:b/>
        </w:rPr>
        <w:t>3</w:t>
      </w:r>
      <w:r w:rsidR="0098420C" w:rsidRPr="00055AFB">
        <w:rPr>
          <w:rFonts w:ascii="Arial" w:hAnsi="Arial" w:cs="Arial"/>
          <w:b/>
        </w:rPr>
        <w:t xml:space="preserve">. Termin konferencji: </w:t>
      </w:r>
    </w:p>
    <w:p w:rsidR="00D26024" w:rsidRPr="00055AFB" w:rsidRDefault="0098420C" w:rsidP="0098420C">
      <w:pPr>
        <w:pStyle w:val="Numeracja"/>
        <w:numPr>
          <w:ilvl w:val="0"/>
          <w:numId w:val="0"/>
        </w:numPr>
        <w:rPr>
          <w:rFonts w:ascii="Arial" w:hAnsi="Arial" w:cs="Arial"/>
        </w:rPr>
      </w:pPr>
      <w:r w:rsidRPr="00055AFB">
        <w:rPr>
          <w:rFonts w:ascii="Arial" w:hAnsi="Arial" w:cs="Arial"/>
        </w:rPr>
        <w:t xml:space="preserve">Wykonawca zobowiązany jest zorganizować jednodniową konferencję w </w:t>
      </w:r>
      <w:r w:rsidR="00073296" w:rsidRPr="00055AFB">
        <w:rPr>
          <w:rFonts w:ascii="Arial" w:hAnsi="Arial" w:cs="Arial"/>
        </w:rPr>
        <w:t>dniu</w:t>
      </w:r>
      <w:r w:rsidRPr="00055AFB">
        <w:rPr>
          <w:rFonts w:ascii="Arial" w:hAnsi="Arial" w:cs="Arial"/>
        </w:rPr>
        <w:t xml:space="preserve"> </w:t>
      </w:r>
      <w:r w:rsidR="00253B3F">
        <w:rPr>
          <w:rFonts w:ascii="Arial" w:hAnsi="Arial" w:cs="Arial"/>
        </w:rPr>
        <w:t>7</w:t>
      </w:r>
      <w:r w:rsidRPr="00055AFB">
        <w:rPr>
          <w:rFonts w:ascii="Arial" w:hAnsi="Arial" w:cs="Arial"/>
        </w:rPr>
        <w:t xml:space="preserve"> </w:t>
      </w:r>
      <w:r w:rsidR="00140ECA">
        <w:rPr>
          <w:rFonts w:ascii="Arial" w:hAnsi="Arial" w:cs="Arial"/>
        </w:rPr>
        <w:t xml:space="preserve">czerwca </w:t>
      </w:r>
      <w:r w:rsidRPr="00055AFB">
        <w:rPr>
          <w:rFonts w:ascii="Arial" w:hAnsi="Arial" w:cs="Arial"/>
        </w:rPr>
        <w:t>201</w:t>
      </w:r>
      <w:r w:rsidR="00140ECA">
        <w:rPr>
          <w:rFonts w:ascii="Arial" w:hAnsi="Arial" w:cs="Arial"/>
        </w:rPr>
        <w:t>9</w:t>
      </w:r>
      <w:r w:rsidRPr="00055AFB">
        <w:rPr>
          <w:rFonts w:ascii="Arial" w:hAnsi="Arial" w:cs="Arial"/>
        </w:rPr>
        <w:t xml:space="preserve"> r.</w:t>
      </w:r>
      <w:r w:rsidR="005864F5" w:rsidRPr="00055AFB">
        <w:rPr>
          <w:rFonts w:ascii="Arial" w:hAnsi="Arial" w:cs="Arial"/>
        </w:rPr>
        <w:t xml:space="preserve"> (w godz. </w:t>
      </w:r>
      <w:r w:rsidR="00BB2D5C">
        <w:rPr>
          <w:rFonts w:ascii="Arial" w:hAnsi="Arial" w:cs="Arial"/>
        </w:rPr>
        <w:t>7.30 – 16.3</w:t>
      </w:r>
      <w:r w:rsidR="00DE3220" w:rsidRPr="00055AFB">
        <w:rPr>
          <w:rFonts w:ascii="Arial" w:hAnsi="Arial" w:cs="Arial"/>
        </w:rPr>
        <w:t>0)</w:t>
      </w:r>
      <w:r w:rsidR="00DB3839">
        <w:rPr>
          <w:rFonts w:ascii="Arial" w:hAnsi="Arial" w:cs="Arial"/>
        </w:rPr>
        <w:t>.</w:t>
      </w:r>
    </w:p>
    <w:p w:rsidR="00253B3F" w:rsidRDefault="003056F7" w:rsidP="001F42C4">
      <w:pPr>
        <w:pStyle w:val="Numeracja"/>
        <w:numPr>
          <w:ilvl w:val="0"/>
          <w:numId w:val="0"/>
        </w:numPr>
        <w:spacing w:before="240"/>
        <w:ind w:left="284" w:hanging="284"/>
        <w:rPr>
          <w:rFonts w:ascii="Arial" w:hAnsi="Arial" w:cs="Arial"/>
        </w:rPr>
      </w:pPr>
      <w:r w:rsidRPr="00055AFB">
        <w:rPr>
          <w:rFonts w:ascii="Arial" w:hAnsi="Arial" w:cs="Arial"/>
          <w:b/>
        </w:rPr>
        <w:t>4</w:t>
      </w:r>
      <w:r w:rsidR="00D26024" w:rsidRPr="00055AFB">
        <w:rPr>
          <w:rFonts w:ascii="Arial" w:hAnsi="Arial" w:cs="Arial"/>
          <w:b/>
        </w:rPr>
        <w:t xml:space="preserve">. </w:t>
      </w:r>
      <w:r w:rsidR="00073296" w:rsidRPr="00055AFB">
        <w:rPr>
          <w:rFonts w:ascii="Arial" w:hAnsi="Arial" w:cs="Arial"/>
          <w:b/>
        </w:rPr>
        <w:t>Miejsce konferencji:</w:t>
      </w:r>
      <w:r w:rsidR="00D26024" w:rsidRPr="00055AFB">
        <w:rPr>
          <w:rFonts w:ascii="Arial" w:hAnsi="Arial" w:cs="Arial"/>
        </w:rPr>
        <w:t xml:space="preserve"> </w:t>
      </w:r>
      <w:r w:rsidR="00073296" w:rsidRPr="00055AFB">
        <w:rPr>
          <w:rFonts w:ascii="Arial" w:hAnsi="Arial" w:cs="Arial"/>
        </w:rPr>
        <w:t>Kino Praha, Warszawa, ul. Jagiellońska 26.</w:t>
      </w:r>
      <w:r w:rsidR="003263E8" w:rsidRPr="00055AFB">
        <w:rPr>
          <w:rFonts w:ascii="Arial" w:hAnsi="Arial" w:cs="Arial"/>
        </w:rPr>
        <w:t xml:space="preserve"> </w:t>
      </w:r>
    </w:p>
    <w:p w:rsidR="00DB3839" w:rsidRPr="00055AFB" w:rsidRDefault="00DB3839" w:rsidP="001F42C4">
      <w:pPr>
        <w:pStyle w:val="Numeracja"/>
        <w:numPr>
          <w:ilvl w:val="0"/>
          <w:numId w:val="0"/>
        </w:numPr>
        <w:spacing w:before="240"/>
        <w:ind w:left="284" w:hanging="284"/>
        <w:rPr>
          <w:rFonts w:ascii="Arial" w:hAnsi="Arial" w:cs="Arial"/>
        </w:rPr>
      </w:pPr>
      <w:r>
        <w:rPr>
          <w:rFonts w:ascii="Arial" w:hAnsi="Arial" w:cs="Arial"/>
          <w:b/>
        </w:rPr>
        <w:t>5.</w:t>
      </w:r>
      <w:r>
        <w:rPr>
          <w:rFonts w:ascii="Arial" w:hAnsi="Arial" w:cs="Arial"/>
        </w:rPr>
        <w:t xml:space="preserve"> </w:t>
      </w:r>
      <w:r w:rsidRPr="00DB3839">
        <w:rPr>
          <w:rFonts w:ascii="Arial" w:hAnsi="Arial" w:cs="Arial"/>
          <w:b/>
        </w:rPr>
        <w:t>Wynajem Sali:</w:t>
      </w:r>
      <w:r>
        <w:rPr>
          <w:rFonts w:ascii="Arial" w:hAnsi="Arial" w:cs="Arial"/>
        </w:rPr>
        <w:t xml:space="preserve"> po stronie </w:t>
      </w:r>
      <w:r w:rsidR="00CA4E01">
        <w:rPr>
          <w:rFonts w:ascii="Arial" w:hAnsi="Arial" w:cs="Arial"/>
        </w:rPr>
        <w:t>Zamawiającego</w:t>
      </w:r>
      <w:r>
        <w:rPr>
          <w:rFonts w:ascii="Arial" w:hAnsi="Arial" w:cs="Arial"/>
        </w:rPr>
        <w:t>.</w:t>
      </w:r>
    </w:p>
    <w:p w:rsidR="00DE3220" w:rsidRPr="00055AFB" w:rsidRDefault="00DB3839" w:rsidP="001F42C4">
      <w:pPr>
        <w:pStyle w:val="Numeracja"/>
        <w:numPr>
          <w:ilvl w:val="0"/>
          <w:numId w:val="0"/>
        </w:numPr>
        <w:spacing w:before="240"/>
        <w:rPr>
          <w:rFonts w:ascii="Arial" w:hAnsi="Arial" w:cs="Arial"/>
        </w:rPr>
      </w:pPr>
      <w:r>
        <w:rPr>
          <w:rFonts w:ascii="Arial" w:hAnsi="Arial" w:cs="Arial"/>
          <w:b/>
        </w:rPr>
        <w:t>6</w:t>
      </w:r>
      <w:r w:rsidR="00DE3220" w:rsidRPr="00055AFB">
        <w:rPr>
          <w:rFonts w:ascii="Arial" w:hAnsi="Arial" w:cs="Arial"/>
          <w:b/>
        </w:rPr>
        <w:t xml:space="preserve">. Liczba uczestników: </w:t>
      </w:r>
      <w:r w:rsidR="00073296" w:rsidRPr="00055AFB">
        <w:rPr>
          <w:rFonts w:ascii="Arial" w:hAnsi="Arial" w:cs="Arial"/>
          <w:b/>
        </w:rPr>
        <w:t xml:space="preserve"> </w:t>
      </w:r>
      <w:r w:rsidR="00DE3220" w:rsidRPr="00055AFB">
        <w:rPr>
          <w:rFonts w:ascii="Arial" w:hAnsi="Arial" w:cs="Arial"/>
        </w:rPr>
        <w:t>Maksymalnie 120 osób</w:t>
      </w:r>
      <w:r w:rsidR="00253B3F">
        <w:rPr>
          <w:rFonts w:ascii="Arial" w:hAnsi="Arial" w:cs="Arial"/>
        </w:rPr>
        <w:t>.</w:t>
      </w:r>
    </w:p>
    <w:p w:rsidR="00DE3220" w:rsidRPr="00055AFB" w:rsidRDefault="00DE3220" w:rsidP="001F42C4">
      <w:pPr>
        <w:pStyle w:val="Numeracja"/>
        <w:numPr>
          <w:ilvl w:val="0"/>
          <w:numId w:val="0"/>
        </w:numPr>
        <w:rPr>
          <w:rFonts w:ascii="Arial" w:hAnsi="Arial" w:cs="Arial"/>
          <w:b/>
        </w:rPr>
      </w:pPr>
      <w:r w:rsidRPr="00055AFB">
        <w:rPr>
          <w:rFonts w:ascii="Arial" w:hAnsi="Arial" w:cs="Arial"/>
        </w:rPr>
        <w:t xml:space="preserve">Grupa docelowa: osoby w wieku emerytalnym, a wśród nich w szczególności przedstawiciele rad seniorów, uniwersytetów trzeciego wieku, </w:t>
      </w:r>
      <w:r w:rsidR="003056F7" w:rsidRPr="00055AFB">
        <w:rPr>
          <w:rFonts w:ascii="Arial" w:hAnsi="Arial" w:cs="Arial"/>
        </w:rPr>
        <w:t xml:space="preserve">klubów seniora, </w:t>
      </w:r>
      <w:r w:rsidRPr="00055AFB">
        <w:rPr>
          <w:rFonts w:ascii="Arial" w:hAnsi="Arial" w:cs="Arial"/>
        </w:rPr>
        <w:t>organizacji pozarządowych, instytucji, które statutowo zajmują się działalnością na rzecz środowiska osób starszych</w:t>
      </w:r>
      <w:r w:rsidR="003056F7" w:rsidRPr="00055AFB">
        <w:rPr>
          <w:rFonts w:ascii="Arial" w:hAnsi="Arial" w:cs="Arial"/>
        </w:rPr>
        <w:t>, Polskiego Związku Emerytów Rencistów i Inwalidów</w:t>
      </w:r>
      <w:r w:rsidR="003263E8" w:rsidRPr="00055AFB">
        <w:rPr>
          <w:rFonts w:ascii="Arial" w:hAnsi="Arial" w:cs="Arial"/>
        </w:rPr>
        <w:t>.</w:t>
      </w:r>
      <w:r w:rsidR="00253B3F">
        <w:rPr>
          <w:rFonts w:ascii="Arial" w:hAnsi="Arial" w:cs="Arial"/>
        </w:rPr>
        <w:t xml:space="preserve"> </w:t>
      </w:r>
    </w:p>
    <w:p w:rsidR="0098420C" w:rsidRPr="00055AFB" w:rsidRDefault="001F42C4" w:rsidP="0098420C">
      <w:pPr>
        <w:rPr>
          <w:rFonts w:ascii="Arial" w:hAnsi="Arial" w:cs="Arial"/>
          <w:b/>
          <w:sz w:val="22"/>
          <w:szCs w:val="22"/>
        </w:rPr>
      </w:pPr>
      <w:r>
        <w:rPr>
          <w:rFonts w:ascii="Arial" w:hAnsi="Arial" w:cs="Arial"/>
          <w:b/>
          <w:sz w:val="22"/>
          <w:szCs w:val="22"/>
        </w:rPr>
        <w:t>7</w:t>
      </w:r>
      <w:r w:rsidR="00DE3220" w:rsidRPr="00055AFB">
        <w:rPr>
          <w:rFonts w:ascii="Arial" w:hAnsi="Arial" w:cs="Arial"/>
          <w:b/>
          <w:sz w:val="22"/>
          <w:szCs w:val="22"/>
        </w:rPr>
        <w:t xml:space="preserve">. Zakres merytoryczny konferencji: </w:t>
      </w:r>
    </w:p>
    <w:p w:rsidR="00DE3220" w:rsidRPr="00DB3839" w:rsidRDefault="00253B3F" w:rsidP="00DB3839">
      <w:pPr>
        <w:spacing w:line="276" w:lineRule="auto"/>
        <w:jc w:val="both"/>
        <w:rPr>
          <w:rFonts w:ascii="Arial" w:hAnsi="Arial" w:cs="Arial"/>
          <w:sz w:val="22"/>
          <w:szCs w:val="22"/>
        </w:rPr>
      </w:pPr>
      <w:r>
        <w:rPr>
          <w:rFonts w:ascii="Arial" w:hAnsi="Arial" w:cs="Arial"/>
          <w:sz w:val="22"/>
          <w:szCs w:val="22"/>
        </w:rPr>
        <w:t xml:space="preserve">W Programie konferencji przewidziane jest </w:t>
      </w:r>
      <w:r w:rsidR="00140ECA">
        <w:rPr>
          <w:rFonts w:ascii="Arial" w:hAnsi="Arial" w:cs="Arial"/>
          <w:sz w:val="22"/>
          <w:szCs w:val="22"/>
        </w:rPr>
        <w:t xml:space="preserve">od dwóch do trzech </w:t>
      </w:r>
      <w:r>
        <w:rPr>
          <w:rFonts w:ascii="Arial" w:hAnsi="Arial" w:cs="Arial"/>
          <w:sz w:val="22"/>
          <w:szCs w:val="22"/>
        </w:rPr>
        <w:t>prelekcji</w:t>
      </w:r>
      <w:r w:rsidR="00140ECA">
        <w:rPr>
          <w:rFonts w:ascii="Arial" w:hAnsi="Arial" w:cs="Arial"/>
          <w:sz w:val="22"/>
          <w:szCs w:val="22"/>
        </w:rPr>
        <w:t>, panel dyskusyjny</w:t>
      </w:r>
      <w:r w:rsidR="005E2AA0" w:rsidRPr="00055AFB">
        <w:rPr>
          <w:rFonts w:ascii="Arial" w:hAnsi="Arial" w:cs="Arial"/>
          <w:sz w:val="22"/>
          <w:szCs w:val="22"/>
        </w:rPr>
        <w:t xml:space="preserve"> oraz występ artystyczny zespołu senioralnego</w:t>
      </w:r>
      <w:r w:rsidR="003056F7" w:rsidRPr="00055AFB">
        <w:rPr>
          <w:rFonts w:ascii="Arial" w:hAnsi="Arial" w:cs="Arial"/>
          <w:sz w:val="22"/>
          <w:szCs w:val="22"/>
        </w:rPr>
        <w:t xml:space="preserve">. </w:t>
      </w:r>
      <w:r>
        <w:rPr>
          <w:rFonts w:ascii="Arial" w:hAnsi="Arial" w:cs="Arial"/>
          <w:sz w:val="22"/>
          <w:szCs w:val="22"/>
        </w:rPr>
        <w:t>Pierwsza z prelekcji</w:t>
      </w:r>
      <w:r w:rsidR="003056F7" w:rsidRPr="00055AFB">
        <w:rPr>
          <w:rFonts w:ascii="Arial" w:hAnsi="Arial" w:cs="Arial"/>
          <w:sz w:val="22"/>
          <w:szCs w:val="22"/>
        </w:rPr>
        <w:t xml:space="preserve"> będzie dotyczył</w:t>
      </w:r>
      <w:r w:rsidR="005E2AA0" w:rsidRPr="00055AFB">
        <w:rPr>
          <w:rFonts w:ascii="Arial" w:hAnsi="Arial" w:cs="Arial"/>
          <w:sz w:val="22"/>
          <w:szCs w:val="22"/>
        </w:rPr>
        <w:t>a</w:t>
      </w:r>
      <w:r w:rsidR="003056F7" w:rsidRPr="00055AFB">
        <w:rPr>
          <w:rFonts w:ascii="Arial" w:hAnsi="Arial" w:cs="Arial"/>
          <w:sz w:val="22"/>
          <w:szCs w:val="22"/>
        </w:rPr>
        <w:t xml:space="preserve"> przedstawienia </w:t>
      </w:r>
      <w:r w:rsidR="009C4869">
        <w:rPr>
          <w:rFonts w:ascii="Arial" w:hAnsi="Arial" w:cs="Arial"/>
          <w:sz w:val="22"/>
          <w:szCs w:val="22"/>
        </w:rPr>
        <w:t>zadań zrealizowanych przez  Wydział</w:t>
      </w:r>
      <w:r w:rsidR="003056F7" w:rsidRPr="00055AFB">
        <w:rPr>
          <w:rFonts w:ascii="Arial" w:hAnsi="Arial" w:cs="Arial"/>
          <w:sz w:val="22"/>
          <w:szCs w:val="22"/>
        </w:rPr>
        <w:t xml:space="preserve"> ds. Polityki Senioralnej (MCPS)</w:t>
      </w:r>
      <w:r w:rsidR="009630FB">
        <w:rPr>
          <w:rFonts w:ascii="Arial" w:hAnsi="Arial" w:cs="Arial"/>
          <w:sz w:val="22"/>
          <w:szCs w:val="22"/>
        </w:rPr>
        <w:t>.</w:t>
      </w:r>
      <w:r w:rsidR="003056F7" w:rsidRPr="00055AFB">
        <w:rPr>
          <w:rFonts w:ascii="Arial" w:hAnsi="Arial" w:cs="Arial"/>
          <w:sz w:val="22"/>
          <w:szCs w:val="22"/>
        </w:rPr>
        <w:t xml:space="preserve"> </w:t>
      </w:r>
      <w:r>
        <w:rPr>
          <w:rFonts w:ascii="Arial" w:hAnsi="Arial" w:cs="Arial"/>
          <w:sz w:val="22"/>
          <w:szCs w:val="22"/>
        </w:rPr>
        <w:t xml:space="preserve">Tematyka drugiej prelekcji </w:t>
      </w:r>
      <w:r w:rsidR="009C4869">
        <w:rPr>
          <w:rFonts w:ascii="Arial" w:hAnsi="Arial" w:cs="Arial"/>
          <w:sz w:val="22"/>
          <w:szCs w:val="22"/>
        </w:rPr>
        <w:t xml:space="preserve">będzie odnosiła się do predyspozycji osobowościowych człowieka, ze szczególnym uwzględnieniem osób powyżej 60 roku życia (w wymiarze psychologicznym, socjologicznym, komunikacji interdyscyplinarnej), które predysponują osoby starsze do podejmowania zachowań ryzykownych. Trzecia planowana </w:t>
      </w:r>
      <w:r>
        <w:rPr>
          <w:rFonts w:ascii="Arial" w:hAnsi="Arial" w:cs="Arial"/>
          <w:sz w:val="22"/>
          <w:szCs w:val="22"/>
        </w:rPr>
        <w:t>prelekcja</w:t>
      </w:r>
      <w:r w:rsidR="009C4869">
        <w:rPr>
          <w:rFonts w:ascii="Arial" w:hAnsi="Arial" w:cs="Arial"/>
          <w:sz w:val="22"/>
          <w:szCs w:val="22"/>
        </w:rPr>
        <w:t xml:space="preserve"> będzie miała na celu zaprezent</w:t>
      </w:r>
      <w:r w:rsidR="004122D8">
        <w:rPr>
          <w:rFonts w:ascii="Arial" w:hAnsi="Arial" w:cs="Arial"/>
          <w:sz w:val="22"/>
          <w:szCs w:val="22"/>
        </w:rPr>
        <w:t xml:space="preserve">owanie </w:t>
      </w:r>
      <w:r>
        <w:rPr>
          <w:rFonts w:ascii="Arial" w:hAnsi="Arial" w:cs="Arial"/>
          <w:sz w:val="22"/>
          <w:szCs w:val="22"/>
        </w:rPr>
        <w:t xml:space="preserve">dwóch </w:t>
      </w:r>
      <w:r w:rsidR="004122D8">
        <w:rPr>
          <w:rFonts w:ascii="Arial" w:hAnsi="Arial" w:cs="Arial"/>
          <w:sz w:val="22"/>
          <w:szCs w:val="22"/>
        </w:rPr>
        <w:t xml:space="preserve">aplikacji „Krajowa Mapa </w:t>
      </w:r>
      <w:r w:rsidR="00DF239A">
        <w:rPr>
          <w:rFonts w:ascii="Arial" w:hAnsi="Arial" w:cs="Arial"/>
          <w:sz w:val="22"/>
          <w:szCs w:val="22"/>
        </w:rPr>
        <w:t>Zagrożeń Bezpieczeństwa”</w:t>
      </w:r>
      <w:r>
        <w:rPr>
          <w:rFonts w:ascii="Arial" w:hAnsi="Arial" w:cs="Arial"/>
          <w:sz w:val="22"/>
          <w:szCs w:val="22"/>
        </w:rPr>
        <w:t xml:space="preserve"> oraz „Moja komenda”</w:t>
      </w:r>
      <w:r w:rsidR="00DF239A">
        <w:rPr>
          <w:rFonts w:ascii="Arial" w:hAnsi="Arial" w:cs="Arial"/>
          <w:sz w:val="22"/>
          <w:szCs w:val="22"/>
        </w:rPr>
        <w:t xml:space="preserve">. </w:t>
      </w:r>
      <w:r w:rsidR="009C4869">
        <w:rPr>
          <w:rFonts w:ascii="Arial" w:hAnsi="Arial" w:cs="Arial"/>
          <w:sz w:val="22"/>
          <w:szCs w:val="22"/>
        </w:rPr>
        <w:t>W panelu dyskusyjnym wystąpią specjaliści, którzy przekażą praktyczną wiedzę na temat unikania zagrożeń między innymi z zakresu: cyber</w:t>
      </w:r>
      <w:r w:rsidR="00A76E0B">
        <w:rPr>
          <w:rFonts w:ascii="Arial" w:hAnsi="Arial" w:cs="Arial"/>
          <w:sz w:val="22"/>
          <w:szCs w:val="22"/>
        </w:rPr>
        <w:t xml:space="preserve">przestrzeni, zawierania umów na pokazach dla seniorów, przepisywania prawa własności do nieruchomości. </w:t>
      </w:r>
    </w:p>
    <w:p w:rsidR="00DE3220" w:rsidRPr="00055AFB" w:rsidRDefault="00DE3220" w:rsidP="00DE3220">
      <w:pPr>
        <w:jc w:val="both"/>
        <w:rPr>
          <w:rFonts w:ascii="Arial" w:hAnsi="Arial" w:cs="Arial"/>
          <w:b/>
          <w:sz w:val="22"/>
          <w:szCs w:val="22"/>
        </w:rPr>
      </w:pPr>
    </w:p>
    <w:p w:rsidR="00EB3650" w:rsidRPr="00055AFB" w:rsidRDefault="001F42C4" w:rsidP="00D26024">
      <w:pPr>
        <w:pStyle w:val="Numeracja"/>
        <w:numPr>
          <w:ilvl w:val="0"/>
          <w:numId w:val="0"/>
        </w:numPr>
        <w:ind w:left="284" w:hanging="284"/>
        <w:rPr>
          <w:rFonts w:ascii="Arial" w:hAnsi="Arial" w:cs="Arial"/>
        </w:rPr>
      </w:pPr>
      <w:r>
        <w:rPr>
          <w:rFonts w:ascii="Arial" w:hAnsi="Arial" w:cs="Arial"/>
          <w:b/>
        </w:rPr>
        <w:t>8</w:t>
      </w:r>
      <w:r w:rsidR="00D26024" w:rsidRPr="00055AFB">
        <w:rPr>
          <w:rFonts w:ascii="Arial" w:hAnsi="Arial" w:cs="Arial"/>
        </w:rPr>
        <w:t xml:space="preserve">. </w:t>
      </w:r>
      <w:r w:rsidR="003263E8" w:rsidRPr="00055AFB">
        <w:rPr>
          <w:rFonts w:ascii="Arial" w:hAnsi="Arial" w:cs="Arial"/>
          <w:b/>
        </w:rPr>
        <w:t>Wymagania wobec Wykonawcy dotyczące prelegent</w:t>
      </w:r>
      <w:r w:rsidR="00A76E0B">
        <w:rPr>
          <w:rFonts w:ascii="Arial" w:hAnsi="Arial" w:cs="Arial"/>
          <w:b/>
        </w:rPr>
        <w:t>a</w:t>
      </w:r>
      <w:r w:rsidR="003263E8" w:rsidRPr="00055AFB">
        <w:rPr>
          <w:rFonts w:ascii="Arial" w:hAnsi="Arial" w:cs="Arial"/>
          <w:b/>
        </w:rPr>
        <w:t>:</w:t>
      </w:r>
      <w:r w:rsidR="003263E8" w:rsidRPr="00055AFB">
        <w:rPr>
          <w:rFonts w:ascii="Arial" w:hAnsi="Arial" w:cs="Arial"/>
        </w:rPr>
        <w:t xml:space="preserve"> </w:t>
      </w:r>
    </w:p>
    <w:p w:rsidR="008F5C8C" w:rsidRPr="00055AFB" w:rsidRDefault="008F5C8C" w:rsidP="00D4106F">
      <w:pPr>
        <w:pStyle w:val="Numeracja"/>
        <w:numPr>
          <w:ilvl w:val="0"/>
          <w:numId w:val="36"/>
        </w:numPr>
        <w:rPr>
          <w:rFonts w:ascii="Arial" w:hAnsi="Arial" w:cs="Arial"/>
        </w:rPr>
      </w:pPr>
      <w:r w:rsidRPr="00055AFB">
        <w:rPr>
          <w:rFonts w:ascii="Arial" w:hAnsi="Arial" w:cs="Arial"/>
        </w:rPr>
        <w:t>Wykonawca będzie zobowiązany przedstawić do akceptacji Zamawiającemu propozycję prelegent</w:t>
      </w:r>
      <w:r>
        <w:rPr>
          <w:rFonts w:ascii="Arial" w:hAnsi="Arial" w:cs="Arial"/>
        </w:rPr>
        <w:t>a/prelegentki, który/a będzie zarówno moderatorem/moderatorką panelu dyskusyjnego</w:t>
      </w:r>
      <w:r w:rsidRPr="00055AFB">
        <w:rPr>
          <w:rFonts w:ascii="Arial" w:hAnsi="Arial" w:cs="Arial"/>
        </w:rPr>
        <w:t xml:space="preserve"> wraz z określaniem </w:t>
      </w:r>
      <w:r w:rsidR="00D4106F">
        <w:rPr>
          <w:rFonts w:ascii="Arial" w:hAnsi="Arial" w:cs="Arial"/>
        </w:rPr>
        <w:t xml:space="preserve">jego/jej </w:t>
      </w:r>
      <w:r w:rsidRPr="00055AFB">
        <w:rPr>
          <w:rFonts w:ascii="Arial" w:hAnsi="Arial" w:cs="Arial"/>
        </w:rPr>
        <w:t xml:space="preserve">doświadczenia zawodowego zgodnym z przedmiotem zamówienia w terminie </w:t>
      </w:r>
      <w:r w:rsidRPr="00055AFB">
        <w:rPr>
          <w:rFonts w:ascii="Arial" w:hAnsi="Arial" w:cs="Arial"/>
          <w:b/>
        </w:rPr>
        <w:t xml:space="preserve">nie później niż w ciągu </w:t>
      </w:r>
      <w:r w:rsidR="00C25BFA">
        <w:rPr>
          <w:rFonts w:ascii="Arial" w:hAnsi="Arial" w:cs="Arial"/>
          <w:b/>
        </w:rPr>
        <w:t>14</w:t>
      </w:r>
      <w:r w:rsidRPr="00055AFB">
        <w:rPr>
          <w:rFonts w:ascii="Arial" w:hAnsi="Arial" w:cs="Arial"/>
          <w:b/>
        </w:rPr>
        <w:t xml:space="preserve"> dni </w:t>
      </w:r>
      <w:r w:rsidR="00C25BFA">
        <w:rPr>
          <w:rFonts w:ascii="Arial" w:hAnsi="Arial" w:cs="Arial"/>
          <w:b/>
        </w:rPr>
        <w:t xml:space="preserve">kalendarzowych </w:t>
      </w:r>
      <w:r w:rsidRPr="00055AFB">
        <w:rPr>
          <w:rFonts w:ascii="Arial" w:hAnsi="Arial" w:cs="Arial"/>
          <w:b/>
        </w:rPr>
        <w:t>od dnia</w:t>
      </w:r>
      <w:r w:rsidRPr="00055AFB">
        <w:rPr>
          <w:rFonts w:ascii="Arial" w:hAnsi="Arial" w:cs="Arial"/>
        </w:rPr>
        <w:t xml:space="preserve"> zawarcia umowy.</w:t>
      </w:r>
    </w:p>
    <w:p w:rsidR="008F5C8C" w:rsidRPr="00055AFB" w:rsidRDefault="00D4106F" w:rsidP="00D4106F">
      <w:pPr>
        <w:pStyle w:val="Numeracja"/>
        <w:numPr>
          <w:ilvl w:val="0"/>
          <w:numId w:val="0"/>
        </w:numPr>
        <w:tabs>
          <w:tab w:val="clear" w:pos="945"/>
          <w:tab w:val="left" w:pos="709"/>
        </w:tabs>
        <w:ind w:left="708" w:hanging="284"/>
        <w:rPr>
          <w:rFonts w:ascii="Arial" w:hAnsi="Arial" w:cs="Arial"/>
        </w:rPr>
      </w:pPr>
      <w:r>
        <w:rPr>
          <w:rFonts w:ascii="Arial" w:hAnsi="Arial" w:cs="Arial"/>
        </w:rPr>
        <w:tab/>
      </w:r>
      <w:r>
        <w:rPr>
          <w:rFonts w:ascii="Arial" w:hAnsi="Arial" w:cs="Arial"/>
        </w:rPr>
        <w:tab/>
      </w:r>
      <w:r w:rsidR="008F5C8C" w:rsidRPr="00055AFB">
        <w:rPr>
          <w:rFonts w:ascii="Arial" w:hAnsi="Arial" w:cs="Arial"/>
        </w:rPr>
        <w:t>Prelegent</w:t>
      </w:r>
      <w:r w:rsidR="008F5C8C">
        <w:rPr>
          <w:rFonts w:ascii="Arial" w:hAnsi="Arial" w:cs="Arial"/>
        </w:rPr>
        <w:t>em/prelegentką</w:t>
      </w:r>
      <w:r w:rsidR="008F5C8C" w:rsidRPr="00055AFB">
        <w:rPr>
          <w:rFonts w:ascii="Arial" w:hAnsi="Arial" w:cs="Arial"/>
        </w:rPr>
        <w:t xml:space="preserve"> </w:t>
      </w:r>
      <w:r w:rsidR="008F5C8C">
        <w:rPr>
          <w:rFonts w:ascii="Arial" w:hAnsi="Arial" w:cs="Arial"/>
        </w:rPr>
        <w:t xml:space="preserve">i moderatorem/moderatorką panelu dyskusyjnego </w:t>
      </w:r>
      <w:r w:rsidR="008F5C8C" w:rsidRPr="00055AFB">
        <w:rPr>
          <w:rFonts w:ascii="Arial" w:hAnsi="Arial" w:cs="Arial"/>
        </w:rPr>
        <w:t>podczas konferencji będ</w:t>
      </w:r>
      <w:r w:rsidR="008F5C8C">
        <w:rPr>
          <w:rFonts w:ascii="Arial" w:hAnsi="Arial" w:cs="Arial"/>
        </w:rPr>
        <w:t xml:space="preserve">zie osoba, która posiada: </w:t>
      </w:r>
      <w:r w:rsidR="008F5C8C" w:rsidRPr="00055AFB">
        <w:rPr>
          <w:rFonts w:ascii="Arial" w:hAnsi="Arial" w:cs="Arial"/>
        </w:rPr>
        <w:t xml:space="preserve"> </w:t>
      </w:r>
    </w:p>
    <w:p w:rsidR="008F5C8C" w:rsidRPr="00E978A6" w:rsidRDefault="006A18DA" w:rsidP="00D4106F">
      <w:pPr>
        <w:pStyle w:val="Numeracja"/>
        <w:numPr>
          <w:ilvl w:val="1"/>
          <w:numId w:val="38"/>
        </w:numPr>
        <w:tabs>
          <w:tab w:val="clear" w:pos="945"/>
          <w:tab w:val="left" w:pos="1418"/>
        </w:tabs>
        <w:ind w:left="1418" w:hanging="425"/>
        <w:rPr>
          <w:rFonts w:ascii="Arial" w:hAnsi="Arial" w:cs="Arial"/>
        </w:rPr>
      </w:pPr>
      <w:r>
        <w:rPr>
          <w:rFonts w:ascii="Arial" w:hAnsi="Arial" w:cs="Arial"/>
        </w:rPr>
        <w:t>C</w:t>
      </w:r>
      <w:r w:rsidR="008F5C8C">
        <w:rPr>
          <w:rFonts w:ascii="Arial" w:hAnsi="Arial" w:cs="Arial"/>
        </w:rPr>
        <w:t xml:space="preserve">o najmniej wykształcenie wyższe magisterskie </w:t>
      </w:r>
      <w:r w:rsidR="008F5C8C" w:rsidRPr="00E978A6">
        <w:rPr>
          <w:rFonts w:ascii="Arial" w:hAnsi="Arial" w:cs="Arial"/>
        </w:rPr>
        <w:t>z dziedziny nauk społecznych, dyscyplina naukowa - nauki społeczne</w:t>
      </w:r>
      <w:r w:rsidR="008F5C8C" w:rsidRPr="00E978A6">
        <w:rPr>
          <w:rStyle w:val="Odwoanieprzypisudolnego"/>
          <w:rFonts w:ascii="Arial" w:hAnsi="Arial" w:cs="Arial"/>
        </w:rPr>
        <w:footnoteReference w:id="1"/>
      </w:r>
      <w:r w:rsidR="008F5C8C">
        <w:rPr>
          <w:rFonts w:ascii="Arial" w:hAnsi="Arial" w:cs="Arial"/>
        </w:rPr>
        <w:t>,</w:t>
      </w:r>
    </w:p>
    <w:p w:rsidR="008F5C8C" w:rsidRPr="00E978A6" w:rsidRDefault="006A18DA" w:rsidP="00D4106F">
      <w:pPr>
        <w:pStyle w:val="Numeracja"/>
        <w:numPr>
          <w:ilvl w:val="1"/>
          <w:numId w:val="38"/>
        </w:numPr>
        <w:tabs>
          <w:tab w:val="clear" w:pos="945"/>
          <w:tab w:val="left" w:pos="709"/>
        </w:tabs>
        <w:ind w:left="1418" w:hanging="425"/>
        <w:rPr>
          <w:rFonts w:ascii="Arial" w:hAnsi="Arial" w:cs="Arial"/>
        </w:rPr>
      </w:pPr>
      <w:r>
        <w:rPr>
          <w:rFonts w:ascii="Arial" w:hAnsi="Arial" w:cs="Arial"/>
        </w:rPr>
        <w:t>P</w:t>
      </w:r>
      <w:r w:rsidR="008F5C8C" w:rsidRPr="00E978A6">
        <w:rPr>
          <w:rFonts w:ascii="Arial" w:hAnsi="Arial" w:cs="Arial"/>
        </w:rPr>
        <w:t>osiada co najmniej 10</w:t>
      </w:r>
      <w:r w:rsidR="00D4106F">
        <w:rPr>
          <w:rFonts w:ascii="Arial" w:hAnsi="Arial" w:cs="Arial"/>
        </w:rPr>
        <w:t>-</w:t>
      </w:r>
      <w:r w:rsidR="008F5C8C" w:rsidRPr="00E978A6">
        <w:rPr>
          <w:rFonts w:ascii="Arial" w:hAnsi="Arial" w:cs="Arial"/>
        </w:rPr>
        <w:t>letnie doświadczenie szkoleniowe w zakresie przygotowania i moderacji panelów dyskusyjnych dla jednostek organizacyjnych samorządu terytorialnego (ośrodki pomocy społecznej i powiatowe centra pomocy rodzinie)</w:t>
      </w:r>
      <w:r w:rsidR="008F5C8C">
        <w:rPr>
          <w:rFonts w:ascii="Arial" w:hAnsi="Arial" w:cs="Arial"/>
        </w:rPr>
        <w:t>,</w:t>
      </w:r>
    </w:p>
    <w:p w:rsidR="008F5C8C" w:rsidRPr="00E978A6" w:rsidRDefault="006A18DA" w:rsidP="00D4106F">
      <w:pPr>
        <w:pStyle w:val="Numeracja"/>
        <w:numPr>
          <w:ilvl w:val="1"/>
          <w:numId w:val="38"/>
        </w:numPr>
        <w:tabs>
          <w:tab w:val="clear" w:pos="945"/>
          <w:tab w:val="left" w:pos="709"/>
        </w:tabs>
        <w:ind w:left="1418" w:hanging="425"/>
        <w:rPr>
          <w:rFonts w:ascii="Arial" w:hAnsi="Arial" w:cs="Arial"/>
        </w:rPr>
      </w:pPr>
      <w:r>
        <w:rPr>
          <w:rFonts w:ascii="Arial" w:hAnsi="Arial" w:cs="Arial"/>
        </w:rPr>
        <w:t>P</w:t>
      </w:r>
      <w:r w:rsidR="008F5C8C" w:rsidRPr="00E978A6">
        <w:rPr>
          <w:rFonts w:ascii="Arial" w:hAnsi="Arial" w:cs="Arial"/>
        </w:rPr>
        <w:t>osiada co najmniej 10</w:t>
      </w:r>
      <w:r w:rsidR="00D4106F">
        <w:rPr>
          <w:rFonts w:ascii="Arial" w:hAnsi="Arial" w:cs="Arial"/>
        </w:rPr>
        <w:t>-</w:t>
      </w:r>
      <w:r w:rsidR="008F5C8C" w:rsidRPr="00E978A6">
        <w:rPr>
          <w:rFonts w:ascii="Arial" w:hAnsi="Arial" w:cs="Arial"/>
        </w:rPr>
        <w:t>letnie doświadczenie eksperckie we współpracy z mediami w zakresie komentowania zjawisk społecznych,</w:t>
      </w:r>
    </w:p>
    <w:p w:rsidR="008F5C8C" w:rsidRPr="00E978A6" w:rsidRDefault="006A18DA" w:rsidP="00D4106F">
      <w:pPr>
        <w:pStyle w:val="Numeracja"/>
        <w:numPr>
          <w:ilvl w:val="1"/>
          <w:numId w:val="38"/>
        </w:numPr>
        <w:tabs>
          <w:tab w:val="clear" w:pos="945"/>
          <w:tab w:val="left" w:pos="709"/>
        </w:tabs>
        <w:ind w:left="1418" w:hanging="425"/>
        <w:rPr>
          <w:rFonts w:ascii="Arial" w:hAnsi="Arial" w:cs="Arial"/>
        </w:rPr>
      </w:pPr>
      <w:r>
        <w:rPr>
          <w:rFonts w:ascii="Arial" w:hAnsi="Arial" w:cs="Arial"/>
        </w:rPr>
        <w:t>J</w:t>
      </w:r>
      <w:r w:rsidR="008F5C8C" w:rsidRPr="00E978A6">
        <w:rPr>
          <w:rFonts w:ascii="Arial" w:hAnsi="Arial" w:cs="Arial"/>
        </w:rPr>
        <w:t xml:space="preserve">est autorem lub współautorem </w:t>
      </w:r>
      <w:r w:rsidR="00D4106F">
        <w:rPr>
          <w:rFonts w:ascii="Arial" w:hAnsi="Arial" w:cs="Arial"/>
        </w:rPr>
        <w:t xml:space="preserve">co najmniej </w:t>
      </w:r>
      <w:r w:rsidR="008F5C8C" w:rsidRPr="00E978A6">
        <w:rPr>
          <w:rFonts w:ascii="Arial" w:hAnsi="Arial" w:cs="Arial"/>
        </w:rPr>
        <w:t xml:space="preserve">5 raportów badawczych z zakresu rozwiązywania problemów społecznych lub sytuacji osób zagrożonych wykluczeniem społecznym. </w:t>
      </w:r>
    </w:p>
    <w:p w:rsidR="008F5C8C" w:rsidRDefault="008F5C8C" w:rsidP="00D4106F">
      <w:pPr>
        <w:pStyle w:val="Numeracja"/>
        <w:numPr>
          <w:ilvl w:val="0"/>
          <w:numId w:val="0"/>
        </w:numPr>
        <w:spacing w:after="0"/>
        <w:ind w:left="709"/>
        <w:rPr>
          <w:rFonts w:ascii="Arial" w:hAnsi="Arial" w:cs="Arial"/>
        </w:rPr>
      </w:pPr>
      <w:r w:rsidRPr="00E978A6">
        <w:rPr>
          <w:rFonts w:ascii="Arial" w:hAnsi="Arial" w:cs="Arial"/>
        </w:rPr>
        <w:t>Udział prelegenta w konferencji wymagać będzie uprzedniej a</w:t>
      </w:r>
      <w:r>
        <w:rPr>
          <w:rFonts w:ascii="Arial" w:hAnsi="Arial" w:cs="Arial"/>
        </w:rPr>
        <w:t>kceptacji propozycji prelegenta</w:t>
      </w:r>
      <w:r w:rsidR="00D4106F">
        <w:rPr>
          <w:rFonts w:ascii="Arial" w:hAnsi="Arial" w:cs="Arial"/>
        </w:rPr>
        <w:t xml:space="preserve"> </w:t>
      </w:r>
      <w:r w:rsidRPr="00E978A6">
        <w:rPr>
          <w:rFonts w:ascii="Arial" w:hAnsi="Arial" w:cs="Arial"/>
        </w:rPr>
        <w:t>przez Zamawiającego.</w:t>
      </w:r>
    </w:p>
    <w:p w:rsidR="00D4106F" w:rsidRPr="00055AFB" w:rsidRDefault="00D4106F" w:rsidP="00D4106F">
      <w:pPr>
        <w:pStyle w:val="Numeracja"/>
        <w:numPr>
          <w:ilvl w:val="0"/>
          <w:numId w:val="0"/>
        </w:numPr>
        <w:spacing w:after="0"/>
        <w:ind w:left="284" w:hanging="284"/>
        <w:rPr>
          <w:rFonts w:ascii="Arial" w:hAnsi="Arial" w:cs="Arial"/>
        </w:rPr>
      </w:pPr>
    </w:p>
    <w:p w:rsidR="00520A1F" w:rsidRDefault="00520A1F" w:rsidP="00105E48">
      <w:pPr>
        <w:pStyle w:val="Numeracja"/>
        <w:numPr>
          <w:ilvl w:val="0"/>
          <w:numId w:val="36"/>
        </w:numPr>
        <w:rPr>
          <w:rFonts w:ascii="Arial" w:hAnsi="Arial" w:cs="Arial"/>
        </w:rPr>
      </w:pPr>
      <w:r w:rsidRPr="00055AFB">
        <w:rPr>
          <w:rFonts w:ascii="Arial" w:hAnsi="Arial" w:cs="Arial"/>
        </w:rPr>
        <w:t>Wykonawca pokrywa wszystkie koszty związane z uczestnictwem w konferencji prelegent</w:t>
      </w:r>
      <w:r w:rsidR="00A76E0B">
        <w:rPr>
          <w:rFonts w:ascii="Arial" w:hAnsi="Arial" w:cs="Arial"/>
        </w:rPr>
        <w:t>a</w:t>
      </w:r>
      <w:r w:rsidRPr="00055AFB">
        <w:rPr>
          <w:rFonts w:ascii="Arial" w:hAnsi="Arial" w:cs="Arial"/>
        </w:rPr>
        <w:t>: przejazd, wyżywienie, koszty wykładu</w:t>
      </w:r>
      <w:r w:rsidR="00A76E0B">
        <w:rPr>
          <w:rFonts w:ascii="Arial" w:hAnsi="Arial" w:cs="Arial"/>
        </w:rPr>
        <w:t>, koszty przygotowania pytań dla uczestników panelu dyskusyjnego</w:t>
      </w:r>
      <w:r w:rsidRPr="00055AFB">
        <w:rPr>
          <w:rFonts w:ascii="Arial" w:hAnsi="Arial" w:cs="Arial"/>
        </w:rPr>
        <w:t>.</w:t>
      </w:r>
    </w:p>
    <w:p w:rsidR="008F5C8C" w:rsidRPr="00055AFB" w:rsidRDefault="008F5C8C" w:rsidP="008F5C8C">
      <w:pPr>
        <w:pStyle w:val="Numeracja"/>
        <w:numPr>
          <w:ilvl w:val="0"/>
          <w:numId w:val="0"/>
        </w:numPr>
        <w:ind w:left="284" w:hanging="284"/>
        <w:rPr>
          <w:rFonts w:ascii="Arial" w:hAnsi="Arial" w:cs="Arial"/>
        </w:rPr>
      </w:pPr>
    </w:p>
    <w:p w:rsidR="00175D43" w:rsidRPr="00055AFB" w:rsidRDefault="001F42C4" w:rsidP="00175D43">
      <w:pPr>
        <w:pStyle w:val="Numeracja"/>
        <w:numPr>
          <w:ilvl w:val="0"/>
          <w:numId w:val="0"/>
        </w:numPr>
        <w:rPr>
          <w:rFonts w:ascii="Arial" w:hAnsi="Arial" w:cs="Arial"/>
          <w:b/>
        </w:rPr>
      </w:pPr>
      <w:r>
        <w:rPr>
          <w:rFonts w:ascii="Arial" w:hAnsi="Arial" w:cs="Arial"/>
          <w:b/>
        </w:rPr>
        <w:t>9</w:t>
      </w:r>
      <w:r w:rsidR="003263E8" w:rsidRPr="00055AFB">
        <w:rPr>
          <w:rFonts w:ascii="Arial" w:hAnsi="Arial" w:cs="Arial"/>
        </w:rPr>
        <w:t xml:space="preserve">. </w:t>
      </w:r>
      <w:r w:rsidR="00175D43" w:rsidRPr="00055AFB">
        <w:rPr>
          <w:rFonts w:ascii="Arial" w:hAnsi="Arial" w:cs="Arial"/>
          <w:b/>
        </w:rPr>
        <w:t>Wymagania wobec Wykonawcy dotyczące wyżywienia:</w:t>
      </w:r>
    </w:p>
    <w:p w:rsidR="00175D43" w:rsidRPr="00055AFB" w:rsidRDefault="00175D43" w:rsidP="00D4106F">
      <w:pPr>
        <w:jc w:val="both"/>
        <w:rPr>
          <w:rFonts w:ascii="Arial" w:hAnsi="Arial" w:cs="Arial"/>
          <w:sz w:val="22"/>
          <w:szCs w:val="22"/>
        </w:rPr>
      </w:pPr>
      <w:r w:rsidRPr="00055AFB">
        <w:rPr>
          <w:rFonts w:ascii="Arial" w:hAnsi="Arial" w:cs="Arial"/>
          <w:sz w:val="22"/>
          <w:szCs w:val="22"/>
        </w:rPr>
        <w:t xml:space="preserve">Wykonawca zapewni wyżywienie dla wszystkich uczestników konferencji wraz z obsługą kelnerską ubraną w </w:t>
      </w:r>
      <w:r w:rsidR="001C01F5" w:rsidRPr="00055AFB">
        <w:rPr>
          <w:rFonts w:ascii="Arial" w:hAnsi="Arial" w:cs="Arial"/>
          <w:sz w:val="22"/>
          <w:szCs w:val="22"/>
        </w:rPr>
        <w:t>czarno-białe</w:t>
      </w:r>
      <w:r w:rsidRPr="00055AFB">
        <w:rPr>
          <w:rFonts w:ascii="Arial" w:hAnsi="Arial" w:cs="Arial"/>
          <w:sz w:val="22"/>
          <w:szCs w:val="22"/>
        </w:rPr>
        <w:t xml:space="preserve"> stroje kelnerskie. </w:t>
      </w:r>
    </w:p>
    <w:p w:rsidR="00175D43" w:rsidRPr="00055AFB" w:rsidRDefault="00175D43" w:rsidP="00175D43">
      <w:pPr>
        <w:rPr>
          <w:rFonts w:ascii="Arial" w:hAnsi="Arial" w:cs="Arial"/>
          <w:sz w:val="22"/>
          <w:szCs w:val="22"/>
        </w:rPr>
      </w:pPr>
    </w:p>
    <w:p w:rsidR="00ED556D" w:rsidRPr="00055AFB" w:rsidRDefault="00ED556D" w:rsidP="00105E48">
      <w:pPr>
        <w:pStyle w:val="Punktacja"/>
        <w:numPr>
          <w:ilvl w:val="0"/>
          <w:numId w:val="44"/>
        </w:numPr>
        <w:ind w:left="284" w:hanging="284"/>
        <w:rPr>
          <w:rFonts w:ascii="Arial" w:hAnsi="Arial" w:cs="Arial"/>
          <w:b/>
        </w:rPr>
      </w:pPr>
      <w:r w:rsidRPr="00055AFB">
        <w:rPr>
          <w:rFonts w:ascii="Arial" w:hAnsi="Arial" w:cs="Arial"/>
          <w:b/>
        </w:rPr>
        <w:t>Serwis kawowy:</w:t>
      </w:r>
    </w:p>
    <w:p w:rsidR="003263E8" w:rsidRPr="00055AFB" w:rsidRDefault="006A18DA" w:rsidP="00D4106F">
      <w:pPr>
        <w:pStyle w:val="Punktacja"/>
        <w:numPr>
          <w:ilvl w:val="0"/>
          <w:numId w:val="40"/>
        </w:numPr>
        <w:rPr>
          <w:rFonts w:ascii="Arial" w:hAnsi="Arial" w:cs="Arial"/>
        </w:rPr>
      </w:pPr>
      <w:r>
        <w:rPr>
          <w:rFonts w:ascii="Arial" w:hAnsi="Arial" w:cs="Arial"/>
        </w:rPr>
        <w:t>W</w:t>
      </w:r>
      <w:r w:rsidR="00175D43" w:rsidRPr="00055AFB">
        <w:rPr>
          <w:rFonts w:ascii="Arial" w:hAnsi="Arial" w:cs="Arial"/>
        </w:rPr>
        <w:t xml:space="preserve"> trakcie trwania konferencji serwis kawowy dostępny non stop, podany co najmniej 60 minut</w:t>
      </w:r>
      <w:r w:rsidR="00B979DD" w:rsidRPr="00055AFB">
        <w:rPr>
          <w:rFonts w:ascii="Arial" w:hAnsi="Arial" w:cs="Arial"/>
        </w:rPr>
        <w:t xml:space="preserve"> przed rozpoczęciem konferencji oraz kanapki</w:t>
      </w:r>
      <w:r w:rsidR="00040E60" w:rsidRPr="00055AFB">
        <w:rPr>
          <w:rFonts w:ascii="Arial" w:hAnsi="Arial" w:cs="Arial"/>
        </w:rPr>
        <w:t xml:space="preserve"> gotowe do spożycia minimum 60 minut przed rozpoczęciem konferencji i dostawiane sukcesywnie do zakończenia pierwszej przerwy kawowej. </w:t>
      </w:r>
      <w:r w:rsidR="00ED556D" w:rsidRPr="00055AFB">
        <w:rPr>
          <w:rFonts w:ascii="Arial" w:hAnsi="Arial" w:cs="Arial"/>
        </w:rPr>
        <w:t xml:space="preserve"> Minimum dwa osobne stanowiska z herbatą i kawą, będące oddalone od siebie o co najmniej 5 metrów, ewentualny opis pojemników powinien być wykonany w sposób elegancki i estetyczny.</w:t>
      </w:r>
    </w:p>
    <w:p w:rsidR="00ED556D" w:rsidRPr="00055AFB" w:rsidRDefault="00ED556D" w:rsidP="00ED556D">
      <w:pPr>
        <w:pStyle w:val="Punktacja"/>
        <w:ind w:left="595"/>
        <w:rPr>
          <w:rFonts w:ascii="Arial" w:hAnsi="Arial" w:cs="Arial"/>
        </w:rPr>
      </w:pPr>
    </w:p>
    <w:p w:rsidR="00A15182" w:rsidRDefault="006A18DA" w:rsidP="00D4106F">
      <w:pPr>
        <w:pStyle w:val="Punktacja"/>
        <w:numPr>
          <w:ilvl w:val="0"/>
          <w:numId w:val="40"/>
        </w:numPr>
        <w:rPr>
          <w:rFonts w:ascii="Arial" w:hAnsi="Arial" w:cs="Arial"/>
        </w:rPr>
      </w:pPr>
      <w:r>
        <w:rPr>
          <w:rFonts w:ascii="Arial" w:hAnsi="Arial" w:cs="Arial"/>
        </w:rPr>
        <w:t>K</w:t>
      </w:r>
      <w:r w:rsidR="00ED556D" w:rsidRPr="00055AFB">
        <w:rPr>
          <w:rFonts w:ascii="Arial" w:hAnsi="Arial" w:cs="Arial"/>
        </w:rPr>
        <w:t xml:space="preserve">awa, herbata czarna, zielona i owocowa minimum trzy rodzaje do wyboru, woda gazowana i niegazowana butelkowana w butelkach o pojemności 0,5 l. – w </w:t>
      </w:r>
      <w:r w:rsidR="00ED556D" w:rsidRPr="00055AFB">
        <w:rPr>
          <w:rFonts w:ascii="Arial" w:hAnsi="Arial" w:cs="Arial"/>
        </w:rPr>
        <w:lastRenderedPageBreak/>
        <w:t>przeliczeniu dwie butelki dla każdego uczestnika konferencji</w:t>
      </w:r>
      <w:r w:rsidR="00A15182" w:rsidRPr="00055AFB">
        <w:rPr>
          <w:rFonts w:ascii="Arial" w:hAnsi="Arial" w:cs="Arial"/>
        </w:rPr>
        <w:t>, naturalne soki owocowe, minimum dwa rodzaje do wyboru</w:t>
      </w:r>
      <w:r w:rsidR="00055AFB">
        <w:rPr>
          <w:rFonts w:ascii="Arial" w:hAnsi="Arial" w:cs="Arial"/>
        </w:rPr>
        <w:t>.</w:t>
      </w:r>
    </w:p>
    <w:p w:rsidR="00D4106F" w:rsidRPr="00055AFB" w:rsidRDefault="00D4106F" w:rsidP="00D4106F">
      <w:pPr>
        <w:pStyle w:val="Punktacja"/>
        <w:ind w:left="720"/>
        <w:rPr>
          <w:rFonts w:ascii="Arial" w:hAnsi="Arial" w:cs="Arial"/>
        </w:rPr>
      </w:pPr>
    </w:p>
    <w:p w:rsidR="00DB3810" w:rsidRPr="00055AFB" w:rsidRDefault="006A18DA" w:rsidP="00D4106F">
      <w:pPr>
        <w:pStyle w:val="Punktacja"/>
        <w:numPr>
          <w:ilvl w:val="0"/>
          <w:numId w:val="40"/>
        </w:numPr>
        <w:rPr>
          <w:rFonts w:ascii="Arial" w:hAnsi="Arial" w:cs="Arial"/>
        </w:rPr>
      </w:pPr>
      <w:r>
        <w:rPr>
          <w:rFonts w:ascii="Arial" w:hAnsi="Arial" w:cs="Arial"/>
        </w:rPr>
        <w:t>C</w:t>
      </w:r>
      <w:r w:rsidR="00A15182" w:rsidRPr="00055AFB">
        <w:rPr>
          <w:rFonts w:ascii="Arial" w:hAnsi="Arial" w:cs="Arial"/>
        </w:rPr>
        <w:t>iasteczka tacowe w maleńkich for</w:t>
      </w:r>
      <w:r w:rsidR="000F7003" w:rsidRPr="00055AFB">
        <w:rPr>
          <w:rFonts w:ascii="Arial" w:hAnsi="Arial" w:cs="Arial"/>
        </w:rPr>
        <w:t>emkach</w:t>
      </w:r>
      <w:r w:rsidR="00A15182" w:rsidRPr="00055AFB">
        <w:rPr>
          <w:rFonts w:ascii="Arial" w:hAnsi="Arial" w:cs="Arial"/>
        </w:rPr>
        <w:t xml:space="preserve"> – co najmniej trzy rodzaje do wyboru, owoce w dużych ilościach (</w:t>
      </w:r>
      <w:r w:rsidR="00040E60" w:rsidRPr="00055AFB">
        <w:rPr>
          <w:rFonts w:ascii="Arial" w:hAnsi="Arial" w:cs="Arial"/>
        </w:rPr>
        <w:t>nie mniej niż</w:t>
      </w:r>
      <w:r w:rsidR="00A15182" w:rsidRPr="00055AFB">
        <w:rPr>
          <w:rFonts w:ascii="Arial" w:hAnsi="Arial" w:cs="Arial"/>
        </w:rPr>
        <w:t xml:space="preserve"> 150 g na osobę): obrane, pokrojone i ułożone na talerzu – gotowe do spożycia</w:t>
      </w:r>
      <w:r w:rsidR="003056F7" w:rsidRPr="00055AFB">
        <w:rPr>
          <w:rFonts w:ascii="Arial" w:hAnsi="Arial" w:cs="Arial"/>
        </w:rPr>
        <w:t>.</w:t>
      </w:r>
    </w:p>
    <w:p w:rsidR="00040E60" w:rsidRPr="00055AFB" w:rsidRDefault="00040E60" w:rsidP="00040E60">
      <w:pPr>
        <w:pStyle w:val="Punktacja"/>
        <w:ind w:left="1315"/>
        <w:rPr>
          <w:rFonts w:ascii="Arial" w:hAnsi="Arial" w:cs="Arial"/>
        </w:rPr>
      </w:pPr>
    </w:p>
    <w:p w:rsidR="00040E60" w:rsidRPr="00055AFB" w:rsidRDefault="006726DC" w:rsidP="006726DC">
      <w:pPr>
        <w:pStyle w:val="Punktacja"/>
        <w:rPr>
          <w:rFonts w:ascii="Arial" w:hAnsi="Arial" w:cs="Arial"/>
          <w:b/>
        </w:rPr>
      </w:pPr>
      <w:r w:rsidRPr="00055AFB">
        <w:rPr>
          <w:rFonts w:ascii="Arial" w:hAnsi="Arial" w:cs="Arial"/>
          <w:b/>
        </w:rPr>
        <w:t xml:space="preserve">2. </w:t>
      </w:r>
      <w:r w:rsidR="00040E60" w:rsidRPr="00055AFB">
        <w:rPr>
          <w:rFonts w:ascii="Arial" w:hAnsi="Arial" w:cs="Arial"/>
          <w:b/>
        </w:rPr>
        <w:t xml:space="preserve">Kanapki: </w:t>
      </w:r>
    </w:p>
    <w:p w:rsidR="00A15182" w:rsidRDefault="006A18DA" w:rsidP="00D4106F">
      <w:pPr>
        <w:pStyle w:val="Punktacja"/>
        <w:numPr>
          <w:ilvl w:val="0"/>
          <w:numId w:val="41"/>
        </w:numPr>
        <w:rPr>
          <w:rFonts w:ascii="Arial" w:hAnsi="Arial" w:cs="Arial"/>
        </w:rPr>
      </w:pPr>
      <w:r>
        <w:rPr>
          <w:rFonts w:ascii="Arial" w:hAnsi="Arial" w:cs="Arial"/>
        </w:rPr>
        <w:t>K</w:t>
      </w:r>
      <w:r w:rsidR="00A15182" w:rsidRPr="00055AFB">
        <w:rPr>
          <w:rFonts w:ascii="Arial" w:hAnsi="Arial" w:cs="Arial"/>
        </w:rPr>
        <w:t xml:space="preserve">anapki przygotowane na bułce bagietce, jasnym i ciemnym chlebie z wędliną i serami do wyboru. Uczestnicy konferencji powinni mieć wybór </w:t>
      </w:r>
      <w:r w:rsidR="00B979DD" w:rsidRPr="00055AFB">
        <w:rPr>
          <w:rFonts w:ascii="Arial" w:hAnsi="Arial" w:cs="Arial"/>
        </w:rPr>
        <w:t>kanapek spośród minimum</w:t>
      </w:r>
      <w:r w:rsidR="00A15182" w:rsidRPr="00055AFB">
        <w:rPr>
          <w:rFonts w:ascii="Arial" w:hAnsi="Arial" w:cs="Arial"/>
        </w:rPr>
        <w:t xml:space="preserve"> 5 rodzaj</w:t>
      </w:r>
      <w:r w:rsidR="00B979DD" w:rsidRPr="00055AFB">
        <w:rPr>
          <w:rFonts w:ascii="Arial" w:hAnsi="Arial" w:cs="Arial"/>
        </w:rPr>
        <w:t>ów wędlin</w:t>
      </w:r>
      <w:r w:rsidR="00040E60" w:rsidRPr="00055AFB">
        <w:rPr>
          <w:rFonts w:ascii="Arial" w:hAnsi="Arial" w:cs="Arial"/>
        </w:rPr>
        <w:t>, pasztetów</w:t>
      </w:r>
      <w:r w:rsidR="00B979DD" w:rsidRPr="00055AFB">
        <w:rPr>
          <w:rFonts w:ascii="Arial" w:hAnsi="Arial" w:cs="Arial"/>
        </w:rPr>
        <w:t xml:space="preserve"> oraz różnych rodzajów sera żółtego, sera pleśniowego</w:t>
      </w:r>
      <w:r w:rsidR="00040E60" w:rsidRPr="00055AFB">
        <w:rPr>
          <w:rFonts w:ascii="Arial" w:hAnsi="Arial" w:cs="Arial"/>
        </w:rPr>
        <w:t xml:space="preserve"> i jajek</w:t>
      </w:r>
      <w:r w:rsidR="00D4106F">
        <w:rPr>
          <w:rFonts w:ascii="Arial" w:hAnsi="Arial" w:cs="Arial"/>
        </w:rPr>
        <w:t>.</w:t>
      </w:r>
      <w:r w:rsidR="006726DC" w:rsidRPr="00055AFB">
        <w:rPr>
          <w:rFonts w:ascii="Arial" w:eastAsia="SimSun" w:hAnsi="Arial" w:cs="Arial"/>
          <w:kern w:val="3"/>
          <w:lang w:eastAsia="zh-CN" w:bidi="hi-IN"/>
        </w:rPr>
        <w:t xml:space="preserve"> </w:t>
      </w:r>
      <w:r w:rsidR="006726DC" w:rsidRPr="00055AFB">
        <w:rPr>
          <w:rFonts w:ascii="Arial" w:hAnsi="Arial" w:cs="Arial"/>
        </w:rPr>
        <w:t>Każda kanapka musi być uzupełniona dodatkami warzywnymi, stanowiącymi równocześnie element dekoracyjny (pomidor, ogórek, papryka, oliwki, szczypiorek, rzodkiewka, sałaty itp.</w:t>
      </w:r>
      <w:r w:rsidR="00B979DD" w:rsidRPr="00055AFB">
        <w:rPr>
          <w:rFonts w:ascii="Arial" w:hAnsi="Arial" w:cs="Arial"/>
        </w:rPr>
        <w:t xml:space="preserve"> Liczba kanapek minimum </w:t>
      </w:r>
      <w:r w:rsidR="00D4106F">
        <w:rPr>
          <w:rFonts w:ascii="Arial" w:hAnsi="Arial" w:cs="Arial"/>
        </w:rPr>
        <w:t>8</w:t>
      </w:r>
      <w:r w:rsidR="00B979DD" w:rsidRPr="00055AFB">
        <w:rPr>
          <w:rFonts w:ascii="Arial" w:hAnsi="Arial" w:cs="Arial"/>
        </w:rPr>
        <w:t xml:space="preserve"> sztuk na osobę (</w:t>
      </w:r>
      <w:r w:rsidR="00D4106F">
        <w:rPr>
          <w:rFonts w:ascii="Arial" w:hAnsi="Arial" w:cs="Arial"/>
        </w:rPr>
        <w:t>160</w:t>
      </w:r>
      <w:r w:rsidR="00B979DD" w:rsidRPr="00055AFB">
        <w:rPr>
          <w:rFonts w:ascii="Arial" w:hAnsi="Arial" w:cs="Arial"/>
        </w:rPr>
        <w:t xml:space="preserve"> g. pieczywa na osobę)</w:t>
      </w:r>
      <w:r w:rsidR="00055AFB">
        <w:rPr>
          <w:rFonts w:ascii="Arial" w:hAnsi="Arial" w:cs="Arial"/>
        </w:rPr>
        <w:t>.</w:t>
      </w:r>
    </w:p>
    <w:p w:rsidR="00D4106F" w:rsidRPr="00055AFB" w:rsidRDefault="00D4106F" w:rsidP="00D4106F">
      <w:pPr>
        <w:pStyle w:val="Punktacja"/>
        <w:ind w:left="720"/>
        <w:rPr>
          <w:rFonts w:ascii="Arial" w:hAnsi="Arial" w:cs="Arial"/>
        </w:rPr>
      </w:pPr>
    </w:p>
    <w:p w:rsidR="00ED556D" w:rsidRDefault="006A18DA" w:rsidP="00D4106F">
      <w:pPr>
        <w:pStyle w:val="Punktacja"/>
        <w:numPr>
          <w:ilvl w:val="0"/>
          <w:numId w:val="41"/>
        </w:numPr>
        <w:rPr>
          <w:rFonts w:ascii="Arial" w:hAnsi="Arial" w:cs="Arial"/>
        </w:rPr>
      </w:pPr>
      <w:r>
        <w:rPr>
          <w:rFonts w:ascii="Arial" w:hAnsi="Arial" w:cs="Arial"/>
        </w:rPr>
        <w:t>W</w:t>
      </w:r>
      <w:r w:rsidR="00A15182" w:rsidRPr="00055AFB">
        <w:rPr>
          <w:rFonts w:ascii="Arial" w:hAnsi="Arial" w:cs="Arial"/>
        </w:rPr>
        <w:t xml:space="preserve">ymagana jest wystarczająca liczba talerzyków </w:t>
      </w:r>
      <w:r w:rsidR="001C01F5" w:rsidRPr="00055AFB">
        <w:rPr>
          <w:rFonts w:ascii="Arial" w:hAnsi="Arial" w:cs="Arial"/>
        </w:rPr>
        <w:t xml:space="preserve">z porcelany </w:t>
      </w:r>
      <w:r w:rsidR="00A15182" w:rsidRPr="00055AFB">
        <w:rPr>
          <w:rFonts w:ascii="Arial" w:hAnsi="Arial" w:cs="Arial"/>
        </w:rPr>
        <w:t>i sztućców</w:t>
      </w:r>
      <w:r w:rsidR="001C01F5" w:rsidRPr="00055AFB">
        <w:rPr>
          <w:rFonts w:ascii="Arial" w:hAnsi="Arial" w:cs="Arial"/>
        </w:rPr>
        <w:t xml:space="preserve"> ze stali nierdzewnej, serwetek, </w:t>
      </w:r>
      <w:r w:rsidR="00A15182" w:rsidRPr="00055AFB">
        <w:rPr>
          <w:rFonts w:ascii="Arial" w:hAnsi="Arial" w:cs="Arial"/>
        </w:rPr>
        <w:t>zapewnionych podczas serwisu kawowego i obiadowego</w:t>
      </w:r>
      <w:r w:rsidR="00B979DD" w:rsidRPr="00055AFB">
        <w:rPr>
          <w:rFonts w:ascii="Arial" w:hAnsi="Arial" w:cs="Arial"/>
        </w:rPr>
        <w:t>.</w:t>
      </w:r>
    </w:p>
    <w:p w:rsidR="00D4106F" w:rsidRPr="00055AFB" w:rsidRDefault="00D4106F" w:rsidP="00D4106F">
      <w:pPr>
        <w:pStyle w:val="Punktacja"/>
        <w:ind w:left="720"/>
        <w:rPr>
          <w:rFonts w:ascii="Arial" w:hAnsi="Arial" w:cs="Arial"/>
        </w:rPr>
      </w:pPr>
    </w:p>
    <w:p w:rsidR="00040E60" w:rsidRDefault="006A18DA" w:rsidP="00D4106F">
      <w:pPr>
        <w:pStyle w:val="Punktacja"/>
        <w:numPr>
          <w:ilvl w:val="0"/>
          <w:numId w:val="41"/>
        </w:numPr>
        <w:rPr>
          <w:rFonts w:ascii="Arial" w:hAnsi="Arial" w:cs="Arial"/>
        </w:rPr>
      </w:pPr>
      <w:r>
        <w:rPr>
          <w:rFonts w:ascii="Arial" w:hAnsi="Arial" w:cs="Arial"/>
        </w:rPr>
        <w:t>M</w:t>
      </w:r>
      <w:r w:rsidR="00040E60" w:rsidRPr="00055AFB">
        <w:rPr>
          <w:rFonts w:ascii="Arial" w:hAnsi="Arial" w:cs="Arial"/>
        </w:rPr>
        <w:t>iejsce na organizację przerw kawowych musi znajdować się w bezpośrednim sąsiedztwie Sali konferencyjnej wraz z przestronnym miejscem pozwalającym na swobodę w poruszaniu się i rozmowy dla wszystkich uczestników konferencji</w:t>
      </w:r>
      <w:r w:rsidR="009E5E41" w:rsidRPr="00055AFB">
        <w:rPr>
          <w:rFonts w:ascii="Arial" w:hAnsi="Arial" w:cs="Arial"/>
        </w:rPr>
        <w:t>.</w:t>
      </w:r>
    </w:p>
    <w:p w:rsidR="00D4106F" w:rsidRPr="00055AFB" w:rsidRDefault="00D4106F" w:rsidP="00D4106F">
      <w:pPr>
        <w:pStyle w:val="Punktacja"/>
        <w:ind w:left="720"/>
        <w:rPr>
          <w:rFonts w:ascii="Arial" w:hAnsi="Arial" w:cs="Arial"/>
        </w:rPr>
      </w:pPr>
    </w:p>
    <w:p w:rsidR="009E5E41" w:rsidRPr="00055AFB" w:rsidRDefault="00105E48" w:rsidP="00D4106F">
      <w:pPr>
        <w:pStyle w:val="Punktacja"/>
        <w:numPr>
          <w:ilvl w:val="0"/>
          <w:numId w:val="41"/>
        </w:numPr>
        <w:rPr>
          <w:rFonts w:ascii="Arial" w:hAnsi="Arial" w:cs="Arial"/>
        </w:rPr>
      </w:pPr>
      <w:r>
        <w:rPr>
          <w:rFonts w:ascii="Arial" w:hAnsi="Arial" w:cs="Arial"/>
        </w:rPr>
        <w:t>Kanapki powinny</w:t>
      </w:r>
      <w:r w:rsidR="009E5E41" w:rsidRPr="00055AFB">
        <w:rPr>
          <w:rFonts w:ascii="Arial" w:hAnsi="Arial" w:cs="Arial"/>
        </w:rPr>
        <w:t xml:space="preserve"> być gotowe do spożycia minimum 60 minut przed rozpoczęciem konferencji i dostawiane sukcesywnie do zakończenia pierwszej przerwy kawowej.</w:t>
      </w:r>
    </w:p>
    <w:p w:rsidR="00ED556D" w:rsidRPr="00055AFB" w:rsidRDefault="00ED556D" w:rsidP="00ED556D">
      <w:pPr>
        <w:pStyle w:val="Punktacja"/>
        <w:ind w:left="595"/>
        <w:rPr>
          <w:rFonts w:ascii="Arial" w:hAnsi="Arial" w:cs="Arial"/>
        </w:rPr>
      </w:pPr>
    </w:p>
    <w:p w:rsidR="00040E60" w:rsidRPr="00055AFB" w:rsidRDefault="006726DC" w:rsidP="006726DC">
      <w:pPr>
        <w:pStyle w:val="Punktacja"/>
        <w:rPr>
          <w:rFonts w:ascii="Arial" w:hAnsi="Arial" w:cs="Arial"/>
          <w:b/>
        </w:rPr>
      </w:pPr>
      <w:r w:rsidRPr="00055AFB">
        <w:rPr>
          <w:rFonts w:ascii="Arial" w:hAnsi="Arial" w:cs="Arial"/>
          <w:b/>
        </w:rPr>
        <w:t xml:space="preserve">3. </w:t>
      </w:r>
      <w:r w:rsidR="00040E60" w:rsidRPr="00055AFB">
        <w:rPr>
          <w:rFonts w:ascii="Arial" w:hAnsi="Arial" w:cs="Arial"/>
          <w:b/>
        </w:rPr>
        <w:t>Obiad:</w:t>
      </w:r>
    </w:p>
    <w:p w:rsidR="00ED556D" w:rsidRDefault="006A18DA" w:rsidP="00D4106F">
      <w:pPr>
        <w:pStyle w:val="Punktacja"/>
        <w:numPr>
          <w:ilvl w:val="0"/>
          <w:numId w:val="42"/>
        </w:numPr>
        <w:rPr>
          <w:rFonts w:ascii="Arial" w:hAnsi="Arial" w:cs="Arial"/>
        </w:rPr>
      </w:pPr>
      <w:r>
        <w:rPr>
          <w:rFonts w:ascii="Arial" w:hAnsi="Arial" w:cs="Arial"/>
        </w:rPr>
        <w:t>O</w:t>
      </w:r>
      <w:r w:rsidR="00ED556D" w:rsidRPr="00055AFB">
        <w:rPr>
          <w:rFonts w:ascii="Arial" w:hAnsi="Arial" w:cs="Arial"/>
        </w:rPr>
        <w:t xml:space="preserve">biad </w:t>
      </w:r>
      <w:r w:rsidR="00D4106F">
        <w:rPr>
          <w:rFonts w:ascii="Arial" w:hAnsi="Arial" w:cs="Arial"/>
        </w:rPr>
        <w:t>maksymalnie dla</w:t>
      </w:r>
      <w:r w:rsidR="00ED556D" w:rsidRPr="00055AFB">
        <w:rPr>
          <w:rFonts w:ascii="Arial" w:hAnsi="Arial" w:cs="Arial"/>
        </w:rPr>
        <w:t xml:space="preserve"> 120 osób. Obiad z miejscem do spożycia oraz bufet w formie „szwedzkiego stołu”, co najmniej dwie zupy do wyboru, trzy drugie ciepłe dania do wyboru, w tym dwa mięsne do wyboru i jedno wege</w:t>
      </w:r>
      <w:r w:rsidR="00040E60" w:rsidRPr="00055AFB">
        <w:rPr>
          <w:rFonts w:ascii="Arial" w:hAnsi="Arial" w:cs="Arial"/>
        </w:rPr>
        <w:t>tariańskie</w:t>
      </w:r>
      <w:r w:rsidR="00732A19" w:rsidRPr="00055AFB">
        <w:rPr>
          <w:rFonts w:ascii="Arial" w:hAnsi="Arial" w:cs="Arial"/>
        </w:rPr>
        <w:t>, surówki warzywne, minimum trzy do wyboru oraz mieszankę warzyw gotowanych</w:t>
      </w:r>
      <w:r w:rsidR="001C01F5" w:rsidRPr="00055AFB">
        <w:rPr>
          <w:rFonts w:ascii="Arial" w:hAnsi="Arial" w:cs="Arial"/>
        </w:rPr>
        <w:t>, kawa herbata, woda z cytryną, soki do wyboru</w:t>
      </w:r>
      <w:r w:rsidR="00040E60" w:rsidRPr="00055AFB">
        <w:rPr>
          <w:rFonts w:ascii="Arial" w:hAnsi="Arial" w:cs="Arial"/>
        </w:rPr>
        <w:t xml:space="preserve">. </w:t>
      </w:r>
      <w:r w:rsidR="00ED556D" w:rsidRPr="00055AFB">
        <w:rPr>
          <w:rFonts w:ascii="Arial" w:hAnsi="Arial" w:cs="Arial"/>
        </w:rPr>
        <w:t>Posiłki będą wydawane na zasadzie „szwedzkiego stołu”.</w:t>
      </w:r>
      <w:r w:rsidR="00732A19" w:rsidRPr="00055AFB">
        <w:rPr>
          <w:rFonts w:ascii="Arial" w:hAnsi="Arial" w:cs="Arial"/>
        </w:rPr>
        <w:t xml:space="preserve"> </w:t>
      </w:r>
    </w:p>
    <w:p w:rsidR="00D4106F" w:rsidRPr="00055AFB" w:rsidRDefault="00D4106F" w:rsidP="00D4106F">
      <w:pPr>
        <w:pStyle w:val="Punktacja"/>
        <w:ind w:left="720"/>
        <w:rPr>
          <w:rFonts w:ascii="Arial" w:hAnsi="Arial" w:cs="Arial"/>
        </w:rPr>
      </w:pPr>
    </w:p>
    <w:p w:rsidR="00143801" w:rsidRPr="00055AFB" w:rsidRDefault="006A18DA" w:rsidP="00D4106F">
      <w:pPr>
        <w:pStyle w:val="Punktacja"/>
        <w:numPr>
          <w:ilvl w:val="0"/>
          <w:numId w:val="42"/>
        </w:numPr>
        <w:rPr>
          <w:rFonts w:ascii="Arial" w:hAnsi="Arial" w:cs="Arial"/>
        </w:rPr>
      </w:pPr>
      <w:r>
        <w:rPr>
          <w:rFonts w:ascii="Arial" w:hAnsi="Arial" w:cs="Arial"/>
        </w:rPr>
        <w:t>O</w:t>
      </w:r>
      <w:r w:rsidR="00920960" w:rsidRPr="00055AFB">
        <w:rPr>
          <w:rFonts w:ascii="Arial" w:hAnsi="Arial" w:cs="Arial"/>
        </w:rPr>
        <w:t xml:space="preserve">biad będzie </w:t>
      </w:r>
      <w:r w:rsidR="001C01F5" w:rsidRPr="00055AFB">
        <w:rPr>
          <w:rFonts w:ascii="Arial" w:hAnsi="Arial" w:cs="Arial"/>
        </w:rPr>
        <w:t>podawany na z</w:t>
      </w:r>
      <w:r w:rsidR="00105E48">
        <w:rPr>
          <w:rFonts w:ascii="Arial" w:hAnsi="Arial" w:cs="Arial"/>
        </w:rPr>
        <w:t>a</w:t>
      </w:r>
      <w:r w:rsidR="001C01F5" w:rsidRPr="00055AFB">
        <w:rPr>
          <w:rFonts w:ascii="Arial" w:hAnsi="Arial" w:cs="Arial"/>
        </w:rPr>
        <w:t xml:space="preserve">stawie porcelanowej wraz ze sztućcami ze stali nierdzewnej, </w:t>
      </w:r>
      <w:r w:rsidR="00920960" w:rsidRPr="00055AFB">
        <w:rPr>
          <w:rFonts w:ascii="Arial" w:hAnsi="Arial" w:cs="Arial"/>
        </w:rPr>
        <w:t>serwowany przy wysokich stolikach cateringowych. Liczba stolików musi być proporcjonalna do liczby uczestników konferencji, w ten sposób aby każdy uczestnik miał zapewnione miejsce do spożycia posiłku.</w:t>
      </w:r>
    </w:p>
    <w:p w:rsidR="006F1667" w:rsidRPr="00055AFB" w:rsidRDefault="006F1667" w:rsidP="006726DC">
      <w:pPr>
        <w:jc w:val="both"/>
        <w:rPr>
          <w:rFonts w:ascii="Arial" w:hAnsi="Arial" w:cs="Arial"/>
          <w:sz w:val="22"/>
          <w:szCs w:val="22"/>
        </w:rPr>
      </w:pPr>
    </w:p>
    <w:p w:rsidR="006F1667" w:rsidRDefault="006F1667" w:rsidP="007E3199">
      <w:pPr>
        <w:pStyle w:val="Punktacja"/>
        <w:ind w:left="284" w:hanging="284"/>
        <w:rPr>
          <w:rFonts w:ascii="Arial" w:hAnsi="Arial" w:cs="Arial"/>
        </w:rPr>
      </w:pPr>
      <w:r w:rsidRPr="00055AFB">
        <w:rPr>
          <w:rFonts w:ascii="Arial" w:hAnsi="Arial" w:cs="Arial"/>
          <w:b/>
        </w:rPr>
        <w:t>4.</w:t>
      </w:r>
      <w:r w:rsidRPr="00055AFB">
        <w:rPr>
          <w:rFonts w:ascii="Arial" w:hAnsi="Arial" w:cs="Arial"/>
        </w:rPr>
        <w:t xml:space="preserve"> Wyżywienie dla wszy</w:t>
      </w:r>
      <w:r w:rsidR="00A76E0B">
        <w:rPr>
          <w:rFonts w:ascii="Arial" w:hAnsi="Arial" w:cs="Arial"/>
        </w:rPr>
        <w:t xml:space="preserve">stkich uczestników konferencji </w:t>
      </w:r>
      <w:r w:rsidRPr="00055AFB">
        <w:rPr>
          <w:rFonts w:ascii="Arial" w:hAnsi="Arial" w:cs="Arial"/>
        </w:rPr>
        <w:t>musi być zapewnione</w:t>
      </w:r>
      <w:r w:rsidR="006E316B" w:rsidRPr="00055AFB">
        <w:rPr>
          <w:rFonts w:ascii="Arial" w:hAnsi="Arial" w:cs="Arial"/>
        </w:rPr>
        <w:t xml:space="preserve"> </w:t>
      </w:r>
      <w:r w:rsidRPr="00055AFB">
        <w:rPr>
          <w:rFonts w:ascii="Arial" w:hAnsi="Arial" w:cs="Arial"/>
        </w:rPr>
        <w:t>w odpowiednich ilościach, gwarantujących każdemu uczestnikowi wybór. Wykonawca musi zapewnić wydanie posiłku jednocześnie dla wszystkich uczestników konferencji oraz zapewnić wykwalifikowaną obsługę kelnerską pozwalającą na szybkie i sprawne wydawanie posiłków.</w:t>
      </w:r>
    </w:p>
    <w:p w:rsidR="007E3199" w:rsidRPr="00055AFB" w:rsidRDefault="007E3199" w:rsidP="007E3199">
      <w:pPr>
        <w:pStyle w:val="Punktacja"/>
        <w:ind w:left="284" w:hanging="284"/>
        <w:rPr>
          <w:rFonts w:ascii="Arial" w:hAnsi="Arial" w:cs="Arial"/>
        </w:rPr>
      </w:pPr>
    </w:p>
    <w:p w:rsidR="006F1667" w:rsidRDefault="006F1667" w:rsidP="007E3199">
      <w:pPr>
        <w:pStyle w:val="Punktacja"/>
        <w:ind w:left="284" w:hanging="284"/>
        <w:rPr>
          <w:rFonts w:ascii="Arial" w:hAnsi="Arial" w:cs="Arial"/>
        </w:rPr>
      </w:pPr>
      <w:r w:rsidRPr="00055AFB">
        <w:rPr>
          <w:rFonts w:ascii="Arial" w:hAnsi="Arial" w:cs="Arial"/>
          <w:b/>
        </w:rPr>
        <w:t>5.</w:t>
      </w:r>
      <w:r w:rsidRPr="00055AFB">
        <w:rPr>
          <w:rFonts w:ascii="Arial" w:hAnsi="Arial" w:cs="Arial"/>
        </w:rPr>
        <w:t xml:space="preserve"> Świadczenie usług żywienia musi być zgodne z przepisami</w:t>
      </w:r>
      <w:r w:rsidR="007E3199">
        <w:rPr>
          <w:rFonts w:ascii="Arial" w:hAnsi="Arial" w:cs="Arial"/>
        </w:rPr>
        <w:t xml:space="preserve"> ustawy z dnia 25 sierpnia 2006</w:t>
      </w:r>
      <w:r w:rsidRPr="00055AFB">
        <w:rPr>
          <w:rFonts w:ascii="Arial" w:hAnsi="Arial" w:cs="Arial"/>
        </w:rPr>
        <w:t>r., o bezpieczeństwie żywności i żywienia (</w:t>
      </w:r>
      <w:r w:rsidR="006363AA" w:rsidRPr="006363AA">
        <w:rPr>
          <w:rFonts w:ascii="Arial" w:hAnsi="Arial" w:cs="Arial"/>
        </w:rPr>
        <w:t>Dz. U. z 2018 r. poz. 1541, 1669, 2136, 2227, 2242, 2244, 2245</w:t>
      </w:r>
      <w:r w:rsidRPr="006363AA">
        <w:rPr>
          <w:rFonts w:ascii="Arial" w:hAnsi="Arial" w:cs="Arial"/>
        </w:rPr>
        <w:t>).</w:t>
      </w:r>
      <w:bookmarkStart w:id="1" w:name="_GoBack"/>
      <w:bookmarkEnd w:id="1"/>
    </w:p>
    <w:p w:rsidR="001F42C4" w:rsidRPr="00055AFB" w:rsidRDefault="001F42C4" w:rsidP="007E3199">
      <w:pPr>
        <w:pStyle w:val="Punktacja"/>
        <w:ind w:left="284" w:hanging="284"/>
        <w:rPr>
          <w:rFonts w:ascii="Arial" w:hAnsi="Arial" w:cs="Arial"/>
        </w:rPr>
      </w:pPr>
    </w:p>
    <w:p w:rsidR="006F1667" w:rsidRDefault="006F1667" w:rsidP="007E3199">
      <w:pPr>
        <w:pStyle w:val="Punktacja"/>
        <w:ind w:left="284" w:hanging="284"/>
        <w:rPr>
          <w:rFonts w:ascii="Arial" w:hAnsi="Arial" w:cs="Arial"/>
        </w:rPr>
      </w:pPr>
      <w:r w:rsidRPr="00055AFB">
        <w:rPr>
          <w:rFonts w:ascii="Arial" w:hAnsi="Arial" w:cs="Arial"/>
          <w:b/>
        </w:rPr>
        <w:lastRenderedPageBreak/>
        <w:t>6</w:t>
      </w:r>
      <w:r w:rsidR="007E3199">
        <w:rPr>
          <w:rFonts w:ascii="Arial" w:hAnsi="Arial" w:cs="Arial"/>
        </w:rPr>
        <w:t>.</w:t>
      </w:r>
      <w:r w:rsidR="007E3199">
        <w:rPr>
          <w:rFonts w:ascii="Arial" w:hAnsi="Arial" w:cs="Arial"/>
        </w:rPr>
        <w:tab/>
      </w:r>
      <w:r w:rsidRPr="00055AFB">
        <w:rPr>
          <w:rFonts w:ascii="Arial" w:hAnsi="Arial" w:cs="Arial"/>
        </w:rPr>
        <w:t xml:space="preserve">Dostarczane posiłki powinny zapewniać odpowiedni procent całodziennego zapotrzebowania na energię i składniki odżywcze zalecanego przez Instytut Żywności </w:t>
      </w:r>
      <w:r w:rsidRPr="00055AFB">
        <w:rPr>
          <w:rFonts w:ascii="Arial" w:hAnsi="Arial" w:cs="Arial"/>
        </w:rPr>
        <w:br/>
        <w:t xml:space="preserve">i Żywienia oraz powinny posiadać odpowiednią temperaturę (ciepłe posiłki). Wykonawca przekaże propozycję wyżywienia i </w:t>
      </w:r>
      <w:r w:rsidR="004A287D" w:rsidRPr="00055AFB">
        <w:rPr>
          <w:rFonts w:ascii="Arial" w:hAnsi="Arial" w:cs="Arial"/>
        </w:rPr>
        <w:t>serwisu kawowego do akceptacji Z</w:t>
      </w:r>
      <w:r w:rsidRPr="00055AFB">
        <w:rPr>
          <w:rFonts w:ascii="Arial" w:hAnsi="Arial" w:cs="Arial"/>
        </w:rPr>
        <w:t xml:space="preserve">amawiającemu nie później </w:t>
      </w:r>
      <w:r w:rsidRPr="00055AFB">
        <w:rPr>
          <w:rFonts w:ascii="Arial" w:hAnsi="Arial" w:cs="Arial"/>
          <w:b/>
        </w:rPr>
        <w:t>niż na 7 dni kalendarzowych</w:t>
      </w:r>
      <w:r w:rsidRPr="00055AFB">
        <w:rPr>
          <w:rFonts w:ascii="Arial" w:hAnsi="Arial" w:cs="Arial"/>
        </w:rPr>
        <w:t xml:space="preserve"> przed dniem rozpoczęcia konferencji.</w:t>
      </w:r>
    </w:p>
    <w:p w:rsidR="007E3199" w:rsidRPr="00055AFB" w:rsidRDefault="007E3199" w:rsidP="007E3199">
      <w:pPr>
        <w:pStyle w:val="Punktacja"/>
        <w:ind w:left="284" w:hanging="284"/>
        <w:rPr>
          <w:rFonts w:ascii="Arial" w:hAnsi="Arial" w:cs="Arial"/>
        </w:rPr>
      </w:pPr>
    </w:p>
    <w:p w:rsidR="006F1667" w:rsidRPr="00055AFB" w:rsidRDefault="006F1667" w:rsidP="007E3199">
      <w:pPr>
        <w:pStyle w:val="Punktacja"/>
        <w:ind w:left="284" w:hanging="284"/>
        <w:rPr>
          <w:rFonts w:ascii="Arial" w:hAnsi="Arial" w:cs="Arial"/>
        </w:rPr>
      </w:pPr>
      <w:r w:rsidRPr="00055AFB">
        <w:rPr>
          <w:rFonts w:ascii="Arial" w:hAnsi="Arial" w:cs="Arial"/>
          <w:b/>
        </w:rPr>
        <w:t>7.</w:t>
      </w:r>
      <w:r w:rsidRPr="00055AFB">
        <w:rPr>
          <w:rFonts w:ascii="Arial" w:hAnsi="Arial" w:cs="Arial"/>
        </w:rPr>
        <w:t xml:space="preserve"> Usługa cateringowa musi obejmować przygotowanie serwisu kawowego, obiadu, podanie ich, a także sprzątnięcie i uporządkowanie pomieszczeń, w których podawany będzie catering po wykonanej usłudze.</w:t>
      </w:r>
    </w:p>
    <w:p w:rsidR="000038E7" w:rsidRPr="00055AFB" w:rsidRDefault="000038E7" w:rsidP="000038E7">
      <w:pPr>
        <w:pStyle w:val="Akapitzlist"/>
        <w:rPr>
          <w:rFonts w:ascii="Arial" w:hAnsi="Arial" w:cs="Arial"/>
          <w:sz w:val="22"/>
          <w:szCs w:val="22"/>
        </w:rPr>
      </w:pPr>
    </w:p>
    <w:p w:rsidR="000038E7" w:rsidRPr="00055AFB" w:rsidRDefault="001F42C4" w:rsidP="000038E7">
      <w:pPr>
        <w:rPr>
          <w:rFonts w:ascii="Arial" w:hAnsi="Arial" w:cs="Arial"/>
          <w:b/>
          <w:sz w:val="22"/>
          <w:szCs w:val="22"/>
        </w:rPr>
      </w:pPr>
      <w:r>
        <w:rPr>
          <w:rFonts w:ascii="Arial" w:hAnsi="Arial" w:cs="Arial"/>
          <w:b/>
          <w:sz w:val="22"/>
          <w:szCs w:val="22"/>
        </w:rPr>
        <w:t>10</w:t>
      </w:r>
      <w:r w:rsidR="000038E7" w:rsidRPr="00055AFB">
        <w:rPr>
          <w:rFonts w:ascii="Arial" w:hAnsi="Arial" w:cs="Arial"/>
          <w:b/>
          <w:sz w:val="22"/>
          <w:szCs w:val="22"/>
        </w:rPr>
        <w:t>. Wymagania wobec Wykonawcy dotyczące materiałów konferencyjnych:</w:t>
      </w:r>
    </w:p>
    <w:p w:rsidR="000038E7" w:rsidRPr="00055AFB" w:rsidRDefault="000038E7" w:rsidP="000038E7">
      <w:pPr>
        <w:rPr>
          <w:rFonts w:ascii="Arial" w:hAnsi="Arial" w:cs="Arial"/>
          <w:b/>
          <w:sz w:val="22"/>
          <w:szCs w:val="22"/>
        </w:rPr>
      </w:pPr>
    </w:p>
    <w:p w:rsidR="000038E7" w:rsidRPr="00055AFB" w:rsidRDefault="000038E7" w:rsidP="000038E7">
      <w:pPr>
        <w:rPr>
          <w:rFonts w:ascii="Arial" w:hAnsi="Arial" w:cs="Arial"/>
          <w:sz w:val="22"/>
          <w:szCs w:val="22"/>
        </w:rPr>
      </w:pPr>
      <w:r w:rsidRPr="00055AFB">
        <w:rPr>
          <w:rFonts w:ascii="Arial" w:hAnsi="Arial" w:cs="Arial"/>
          <w:sz w:val="22"/>
          <w:szCs w:val="22"/>
        </w:rPr>
        <w:t>Wykonawca zapewni materiały konferencyjne dla wszystkich uczestników konferencji</w:t>
      </w:r>
      <w:r w:rsidR="00AD5E07" w:rsidRPr="00055AFB">
        <w:rPr>
          <w:rFonts w:ascii="Arial" w:hAnsi="Arial" w:cs="Arial"/>
          <w:sz w:val="22"/>
          <w:szCs w:val="22"/>
        </w:rPr>
        <w:t>, w skład których bę</w:t>
      </w:r>
      <w:r w:rsidR="007E3199">
        <w:rPr>
          <w:rFonts w:ascii="Arial" w:hAnsi="Arial" w:cs="Arial"/>
          <w:sz w:val="22"/>
          <w:szCs w:val="22"/>
        </w:rPr>
        <w:t>dą</w:t>
      </w:r>
      <w:r w:rsidR="00A76E0B">
        <w:rPr>
          <w:rFonts w:ascii="Arial" w:hAnsi="Arial" w:cs="Arial"/>
          <w:sz w:val="22"/>
          <w:szCs w:val="22"/>
        </w:rPr>
        <w:t xml:space="preserve"> wchodziły</w:t>
      </w:r>
      <w:r w:rsidRPr="00055AFB">
        <w:rPr>
          <w:rFonts w:ascii="Arial" w:hAnsi="Arial" w:cs="Arial"/>
          <w:sz w:val="22"/>
          <w:szCs w:val="22"/>
        </w:rPr>
        <w:t>:</w:t>
      </w:r>
    </w:p>
    <w:p w:rsidR="00AD5E07" w:rsidRPr="00055AFB" w:rsidRDefault="00AD5E07" w:rsidP="000038E7">
      <w:pPr>
        <w:rPr>
          <w:rFonts w:ascii="Arial" w:hAnsi="Arial" w:cs="Arial"/>
          <w:sz w:val="22"/>
          <w:szCs w:val="22"/>
        </w:rPr>
      </w:pPr>
    </w:p>
    <w:p w:rsidR="00AD5E07" w:rsidRPr="00055AFB" w:rsidRDefault="009D1E97" w:rsidP="000038E7">
      <w:pPr>
        <w:pStyle w:val="Akapitzlist"/>
        <w:numPr>
          <w:ilvl w:val="1"/>
          <w:numId w:val="13"/>
        </w:numPr>
        <w:spacing w:after="120" w:line="276" w:lineRule="auto"/>
        <w:ind w:left="567" w:hanging="283"/>
        <w:jc w:val="both"/>
        <w:rPr>
          <w:rFonts w:ascii="Arial" w:hAnsi="Arial" w:cs="Arial"/>
          <w:sz w:val="22"/>
          <w:szCs w:val="22"/>
        </w:rPr>
      </w:pPr>
      <w:r>
        <w:rPr>
          <w:rFonts w:ascii="Arial" w:hAnsi="Arial" w:cs="Arial"/>
          <w:sz w:val="22"/>
          <w:szCs w:val="22"/>
        </w:rPr>
        <w:t>K</w:t>
      </w:r>
      <w:r w:rsidR="000038E7" w:rsidRPr="00055AFB">
        <w:rPr>
          <w:rFonts w:ascii="Arial" w:hAnsi="Arial" w:cs="Arial"/>
          <w:sz w:val="22"/>
          <w:szCs w:val="22"/>
        </w:rPr>
        <w:t>siążk</w:t>
      </w:r>
      <w:r w:rsidR="00A76E0B">
        <w:rPr>
          <w:rFonts w:ascii="Arial" w:hAnsi="Arial" w:cs="Arial"/>
          <w:sz w:val="22"/>
          <w:szCs w:val="22"/>
        </w:rPr>
        <w:t>a</w:t>
      </w:r>
      <w:r w:rsidR="000038E7" w:rsidRPr="00055AFB">
        <w:rPr>
          <w:rFonts w:ascii="Arial" w:hAnsi="Arial" w:cs="Arial"/>
          <w:sz w:val="22"/>
          <w:szCs w:val="22"/>
        </w:rPr>
        <w:t xml:space="preserve"> </w:t>
      </w:r>
      <w:r w:rsidR="001834E9" w:rsidRPr="00055AFB">
        <w:rPr>
          <w:rFonts w:ascii="Arial" w:hAnsi="Arial" w:cs="Arial"/>
          <w:sz w:val="22"/>
          <w:szCs w:val="22"/>
        </w:rPr>
        <w:t xml:space="preserve">o tematyce senioralnej </w:t>
      </w:r>
      <w:r w:rsidR="00AD5E07" w:rsidRPr="00055AFB">
        <w:rPr>
          <w:rFonts w:ascii="Arial" w:hAnsi="Arial" w:cs="Arial"/>
          <w:sz w:val="22"/>
          <w:szCs w:val="22"/>
        </w:rPr>
        <w:t xml:space="preserve">– 120 sztuk </w:t>
      </w:r>
      <w:r w:rsidR="000038E7" w:rsidRPr="00055AFB">
        <w:rPr>
          <w:rFonts w:ascii="Arial" w:hAnsi="Arial" w:cs="Arial"/>
          <w:sz w:val="22"/>
          <w:szCs w:val="22"/>
        </w:rPr>
        <w:t xml:space="preserve">(dla każdego uczestnika). </w:t>
      </w:r>
    </w:p>
    <w:p w:rsidR="000038E7" w:rsidRPr="00055AFB" w:rsidRDefault="000038E7" w:rsidP="00AD5E07">
      <w:pPr>
        <w:pStyle w:val="Akapitzlist"/>
        <w:spacing w:after="120" w:line="276" w:lineRule="auto"/>
        <w:ind w:left="567"/>
        <w:jc w:val="both"/>
        <w:rPr>
          <w:rFonts w:ascii="Arial" w:hAnsi="Arial" w:cs="Arial"/>
          <w:sz w:val="22"/>
          <w:szCs w:val="22"/>
        </w:rPr>
      </w:pPr>
      <w:r w:rsidRPr="00055AFB">
        <w:rPr>
          <w:rFonts w:ascii="Arial" w:hAnsi="Arial" w:cs="Arial"/>
          <w:sz w:val="22"/>
          <w:szCs w:val="22"/>
        </w:rPr>
        <w:t>Zdjęcie poglądowe poniżej:</w:t>
      </w:r>
    </w:p>
    <w:p w:rsidR="000038E7" w:rsidRPr="00055AFB" w:rsidRDefault="000038E7" w:rsidP="000038E7">
      <w:pPr>
        <w:pStyle w:val="Akapitzlist"/>
        <w:spacing w:after="120" w:line="276" w:lineRule="auto"/>
        <w:ind w:left="567"/>
        <w:jc w:val="both"/>
        <w:rPr>
          <w:rFonts w:ascii="Arial" w:hAnsi="Arial" w:cs="Arial"/>
          <w:sz w:val="22"/>
          <w:szCs w:val="22"/>
        </w:rPr>
      </w:pPr>
    </w:p>
    <w:p w:rsidR="000038E7" w:rsidRPr="00055AFB" w:rsidRDefault="008F7078" w:rsidP="000038E7">
      <w:pPr>
        <w:pStyle w:val="Akapitzlist"/>
        <w:spacing w:after="120" w:line="276" w:lineRule="auto"/>
        <w:jc w:val="both"/>
        <w:rPr>
          <w:rFonts w:ascii="Arial" w:hAnsi="Arial" w:cs="Arial"/>
          <w:sz w:val="22"/>
          <w:szCs w:val="22"/>
        </w:rPr>
      </w:pPr>
      <w:r>
        <w:rPr>
          <w:noProof/>
          <w:lang w:eastAsia="pl-PL"/>
        </w:rPr>
        <w:drawing>
          <wp:inline distT="0" distB="0" distL="0" distR="0" wp14:anchorId="3F32AD15" wp14:editId="1626E0F0">
            <wp:extent cx="1049655" cy="1447165"/>
            <wp:effectExtent l="0" t="0" r="0" b="635"/>
            <wp:docPr id="1" name="plahover0" descr="Emerycka Szajka idzie na całość - Catharina Ingelman-Sundberg - książ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hover0" descr="Emerycka Szajka idzie na całość - Catharina Ingelman-Sundberg - książk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9655" cy="1447165"/>
                    </a:xfrm>
                    <a:prstGeom prst="rect">
                      <a:avLst/>
                    </a:prstGeom>
                    <a:noFill/>
                    <a:ln>
                      <a:noFill/>
                    </a:ln>
                  </pic:spPr>
                </pic:pic>
              </a:graphicData>
            </a:graphic>
          </wp:inline>
        </w:drawing>
      </w:r>
    </w:p>
    <w:p w:rsidR="000038E7" w:rsidRPr="00055AFB" w:rsidRDefault="000038E7" w:rsidP="000038E7">
      <w:pPr>
        <w:pStyle w:val="Akapitzlist"/>
        <w:spacing w:after="120" w:line="276" w:lineRule="auto"/>
        <w:jc w:val="both"/>
        <w:rPr>
          <w:rFonts w:ascii="Arial" w:hAnsi="Arial" w:cs="Arial"/>
          <w:sz w:val="22"/>
          <w:szCs w:val="22"/>
        </w:rPr>
      </w:pPr>
    </w:p>
    <w:p w:rsidR="00FE22FC" w:rsidRPr="00055AFB" w:rsidRDefault="002C234D" w:rsidP="00AD5E07">
      <w:pPr>
        <w:spacing w:after="120" w:line="276" w:lineRule="auto"/>
        <w:jc w:val="both"/>
        <w:rPr>
          <w:rFonts w:ascii="Arial" w:hAnsi="Arial" w:cs="Arial"/>
          <w:sz w:val="22"/>
          <w:szCs w:val="22"/>
        </w:rPr>
      </w:pPr>
      <w:bookmarkStart w:id="2" w:name="_Hlk527623807"/>
      <w:r w:rsidRPr="00055AFB">
        <w:rPr>
          <w:rFonts w:ascii="Arial" w:hAnsi="Arial" w:cs="Arial"/>
          <w:sz w:val="22"/>
          <w:szCs w:val="22"/>
        </w:rPr>
        <w:t xml:space="preserve">W przypadku </w:t>
      </w:r>
      <w:r w:rsidR="008F7078">
        <w:rPr>
          <w:rFonts w:ascii="Arial" w:hAnsi="Arial" w:cs="Arial"/>
          <w:sz w:val="22"/>
          <w:szCs w:val="22"/>
        </w:rPr>
        <w:t>braku</w:t>
      </w:r>
      <w:r w:rsidRPr="00055AFB">
        <w:rPr>
          <w:rFonts w:ascii="Arial" w:hAnsi="Arial" w:cs="Arial"/>
          <w:sz w:val="22"/>
          <w:szCs w:val="22"/>
        </w:rPr>
        <w:t xml:space="preserve"> dostępności danego tytułu książkowego na rynku wydawniczym, </w:t>
      </w:r>
      <w:r w:rsidR="00FE22FC" w:rsidRPr="00055AFB">
        <w:rPr>
          <w:rFonts w:ascii="Arial" w:hAnsi="Arial" w:cs="Arial"/>
          <w:sz w:val="22"/>
          <w:szCs w:val="22"/>
        </w:rPr>
        <w:t xml:space="preserve">Wykonawca przedstawi do akceptacji Zamawiającego </w:t>
      </w:r>
      <w:r w:rsidRPr="00055AFB">
        <w:rPr>
          <w:rFonts w:ascii="Arial" w:hAnsi="Arial" w:cs="Arial"/>
          <w:sz w:val="22"/>
          <w:szCs w:val="22"/>
        </w:rPr>
        <w:t>inną</w:t>
      </w:r>
      <w:r w:rsidR="00AD5E07" w:rsidRPr="00055AFB">
        <w:rPr>
          <w:rFonts w:ascii="Arial" w:hAnsi="Arial" w:cs="Arial"/>
          <w:sz w:val="22"/>
          <w:szCs w:val="22"/>
        </w:rPr>
        <w:t xml:space="preserve"> </w:t>
      </w:r>
      <w:r w:rsidR="00FE22FC" w:rsidRPr="00055AFB">
        <w:rPr>
          <w:rFonts w:ascii="Arial" w:hAnsi="Arial" w:cs="Arial"/>
          <w:sz w:val="22"/>
          <w:szCs w:val="22"/>
        </w:rPr>
        <w:t>propozycję książki,</w:t>
      </w:r>
      <w:r w:rsidRPr="00055AFB">
        <w:rPr>
          <w:rFonts w:ascii="Arial" w:hAnsi="Arial" w:cs="Arial"/>
          <w:sz w:val="22"/>
          <w:szCs w:val="22"/>
        </w:rPr>
        <w:t xml:space="preserve"> o zbliżonej tematyce,</w:t>
      </w:r>
      <w:r w:rsidR="00FE22FC" w:rsidRPr="00055AFB">
        <w:rPr>
          <w:rFonts w:ascii="Arial" w:hAnsi="Arial" w:cs="Arial"/>
          <w:sz w:val="22"/>
          <w:szCs w:val="22"/>
        </w:rPr>
        <w:t xml:space="preserve"> </w:t>
      </w:r>
      <w:r w:rsidR="00FE22FC" w:rsidRPr="00055AFB">
        <w:rPr>
          <w:rFonts w:ascii="Arial" w:hAnsi="Arial" w:cs="Arial"/>
          <w:b/>
          <w:sz w:val="22"/>
          <w:szCs w:val="22"/>
        </w:rPr>
        <w:t>nie później niż 14 dni kalendarzowych</w:t>
      </w:r>
      <w:r w:rsidR="00FE22FC" w:rsidRPr="00055AFB">
        <w:rPr>
          <w:rFonts w:ascii="Arial" w:hAnsi="Arial" w:cs="Arial"/>
          <w:sz w:val="22"/>
          <w:szCs w:val="22"/>
        </w:rPr>
        <w:t xml:space="preserve"> przed rozpoczęciem konferencji.</w:t>
      </w:r>
    </w:p>
    <w:bookmarkEnd w:id="2"/>
    <w:p w:rsidR="000038E7" w:rsidRPr="00055AFB" w:rsidRDefault="000038E7" w:rsidP="000038E7">
      <w:pPr>
        <w:pStyle w:val="Akapitzlist"/>
        <w:spacing w:after="120" w:line="276" w:lineRule="auto"/>
        <w:jc w:val="both"/>
        <w:rPr>
          <w:rFonts w:ascii="Arial" w:hAnsi="Arial" w:cs="Arial"/>
          <w:sz w:val="22"/>
          <w:szCs w:val="22"/>
        </w:rPr>
      </w:pPr>
    </w:p>
    <w:p w:rsidR="008F7078" w:rsidRPr="00053795" w:rsidRDefault="00105E48" w:rsidP="008F7078">
      <w:pPr>
        <w:pStyle w:val="Numeracja"/>
        <w:numPr>
          <w:ilvl w:val="0"/>
          <w:numId w:val="0"/>
        </w:numPr>
        <w:ind w:left="284" w:hanging="284"/>
        <w:rPr>
          <w:rFonts w:ascii="Arial" w:hAnsi="Arial" w:cs="Arial"/>
        </w:rPr>
      </w:pPr>
      <w:r>
        <w:rPr>
          <w:rFonts w:ascii="Arial" w:hAnsi="Arial" w:cs="Arial"/>
        </w:rPr>
        <w:t>2) N</w:t>
      </w:r>
      <w:r w:rsidR="008F7078" w:rsidRPr="00053795">
        <w:rPr>
          <w:rFonts w:ascii="Arial" w:hAnsi="Arial" w:cs="Arial"/>
        </w:rPr>
        <w:t>otes z długopisem typu touch pen – 120 sztuk (dla każdego uczestnika)</w:t>
      </w:r>
    </w:p>
    <w:p w:rsidR="00B92F7B" w:rsidRPr="00511DD1" w:rsidRDefault="008F7078" w:rsidP="008F7078">
      <w:pPr>
        <w:pStyle w:val="Numeracja"/>
        <w:numPr>
          <w:ilvl w:val="0"/>
          <w:numId w:val="0"/>
        </w:numPr>
        <w:rPr>
          <w:rFonts w:ascii="Arial" w:hAnsi="Arial" w:cs="Arial"/>
        </w:rPr>
      </w:pPr>
      <w:r w:rsidRPr="00511DD1">
        <w:rPr>
          <w:rFonts w:ascii="Arial" w:hAnsi="Arial" w:cs="Arial"/>
        </w:rPr>
        <w:t>Zestaw upominkowy w skład którego wchodzi, notatnik A5 (60-80 kartek w linie lub kratkę), okładka z PU, miejsce na metalowy długopis typu touch pen, z wkładem preferowanym w kolorze niebieskim lub czarnym. Zestaw ma być zapakowany w ozdobne pudełko. Zestaw (notatnik i metalowy długopis z końcówką do ekranów typu touch pen) ma być przygotowany zgodnie z obrandowaniem materiałów konferencyjnych (w kolorze zielonym, preferowany kolor ciemno zielony z nadrukiem w kolorze białym na długopisie o treści „Czwarty Sejmik Senioralny Województwa Mazowieckiego” oraz na notesie z logiem Mazowieckiego Centrum Polityki Społecznej w kolorze białym i napisie na notesie w kolorze białym „Czwarty Sejmik Senior</w:t>
      </w:r>
      <w:r w:rsidR="00B92F7B">
        <w:rPr>
          <w:rFonts w:ascii="Arial" w:hAnsi="Arial" w:cs="Arial"/>
        </w:rPr>
        <w:t>alny Województwa Mazowieckiego”</w:t>
      </w:r>
      <w:r w:rsidRPr="00511DD1">
        <w:rPr>
          <w:rFonts w:ascii="Arial" w:hAnsi="Arial" w:cs="Arial"/>
        </w:rPr>
        <w:t>.</w:t>
      </w:r>
    </w:p>
    <w:p w:rsidR="008F7078" w:rsidRDefault="008F7078" w:rsidP="008F7078">
      <w:pPr>
        <w:pStyle w:val="Numeracja"/>
        <w:numPr>
          <w:ilvl w:val="0"/>
          <w:numId w:val="0"/>
        </w:numPr>
        <w:tabs>
          <w:tab w:val="num" w:pos="1418"/>
        </w:tabs>
        <w:rPr>
          <w:rFonts w:ascii="Arial" w:hAnsi="Arial" w:cs="Arial"/>
        </w:rPr>
      </w:pPr>
      <w:r w:rsidRPr="00511DD1">
        <w:rPr>
          <w:rFonts w:ascii="Arial" w:hAnsi="Arial" w:cs="Arial"/>
        </w:rPr>
        <w:t xml:space="preserve">Wykonawca przedstawi do akceptacji Zamawiającego propozycję zestawu upominkowego: notatnik i długopis metalowy typu touch pen, nie później niż </w:t>
      </w:r>
      <w:r w:rsidRPr="00511DD1">
        <w:rPr>
          <w:rFonts w:ascii="Arial" w:hAnsi="Arial" w:cs="Arial"/>
          <w:b/>
        </w:rPr>
        <w:t>14 dni kalendarzowych</w:t>
      </w:r>
      <w:r w:rsidRPr="00511DD1">
        <w:rPr>
          <w:rFonts w:ascii="Arial" w:hAnsi="Arial" w:cs="Arial"/>
        </w:rPr>
        <w:t xml:space="preserve"> przed dniem rozpoczęcia konferencji. Po akceptacji propozycji zestawu upominkowego strony</w:t>
      </w:r>
      <w:r w:rsidRPr="00053795">
        <w:rPr>
          <w:rFonts w:ascii="Arial" w:hAnsi="Arial" w:cs="Arial"/>
        </w:rPr>
        <w:t xml:space="preserve"> uzgodnią wzór obrandowania materiałów konferencyjnych, w szczególności czcionkę i układ napisów na metalowym długopisie i notatniku. </w:t>
      </w:r>
    </w:p>
    <w:p w:rsidR="00D838AB" w:rsidRPr="00053795" w:rsidRDefault="00D838AB" w:rsidP="008F7078">
      <w:pPr>
        <w:pStyle w:val="Numeracja"/>
        <w:numPr>
          <w:ilvl w:val="0"/>
          <w:numId w:val="0"/>
        </w:numPr>
        <w:tabs>
          <w:tab w:val="num" w:pos="1418"/>
        </w:tabs>
        <w:rPr>
          <w:rFonts w:ascii="Arial" w:hAnsi="Arial" w:cs="Arial"/>
        </w:rPr>
      </w:pPr>
    </w:p>
    <w:p w:rsidR="008F7078" w:rsidRDefault="007E3199" w:rsidP="008F7078">
      <w:pPr>
        <w:pStyle w:val="Numeracja"/>
        <w:numPr>
          <w:ilvl w:val="0"/>
          <w:numId w:val="0"/>
        </w:numPr>
      </w:pPr>
      <w:r>
        <w:rPr>
          <w:noProof/>
          <w:lang w:eastAsia="pl-PL"/>
        </w:rPr>
        <w:lastRenderedPageBreak/>
        <w:drawing>
          <wp:inline distT="0" distB="0" distL="0" distR="0" wp14:anchorId="1A598237" wp14:editId="5B94936D">
            <wp:extent cx="2154555" cy="946150"/>
            <wp:effectExtent l="0" t="0" r="0" b="6350"/>
            <wp:docPr id="4" name="Obraz 4" descr="http://mcps.com.pl/wp-content/uploads/2019/02/logomcps20lat-2-1200x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cps.com.pl/wp-content/uploads/2019/02/logomcps20lat-2-1200x52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4555" cy="946150"/>
                    </a:xfrm>
                    <a:prstGeom prst="rect">
                      <a:avLst/>
                    </a:prstGeom>
                    <a:noFill/>
                    <a:ln>
                      <a:noFill/>
                    </a:ln>
                  </pic:spPr>
                </pic:pic>
              </a:graphicData>
            </a:graphic>
          </wp:inline>
        </w:drawing>
      </w:r>
    </w:p>
    <w:p w:rsidR="008F7078" w:rsidRDefault="008F7078" w:rsidP="008F7078">
      <w:pPr>
        <w:pStyle w:val="Numeracja"/>
        <w:numPr>
          <w:ilvl w:val="0"/>
          <w:numId w:val="0"/>
        </w:numPr>
        <w:rPr>
          <w:rFonts w:ascii="Arial" w:hAnsi="Arial" w:cs="Arial"/>
        </w:rPr>
      </w:pPr>
      <w:r w:rsidRPr="00511DD1">
        <w:rPr>
          <w:rFonts w:ascii="Arial" w:hAnsi="Arial" w:cs="Arial"/>
        </w:rPr>
        <w:t>Logo: Mazowieckiego Centrum Polityki Społecznej – na przygotowanie materiałów konferencyjnych w kolorze białym, lub kolorystyka odwrotna na zestaw upominkowy w kolorze zielonym</w:t>
      </w:r>
      <w:r w:rsidR="007E3199">
        <w:rPr>
          <w:rFonts w:ascii="Arial" w:hAnsi="Arial" w:cs="Arial"/>
        </w:rPr>
        <w:t>.</w:t>
      </w:r>
    </w:p>
    <w:p w:rsidR="007E3199" w:rsidRPr="00511DD1" w:rsidRDefault="007E3199" w:rsidP="008F7078">
      <w:pPr>
        <w:pStyle w:val="Numeracja"/>
        <w:numPr>
          <w:ilvl w:val="0"/>
          <w:numId w:val="0"/>
        </w:numPr>
        <w:rPr>
          <w:rFonts w:ascii="Arial" w:hAnsi="Arial" w:cs="Arial"/>
        </w:rPr>
      </w:pPr>
      <w:r>
        <w:rPr>
          <w:rFonts w:ascii="Arial" w:hAnsi="Arial" w:cs="Arial"/>
        </w:rPr>
        <w:t>(wersja do pobrania:</w:t>
      </w:r>
      <w:r w:rsidRPr="007E3199">
        <w:t xml:space="preserve"> </w:t>
      </w:r>
      <w:r w:rsidRPr="007E3199">
        <w:rPr>
          <w:rFonts w:ascii="Arial" w:hAnsi="Arial" w:cs="Arial"/>
        </w:rPr>
        <w:t>http</w:t>
      </w:r>
      <w:r>
        <w:rPr>
          <w:rFonts w:ascii="Arial" w:hAnsi="Arial" w:cs="Arial"/>
        </w:rPr>
        <w:t>://mcps.com.pl/start/marka-mcps)</w:t>
      </w:r>
    </w:p>
    <w:p w:rsidR="008F7078" w:rsidRDefault="008F7078" w:rsidP="008F7078">
      <w:pPr>
        <w:pStyle w:val="Numeracja"/>
        <w:numPr>
          <w:ilvl w:val="0"/>
          <w:numId w:val="0"/>
        </w:numPr>
        <w:rPr>
          <w:rFonts w:ascii="Arial" w:hAnsi="Arial" w:cs="Arial"/>
        </w:rPr>
      </w:pPr>
      <w:r w:rsidRPr="00511DD1">
        <w:rPr>
          <w:rFonts w:ascii="Arial" w:hAnsi="Arial" w:cs="Arial"/>
        </w:rPr>
        <w:t xml:space="preserve">Zdjęcie poglądowe </w:t>
      </w:r>
      <w:r>
        <w:rPr>
          <w:rFonts w:ascii="Arial" w:hAnsi="Arial" w:cs="Arial"/>
        </w:rPr>
        <w:t>poniżej</w:t>
      </w:r>
      <w:r w:rsidRPr="00511DD1">
        <w:rPr>
          <w:rFonts w:ascii="Arial" w:hAnsi="Arial" w:cs="Arial"/>
        </w:rPr>
        <w:t xml:space="preserve">. </w:t>
      </w:r>
    </w:p>
    <w:p w:rsidR="008F7078" w:rsidRPr="00511DD1" w:rsidRDefault="008F7078" w:rsidP="008F7078">
      <w:pPr>
        <w:pStyle w:val="Numeracja"/>
        <w:numPr>
          <w:ilvl w:val="0"/>
          <w:numId w:val="0"/>
        </w:numPr>
        <w:rPr>
          <w:rFonts w:ascii="Arial" w:hAnsi="Arial" w:cs="Arial"/>
        </w:rPr>
      </w:pPr>
      <w:r>
        <w:rPr>
          <w:noProof/>
          <w:lang w:eastAsia="pl-PL"/>
        </w:rPr>
        <w:drawing>
          <wp:inline distT="0" distB="0" distL="0" distR="0" wp14:anchorId="1F4D4FF5" wp14:editId="74012100">
            <wp:extent cx="1562100" cy="1562100"/>
            <wp:effectExtent l="0" t="0" r="0" b="0"/>
            <wp:docPr id="3" name="Obraz 3" descr="Zestaw upominkowy, notatnik A5 (kartki w linie), długopis ziel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estaw upominkowy, notatnik A5 (kartki w linie), długopis zielon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1584" cy="1561584"/>
                    </a:xfrm>
                    <a:prstGeom prst="rect">
                      <a:avLst/>
                    </a:prstGeom>
                    <a:noFill/>
                    <a:ln>
                      <a:noFill/>
                    </a:ln>
                  </pic:spPr>
                </pic:pic>
              </a:graphicData>
            </a:graphic>
          </wp:inline>
        </w:drawing>
      </w:r>
    </w:p>
    <w:p w:rsidR="00FE22FC" w:rsidRPr="008F7078" w:rsidRDefault="00FE22FC" w:rsidP="008F7078">
      <w:pPr>
        <w:spacing w:after="120" w:line="276" w:lineRule="auto"/>
        <w:jc w:val="both"/>
        <w:rPr>
          <w:rFonts w:ascii="Arial" w:hAnsi="Arial" w:cs="Arial"/>
          <w:sz w:val="22"/>
          <w:szCs w:val="22"/>
        </w:rPr>
      </w:pPr>
    </w:p>
    <w:p w:rsidR="002C234D" w:rsidRDefault="002C234D" w:rsidP="002C234D">
      <w:pPr>
        <w:spacing w:after="120" w:line="276" w:lineRule="auto"/>
        <w:jc w:val="both"/>
        <w:rPr>
          <w:rFonts w:ascii="Arial" w:hAnsi="Arial" w:cs="Arial"/>
          <w:sz w:val="22"/>
          <w:szCs w:val="22"/>
        </w:rPr>
      </w:pPr>
      <w:r w:rsidRPr="00055AFB">
        <w:rPr>
          <w:rFonts w:ascii="Arial" w:hAnsi="Arial" w:cs="Arial"/>
          <w:sz w:val="22"/>
          <w:szCs w:val="22"/>
        </w:rPr>
        <w:t xml:space="preserve">W przypadku </w:t>
      </w:r>
      <w:r w:rsidR="008F7078">
        <w:rPr>
          <w:rFonts w:ascii="Arial" w:hAnsi="Arial" w:cs="Arial"/>
          <w:sz w:val="22"/>
          <w:szCs w:val="22"/>
        </w:rPr>
        <w:t>braku</w:t>
      </w:r>
      <w:r w:rsidRPr="00055AFB">
        <w:rPr>
          <w:rFonts w:ascii="Arial" w:hAnsi="Arial" w:cs="Arial"/>
          <w:sz w:val="22"/>
          <w:szCs w:val="22"/>
        </w:rPr>
        <w:t xml:space="preserve"> dostępności danego </w:t>
      </w:r>
      <w:r w:rsidR="008F7078">
        <w:rPr>
          <w:rFonts w:ascii="Arial" w:hAnsi="Arial" w:cs="Arial"/>
          <w:sz w:val="22"/>
          <w:szCs w:val="22"/>
        </w:rPr>
        <w:t>wzoru notesu</w:t>
      </w:r>
      <w:r w:rsidRPr="00055AFB">
        <w:rPr>
          <w:rFonts w:ascii="Arial" w:hAnsi="Arial" w:cs="Arial"/>
          <w:sz w:val="22"/>
          <w:szCs w:val="22"/>
        </w:rPr>
        <w:t xml:space="preserve"> na rynku</w:t>
      </w:r>
      <w:r w:rsidR="008F7078">
        <w:rPr>
          <w:rFonts w:ascii="Arial" w:hAnsi="Arial" w:cs="Arial"/>
          <w:sz w:val="22"/>
          <w:szCs w:val="22"/>
        </w:rPr>
        <w:t xml:space="preserve"> sprzedaży</w:t>
      </w:r>
      <w:r w:rsidRPr="00055AFB">
        <w:rPr>
          <w:rFonts w:ascii="Arial" w:hAnsi="Arial" w:cs="Arial"/>
          <w:sz w:val="22"/>
          <w:szCs w:val="22"/>
        </w:rPr>
        <w:t xml:space="preserve">, Wykonawca przedstawi do akceptacji Zamawiającego inną propozycję </w:t>
      </w:r>
      <w:r w:rsidR="008F7078">
        <w:rPr>
          <w:rFonts w:ascii="Arial" w:hAnsi="Arial" w:cs="Arial"/>
          <w:sz w:val="22"/>
          <w:szCs w:val="22"/>
        </w:rPr>
        <w:t>wzoru notesu z długopisem</w:t>
      </w:r>
      <w:r w:rsidRPr="00055AFB">
        <w:rPr>
          <w:rFonts w:ascii="Arial" w:hAnsi="Arial" w:cs="Arial"/>
          <w:sz w:val="22"/>
          <w:szCs w:val="22"/>
        </w:rPr>
        <w:t xml:space="preserve">, </w:t>
      </w:r>
      <w:r w:rsidRPr="00055AFB">
        <w:rPr>
          <w:rFonts w:ascii="Arial" w:hAnsi="Arial" w:cs="Arial"/>
          <w:b/>
          <w:sz w:val="22"/>
          <w:szCs w:val="22"/>
        </w:rPr>
        <w:t>nie później niż 14 dni kalendarzowych</w:t>
      </w:r>
      <w:r w:rsidRPr="00055AFB">
        <w:rPr>
          <w:rFonts w:ascii="Arial" w:hAnsi="Arial" w:cs="Arial"/>
          <w:sz w:val="22"/>
          <w:szCs w:val="22"/>
        </w:rPr>
        <w:t xml:space="preserve"> przed rozpoczęciem konferencji.</w:t>
      </w:r>
    </w:p>
    <w:p w:rsidR="00B92F7B" w:rsidRPr="00055AFB" w:rsidRDefault="00B92F7B" w:rsidP="00B92F7B">
      <w:pPr>
        <w:pStyle w:val="Numeracja"/>
        <w:numPr>
          <w:ilvl w:val="0"/>
          <w:numId w:val="0"/>
        </w:numPr>
        <w:rPr>
          <w:rFonts w:ascii="Arial" w:hAnsi="Arial" w:cs="Arial"/>
        </w:rPr>
      </w:pPr>
      <w:r>
        <w:rPr>
          <w:rFonts w:ascii="Arial" w:hAnsi="Arial" w:cs="Arial"/>
        </w:rPr>
        <w:t>W przypadku braku możliwości technicznych wykonania nadruków na długopisie lub notesie Wykonawca poinformuje o tym fakcie Zamawiającego na piśmie (p</w:t>
      </w:r>
      <w:r w:rsidR="00105E48">
        <w:rPr>
          <w:rFonts w:ascii="Arial" w:hAnsi="Arial" w:cs="Arial"/>
        </w:rPr>
        <w:t xml:space="preserve">referowana forma elektroniczna), </w:t>
      </w:r>
      <w:r w:rsidR="00105E48" w:rsidRPr="00105E48">
        <w:rPr>
          <w:rFonts w:ascii="Arial" w:hAnsi="Arial" w:cs="Arial"/>
          <w:b/>
        </w:rPr>
        <w:t>nie później niż 14 dni kalendarzowych</w:t>
      </w:r>
      <w:r w:rsidR="00105E48">
        <w:rPr>
          <w:rFonts w:ascii="Arial" w:hAnsi="Arial" w:cs="Arial"/>
        </w:rPr>
        <w:t xml:space="preserve"> przed rozpoczęciem konferencji.</w:t>
      </w:r>
    </w:p>
    <w:p w:rsidR="001834E9" w:rsidRPr="00055AFB" w:rsidRDefault="001834E9" w:rsidP="00FE22FC">
      <w:pPr>
        <w:jc w:val="both"/>
        <w:rPr>
          <w:rFonts w:ascii="Arial" w:hAnsi="Arial" w:cs="Arial"/>
          <w:sz w:val="22"/>
          <w:szCs w:val="22"/>
        </w:rPr>
      </w:pPr>
    </w:p>
    <w:p w:rsidR="001834E9" w:rsidRPr="00055AFB" w:rsidRDefault="001F42C4" w:rsidP="001834E9">
      <w:pPr>
        <w:rPr>
          <w:rFonts w:ascii="Arial" w:hAnsi="Arial" w:cs="Arial"/>
          <w:b/>
          <w:sz w:val="22"/>
          <w:szCs w:val="22"/>
        </w:rPr>
      </w:pPr>
      <w:r>
        <w:rPr>
          <w:rFonts w:ascii="Arial" w:hAnsi="Arial" w:cs="Arial"/>
          <w:b/>
          <w:sz w:val="22"/>
          <w:szCs w:val="22"/>
        </w:rPr>
        <w:t>11</w:t>
      </w:r>
      <w:r w:rsidR="001834E9" w:rsidRPr="00055AFB">
        <w:rPr>
          <w:rFonts w:ascii="Arial" w:hAnsi="Arial" w:cs="Arial"/>
          <w:sz w:val="22"/>
          <w:szCs w:val="22"/>
        </w:rPr>
        <w:t xml:space="preserve">. </w:t>
      </w:r>
      <w:r w:rsidR="001834E9" w:rsidRPr="00055AFB">
        <w:rPr>
          <w:rFonts w:ascii="Arial" w:hAnsi="Arial" w:cs="Arial"/>
          <w:b/>
          <w:sz w:val="22"/>
          <w:szCs w:val="22"/>
        </w:rPr>
        <w:t xml:space="preserve">Wymagania wobec Wykonawcy dotyczące odbioru materiałów </w:t>
      </w:r>
      <w:r w:rsidR="00D96AF1" w:rsidRPr="00055AFB">
        <w:rPr>
          <w:rFonts w:ascii="Arial" w:hAnsi="Arial" w:cs="Arial"/>
          <w:b/>
          <w:sz w:val="22"/>
          <w:szCs w:val="22"/>
        </w:rPr>
        <w:t>promocyjnych i ich skompletowania</w:t>
      </w:r>
      <w:r w:rsidR="006A18DA">
        <w:rPr>
          <w:rFonts w:ascii="Arial" w:hAnsi="Arial" w:cs="Arial"/>
          <w:b/>
          <w:sz w:val="22"/>
          <w:szCs w:val="22"/>
        </w:rPr>
        <w:t xml:space="preserve"> z materiałami konferencyjnymi</w:t>
      </w:r>
      <w:r w:rsidR="001834E9" w:rsidRPr="00055AFB">
        <w:rPr>
          <w:rFonts w:ascii="Arial" w:hAnsi="Arial" w:cs="Arial"/>
          <w:b/>
          <w:sz w:val="22"/>
          <w:szCs w:val="22"/>
        </w:rPr>
        <w:t xml:space="preserve">:  </w:t>
      </w:r>
    </w:p>
    <w:p w:rsidR="00D96AF1" w:rsidRPr="00055AFB" w:rsidRDefault="00D96AF1" w:rsidP="001834E9">
      <w:pPr>
        <w:rPr>
          <w:rFonts w:ascii="Arial" w:hAnsi="Arial" w:cs="Arial"/>
          <w:b/>
          <w:sz w:val="22"/>
          <w:szCs w:val="22"/>
        </w:rPr>
      </w:pPr>
    </w:p>
    <w:p w:rsidR="001834E9" w:rsidRPr="00055AFB" w:rsidRDefault="006A18DA" w:rsidP="003F24B7">
      <w:pPr>
        <w:pStyle w:val="Akapitzlist"/>
        <w:numPr>
          <w:ilvl w:val="0"/>
          <w:numId w:val="30"/>
        </w:numPr>
        <w:spacing w:after="120" w:line="276" w:lineRule="auto"/>
        <w:ind w:left="709" w:hanging="283"/>
        <w:jc w:val="both"/>
        <w:rPr>
          <w:rFonts w:ascii="Arial" w:hAnsi="Arial" w:cs="Arial"/>
          <w:sz w:val="22"/>
          <w:szCs w:val="22"/>
        </w:rPr>
      </w:pPr>
      <w:r>
        <w:rPr>
          <w:rFonts w:ascii="Arial" w:hAnsi="Arial" w:cs="Arial"/>
          <w:sz w:val="22"/>
          <w:szCs w:val="22"/>
        </w:rPr>
        <w:t>O</w:t>
      </w:r>
      <w:r w:rsidR="001834E9" w:rsidRPr="00055AFB">
        <w:rPr>
          <w:rFonts w:ascii="Arial" w:hAnsi="Arial" w:cs="Arial"/>
          <w:sz w:val="22"/>
          <w:szCs w:val="22"/>
        </w:rPr>
        <w:t xml:space="preserve">dbiór materiałów </w:t>
      </w:r>
      <w:r w:rsidR="00D96AF1" w:rsidRPr="00055AFB">
        <w:rPr>
          <w:rFonts w:ascii="Arial" w:hAnsi="Arial" w:cs="Arial"/>
          <w:sz w:val="22"/>
          <w:szCs w:val="22"/>
        </w:rPr>
        <w:t>promocyjnych Mazowieckiego C</w:t>
      </w:r>
      <w:r w:rsidR="001834E9" w:rsidRPr="00055AFB">
        <w:rPr>
          <w:rFonts w:ascii="Arial" w:hAnsi="Arial" w:cs="Arial"/>
          <w:sz w:val="22"/>
          <w:szCs w:val="22"/>
        </w:rPr>
        <w:t>entrum Polityki Społecznej z siedziby Zamawiającego</w:t>
      </w:r>
      <w:r>
        <w:rPr>
          <w:rFonts w:ascii="Arial" w:hAnsi="Arial" w:cs="Arial"/>
          <w:sz w:val="22"/>
          <w:szCs w:val="22"/>
        </w:rPr>
        <w:t>.</w:t>
      </w:r>
    </w:p>
    <w:p w:rsidR="00D96AF1" w:rsidRPr="00055AFB" w:rsidRDefault="001834E9" w:rsidP="003F24B7">
      <w:pPr>
        <w:pStyle w:val="Akapitzlist"/>
        <w:numPr>
          <w:ilvl w:val="0"/>
          <w:numId w:val="30"/>
        </w:numPr>
        <w:spacing w:after="120" w:line="276" w:lineRule="auto"/>
        <w:ind w:left="709" w:hanging="283"/>
        <w:jc w:val="both"/>
        <w:rPr>
          <w:rFonts w:ascii="Arial" w:hAnsi="Arial" w:cs="Arial"/>
          <w:sz w:val="22"/>
          <w:szCs w:val="22"/>
        </w:rPr>
      </w:pPr>
      <w:r w:rsidRPr="00055AFB">
        <w:rPr>
          <w:rFonts w:ascii="Arial" w:hAnsi="Arial" w:cs="Arial"/>
          <w:sz w:val="22"/>
          <w:szCs w:val="22"/>
        </w:rPr>
        <w:t xml:space="preserve">Wykonawca odbierze z siedziby Zamawiającego </w:t>
      </w:r>
      <w:r w:rsidRPr="00055AFB">
        <w:rPr>
          <w:rFonts w:ascii="Arial" w:hAnsi="Arial" w:cs="Arial"/>
          <w:b/>
          <w:sz w:val="22"/>
          <w:szCs w:val="22"/>
        </w:rPr>
        <w:t>(minimum na</w:t>
      </w:r>
      <w:r w:rsidR="009378F9" w:rsidRPr="00055AFB">
        <w:rPr>
          <w:rFonts w:ascii="Arial" w:hAnsi="Arial" w:cs="Arial"/>
          <w:b/>
          <w:sz w:val="22"/>
          <w:szCs w:val="22"/>
        </w:rPr>
        <w:t xml:space="preserve"> 1</w:t>
      </w:r>
      <w:r w:rsidR="004A287D" w:rsidRPr="00055AFB">
        <w:rPr>
          <w:rFonts w:ascii="Arial" w:hAnsi="Arial" w:cs="Arial"/>
          <w:b/>
          <w:sz w:val="22"/>
          <w:szCs w:val="22"/>
        </w:rPr>
        <w:t xml:space="preserve"> </w:t>
      </w:r>
      <w:r w:rsidRPr="00055AFB">
        <w:rPr>
          <w:rFonts w:ascii="Arial" w:hAnsi="Arial" w:cs="Arial"/>
          <w:b/>
          <w:sz w:val="22"/>
          <w:szCs w:val="22"/>
        </w:rPr>
        <w:t>d</w:t>
      </w:r>
      <w:r w:rsidR="009378F9" w:rsidRPr="00055AFB">
        <w:rPr>
          <w:rFonts w:ascii="Arial" w:hAnsi="Arial" w:cs="Arial"/>
          <w:b/>
          <w:sz w:val="22"/>
          <w:szCs w:val="22"/>
        </w:rPr>
        <w:t>zień</w:t>
      </w:r>
      <w:r w:rsidRPr="00055AFB">
        <w:rPr>
          <w:rFonts w:ascii="Arial" w:hAnsi="Arial" w:cs="Arial"/>
          <w:b/>
          <w:sz w:val="22"/>
          <w:szCs w:val="22"/>
        </w:rPr>
        <w:t xml:space="preserve"> </w:t>
      </w:r>
      <w:r w:rsidR="005E2AA0" w:rsidRPr="00055AFB">
        <w:rPr>
          <w:rFonts w:ascii="Arial" w:hAnsi="Arial" w:cs="Arial"/>
          <w:b/>
          <w:sz w:val="22"/>
          <w:szCs w:val="22"/>
        </w:rPr>
        <w:t>roboczy</w:t>
      </w:r>
      <w:r w:rsidR="009378F9" w:rsidRPr="00055AFB">
        <w:rPr>
          <w:rFonts w:ascii="Arial" w:hAnsi="Arial" w:cs="Arial"/>
          <w:b/>
          <w:sz w:val="22"/>
          <w:szCs w:val="22"/>
        </w:rPr>
        <w:t xml:space="preserve"> </w:t>
      </w:r>
      <w:r w:rsidRPr="00055AFB">
        <w:rPr>
          <w:rFonts w:ascii="Arial" w:hAnsi="Arial" w:cs="Arial"/>
          <w:b/>
          <w:sz w:val="22"/>
          <w:szCs w:val="22"/>
        </w:rPr>
        <w:t xml:space="preserve">przed dniem </w:t>
      </w:r>
      <w:r w:rsidR="00D96AF1" w:rsidRPr="00055AFB">
        <w:rPr>
          <w:rFonts w:ascii="Arial" w:hAnsi="Arial" w:cs="Arial"/>
          <w:b/>
          <w:sz w:val="22"/>
          <w:szCs w:val="22"/>
        </w:rPr>
        <w:t xml:space="preserve">rozpoczęcia </w:t>
      </w:r>
      <w:r w:rsidRPr="00055AFB">
        <w:rPr>
          <w:rFonts w:ascii="Arial" w:hAnsi="Arial" w:cs="Arial"/>
          <w:b/>
          <w:sz w:val="22"/>
          <w:szCs w:val="22"/>
        </w:rPr>
        <w:t>konferencji</w:t>
      </w:r>
      <w:r w:rsidR="00D96AF1" w:rsidRPr="00055AFB">
        <w:rPr>
          <w:rFonts w:ascii="Arial" w:hAnsi="Arial" w:cs="Arial"/>
          <w:b/>
          <w:sz w:val="22"/>
          <w:szCs w:val="22"/>
        </w:rPr>
        <w:t xml:space="preserve"> </w:t>
      </w:r>
      <w:r w:rsidR="00D96AF1" w:rsidRPr="00055AFB">
        <w:rPr>
          <w:rFonts w:ascii="Arial" w:hAnsi="Arial" w:cs="Arial"/>
          <w:sz w:val="22"/>
          <w:szCs w:val="22"/>
        </w:rPr>
        <w:t>w godzinach 8.00 - 13.00 w dni robocze od poniedziałku do piątku</w:t>
      </w:r>
      <w:r w:rsidRPr="00055AFB">
        <w:rPr>
          <w:rFonts w:ascii="Arial" w:hAnsi="Arial" w:cs="Arial"/>
          <w:sz w:val="22"/>
          <w:szCs w:val="22"/>
        </w:rPr>
        <w:t xml:space="preserve">) </w:t>
      </w:r>
      <w:r w:rsidR="00D96AF1" w:rsidRPr="00055AFB">
        <w:rPr>
          <w:rFonts w:ascii="Arial" w:hAnsi="Arial" w:cs="Arial"/>
          <w:sz w:val="22"/>
          <w:szCs w:val="22"/>
        </w:rPr>
        <w:t>i dostarczy na miejsce konferencji (Kino Praha</w:t>
      </w:r>
      <w:r w:rsidR="006B4C0A" w:rsidRPr="00055AFB">
        <w:rPr>
          <w:rFonts w:ascii="Arial" w:hAnsi="Arial" w:cs="Arial"/>
          <w:sz w:val="22"/>
          <w:szCs w:val="22"/>
        </w:rPr>
        <w:t>, ul. Jagiellońska 26 w Warszawie</w:t>
      </w:r>
      <w:r w:rsidR="00D96AF1" w:rsidRPr="00055AFB">
        <w:rPr>
          <w:rFonts w:ascii="Arial" w:hAnsi="Arial" w:cs="Arial"/>
          <w:sz w:val="22"/>
          <w:szCs w:val="22"/>
        </w:rPr>
        <w:t xml:space="preserve">) </w:t>
      </w:r>
      <w:r w:rsidRPr="00055AFB">
        <w:rPr>
          <w:rFonts w:ascii="Arial" w:hAnsi="Arial" w:cs="Arial"/>
          <w:sz w:val="22"/>
          <w:szCs w:val="22"/>
        </w:rPr>
        <w:t>materiały promocyjne Mazowieckiego Centrum Polityki Społecznej, w tym</w:t>
      </w:r>
      <w:r w:rsidR="00D96AF1" w:rsidRPr="00055AFB">
        <w:rPr>
          <w:rFonts w:ascii="Arial" w:hAnsi="Arial" w:cs="Arial"/>
          <w:sz w:val="22"/>
          <w:szCs w:val="22"/>
        </w:rPr>
        <w:t xml:space="preserve"> między innymi</w:t>
      </w:r>
      <w:r w:rsidRPr="00055AFB">
        <w:rPr>
          <w:rFonts w:ascii="Arial" w:hAnsi="Arial" w:cs="Arial"/>
          <w:sz w:val="22"/>
          <w:szCs w:val="22"/>
        </w:rPr>
        <w:t xml:space="preserve">: torby papierowe, </w:t>
      </w:r>
      <w:r w:rsidR="008F7078">
        <w:rPr>
          <w:rFonts w:ascii="Arial" w:hAnsi="Arial" w:cs="Arial"/>
          <w:sz w:val="22"/>
          <w:szCs w:val="22"/>
        </w:rPr>
        <w:t>opaski odblaskowe</w:t>
      </w:r>
      <w:r w:rsidRPr="00055AFB">
        <w:rPr>
          <w:rFonts w:ascii="Arial" w:hAnsi="Arial" w:cs="Arial"/>
          <w:sz w:val="22"/>
          <w:szCs w:val="22"/>
        </w:rPr>
        <w:t xml:space="preserve">, koperty życia, </w:t>
      </w:r>
      <w:r w:rsidR="006A18DA">
        <w:rPr>
          <w:rFonts w:ascii="Arial" w:hAnsi="Arial" w:cs="Arial"/>
          <w:sz w:val="22"/>
          <w:szCs w:val="22"/>
        </w:rPr>
        <w:t>biuletyny informacyjne</w:t>
      </w:r>
      <w:r w:rsidR="008F7078">
        <w:rPr>
          <w:rFonts w:ascii="Arial" w:hAnsi="Arial" w:cs="Arial"/>
          <w:sz w:val="22"/>
          <w:szCs w:val="22"/>
        </w:rPr>
        <w:t>, publikacje książkowe</w:t>
      </w:r>
      <w:r w:rsidR="00A12132">
        <w:rPr>
          <w:rFonts w:ascii="Arial" w:hAnsi="Arial" w:cs="Arial"/>
          <w:sz w:val="22"/>
          <w:szCs w:val="22"/>
        </w:rPr>
        <w:t>, herbaty ziołowe</w:t>
      </w:r>
      <w:r w:rsidR="00D96AF1" w:rsidRPr="00055AFB">
        <w:rPr>
          <w:rFonts w:ascii="Arial" w:hAnsi="Arial" w:cs="Arial"/>
          <w:sz w:val="22"/>
          <w:szCs w:val="22"/>
        </w:rPr>
        <w:t xml:space="preserve"> oraz </w:t>
      </w:r>
      <w:r w:rsidRPr="00055AFB">
        <w:rPr>
          <w:rFonts w:ascii="Arial" w:hAnsi="Arial" w:cs="Arial"/>
          <w:sz w:val="22"/>
          <w:szCs w:val="22"/>
        </w:rPr>
        <w:t>baner Mazowieckiego Centrum Polityki Społecznej</w:t>
      </w:r>
      <w:r w:rsidR="00D96AF1" w:rsidRPr="00055AFB">
        <w:rPr>
          <w:rFonts w:ascii="Arial" w:hAnsi="Arial" w:cs="Arial"/>
          <w:sz w:val="22"/>
          <w:szCs w:val="22"/>
        </w:rPr>
        <w:t>.</w:t>
      </w:r>
    </w:p>
    <w:p w:rsidR="006B4C0A" w:rsidRPr="00055AFB" w:rsidRDefault="006A18DA" w:rsidP="003F24B7">
      <w:pPr>
        <w:pStyle w:val="Akapitzlist"/>
        <w:numPr>
          <w:ilvl w:val="0"/>
          <w:numId w:val="30"/>
        </w:numPr>
        <w:spacing w:after="120" w:line="276" w:lineRule="auto"/>
        <w:ind w:left="709" w:hanging="283"/>
        <w:jc w:val="both"/>
        <w:rPr>
          <w:rFonts w:ascii="Arial" w:hAnsi="Arial" w:cs="Arial"/>
          <w:sz w:val="22"/>
          <w:szCs w:val="22"/>
        </w:rPr>
      </w:pPr>
      <w:r>
        <w:rPr>
          <w:rFonts w:ascii="Arial" w:hAnsi="Arial" w:cs="Arial"/>
          <w:sz w:val="22"/>
          <w:szCs w:val="22"/>
        </w:rPr>
        <w:t>S</w:t>
      </w:r>
      <w:r w:rsidR="00D96AF1" w:rsidRPr="00055AFB">
        <w:rPr>
          <w:rFonts w:ascii="Arial" w:hAnsi="Arial" w:cs="Arial"/>
          <w:sz w:val="22"/>
          <w:szCs w:val="22"/>
        </w:rPr>
        <w:t>kompletowania i spakowania materiałów promocyjnych i konferencyjnych dla wszystkich uczestników konferencji. Materiały konferencyjne powinny być skompletowane przynajmniej na 60 minut przed rozpoczęciem rejestracji uczestników</w:t>
      </w:r>
      <w:r w:rsidR="006B4C0A" w:rsidRPr="00055AFB">
        <w:rPr>
          <w:rFonts w:ascii="Arial" w:hAnsi="Arial" w:cs="Arial"/>
          <w:sz w:val="22"/>
          <w:szCs w:val="22"/>
        </w:rPr>
        <w:t>.</w:t>
      </w:r>
    </w:p>
    <w:p w:rsidR="001C01F5" w:rsidRPr="00055AFB" w:rsidRDefault="001C01F5" w:rsidP="003F24B7">
      <w:pPr>
        <w:pStyle w:val="Akapitzlist"/>
        <w:numPr>
          <w:ilvl w:val="0"/>
          <w:numId w:val="30"/>
        </w:numPr>
        <w:spacing w:after="120" w:line="276" w:lineRule="auto"/>
        <w:ind w:left="709" w:hanging="283"/>
        <w:jc w:val="both"/>
        <w:rPr>
          <w:rFonts w:ascii="Arial" w:hAnsi="Arial" w:cs="Arial"/>
          <w:sz w:val="22"/>
          <w:szCs w:val="22"/>
        </w:rPr>
      </w:pPr>
      <w:r w:rsidRPr="00055AFB">
        <w:rPr>
          <w:rFonts w:ascii="Arial" w:hAnsi="Arial" w:cs="Arial"/>
          <w:sz w:val="22"/>
          <w:szCs w:val="22"/>
        </w:rPr>
        <w:t xml:space="preserve">Po zakończeniu konferencji Wykonawca zobowiązany jest do dostarczenia materiałów, które pozostaną po konferencji do siedziby Zamawiającego </w:t>
      </w:r>
      <w:r w:rsidRPr="00055AFB">
        <w:rPr>
          <w:rFonts w:ascii="Arial" w:hAnsi="Arial" w:cs="Arial"/>
          <w:b/>
          <w:sz w:val="22"/>
          <w:szCs w:val="22"/>
        </w:rPr>
        <w:t>w terminie 2 dni roboczych</w:t>
      </w:r>
      <w:r w:rsidRPr="00055AFB">
        <w:rPr>
          <w:rFonts w:ascii="Arial" w:hAnsi="Arial" w:cs="Arial"/>
          <w:sz w:val="22"/>
          <w:szCs w:val="22"/>
        </w:rPr>
        <w:t xml:space="preserve"> od</w:t>
      </w:r>
      <w:r w:rsidR="00FA31B0" w:rsidRPr="00055AFB">
        <w:rPr>
          <w:rFonts w:ascii="Arial" w:hAnsi="Arial" w:cs="Arial"/>
          <w:sz w:val="22"/>
          <w:szCs w:val="22"/>
        </w:rPr>
        <w:t xml:space="preserve"> dnia</w:t>
      </w:r>
      <w:r w:rsidRPr="00055AFB">
        <w:rPr>
          <w:rFonts w:ascii="Arial" w:hAnsi="Arial" w:cs="Arial"/>
          <w:sz w:val="22"/>
          <w:szCs w:val="22"/>
        </w:rPr>
        <w:t xml:space="preserve"> zakończenia konferencji.</w:t>
      </w:r>
    </w:p>
    <w:p w:rsidR="001834E9" w:rsidRPr="00055AFB" w:rsidRDefault="001834E9" w:rsidP="006B4C0A">
      <w:pPr>
        <w:pStyle w:val="Akapitzlist"/>
        <w:spacing w:after="120" w:line="276" w:lineRule="auto"/>
        <w:jc w:val="both"/>
        <w:rPr>
          <w:rFonts w:ascii="Arial" w:hAnsi="Arial" w:cs="Arial"/>
          <w:sz w:val="22"/>
          <w:szCs w:val="22"/>
        </w:rPr>
      </w:pPr>
      <w:r w:rsidRPr="00055AFB">
        <w:rPr>
          <w:rFonts w:ascii="Arial" w:hAnsi="Arial" w:cs="Arial"/>
          <w:sz w:val="22"/>
          <w:szCs w:val="22"/>
        </w:rPr>
        <w:lastRenderedPageBreak/>
        <w:t xml:space="preserve"> </w:t>
      </w:r>
    </w:p>
    <w:p w:rsidR="006B4C0A" w:rsidRPr="00055AFB" w:rsidRDefault="001F42C4" w:rsidP="006B4C0A">
      <w:pPr>
        <w:spacing w:line="276" w:lineRule="auto"/>
        <w:jc w:val="both"/>
        <w:rPr>
          <w:rFonts w:ascii="Arial" w:hAnsi="Arial" w:cs="Arial"/>
          <w:b/>
          <w:sz w:val="22"/>
          <w:szCs w:val="22"/>
        </w:rPr>
      </w:pPr>
      <w:r>
        <w:rPr>
          <w:rFonts w:ascii="Arial" w:hAnsi="Arial" w:cs="Arial"/>
          <w:b/>
          <w:sz w:val="22"/>
          <w:szCs w:val="22"/>
        </w:rPr>
        <w:t>12</w:t>
      </w:r>
      <w:r w:rsidR="006B4C0A" w:rsidRPr="00055AFB">
        <w:rPr>
          <w:rFonts w:ascii="Arial" w:hAnsi="Arial" w:cs="Arial"/>
          <w:b/>
          <w:sz w:val="22"/>
          <w:szCs w:val="22"/>
        </w:rPr>
        <w:t>. Wymagania wobec Wykonawcy dotyczące obsługi logistycznej konferencji:</w:t>
      </w:r>
    </w:p>
    <w:p w:rsidR="006B4C0A" w:rsidRPr="00055AFB" w:rsidRDefault="006B4C0A" w:rsidP="006B4C0A">
      <w:pPr>
        <w:spacing w:line="276" w:lineRule="auto"/>
        <w:jc w:val="both"/>
        <w:rPr>
          <w:rFonts w:ascii="Arial" w:hAnsi="Arial" w:cs="Arial"/>
          <w:sz w:val="22"/>
          <w:szCs w:val="22"/>
        </w:rPr>
      </w:pPr>
      <w:r w:rsidRPr="00055AFB">
        <w:rPr>
          <w:rFonts w:ascii="Arial" w:hAnsi="Arial" w:cs="Arial"/>
          <w:sz w:val="22"/>
          <w:szCs w:val="22"/>
        </w:rPr>
        <w:t xml:space="preserve">Wykonawca zapewni obsługę logistyczną sali kinowej, w której będzie odbywała się część plenarna konferencji i foyer, przed salą kinową. </w:t>
      </w:r>
    </w:p>
    <w:p w:rsidR="003F24B7" w:rsidRPr="00055AFB" w:rsidRDefault="003F24B7" w:rsidP="006B4C0A">
      <w:pPr>
        <w:spacing w:line="276" w:lineRule="auto"/>
        <w:jc w:val="both"/>
        <w:rPr>
          <w:rFonts w:ascii="Arial" w:hAnsi="Arial" w:cs="Arial"/>
          <w:sz w:val="22"/>
          <w:szCs w:val="22"/>
        </w:rPr>
      </w:pPr>
    </w:p>
    <w:p w:rsidR="001834E9" w:rsidRPr="00055AFB" w:rsidRDefault="008671C7" w:rsidP="008671C7">
      <w:pPr>
        <w:spacing w:after="120" w:line="276" w:lineRule="auto"/>
        <w:jc w:val="both"/>
        <w:rPr>
          <w:rFonts w:ascii="Arial" w:hAnsi="Arial" w:cs="Arial"/>
          <w:sz w:val="22"/>
          <w:szCs w:val="22"/>
        </w:rPr>
      </w:pPr>
      <w:r w:rsidRPr="00055AFB">
        <w:rPr>
          <w:rFonts w:ascii="Arial" w:hAnsi="Arial" w:cs="Arial"/>
          <w:sz w:val="22"/>
          <w:szCs w:val="22"/>
        </w:rPr>
        <w:t xml:space="preserve">1. </w:t>
      </w:r>
      <w:r w:rsidR="00FE22FC" w:rsidRPr="00055AFB">
        <w:rPr>
          <w:rFonts w:ascii="Arial" w:hAnsi="Arial" w:cs="Arial"/>
          <w:sz w:val="22"/>
          <w:szCs w:val="22"/>
        </w:rPr>
        <w:t>Wykonawca zapewnia oprawę sceniczną sali kinowej, w której będzie odbywać się konferencja</w:t>
      </w:r>
      <w:r w:rsidR="00E7051F" w:rsidRPr="00055AFB">
        <w:rPr>
          <w:rFonts w:ascii="Arial" w:hAnsi="Arial" w:cs="Arial"/>
          <w:sz w:val="22"/>
          <w:szCs w:val="22"/>
        </w:rPr>
        <w:t>:</w:t>
      </w:r>
    </w:p>
    <w:p w:rsidR="00FE22FC" w:rsidRPr="00055AFB" w:rsidRDefault="00FE22FC" w:rsidP="003F24B7">
      <w:pPr>
        <w:pStyle w:val="Akapitzlist"/>
        <w:numPr>
          <w:ilvl w:val="0"/>
          <w:numId w:val="29"/>
        </w:numPr>
        <w:spacing w:after="120" w:line="276" w:lineRule="auto"/>
        <w:jc w:val="both"/>
        <w:rPr>
          <w:rFonts w:ascii="Arial" w:hAnsi="Arial" w:cs="Arial"/>
          <w:sz w:val="22"/>
          <w:szCs w:val="22"/>
        </w:rPr>
      </w:pPr>
      <w:r w:rsidRPr="00055AFB">
        <w:rPr>
          <w:rFonts w:ascii="Arial" w:hAnsi="Arial" w:cs="Arial"/>
          <w:sz w:val="22"/>
          <w:szCs w:val="22"/>
        </w:rPr>
        <w:t>Stół prezydialny wraz z krzesłami dla około 6 osób (ok. 3-4 m), stół przykryty ciemnym suknem.</w:t>
      </w:r>
    </w:p>
    <w:p w:rsidR="00FE22FC" w:rsidRPr="00055AFB" w:rsidRDefault="00FE22FC" w:rsidP="003F24B7">
      <w:pPr>
        <w:pStyle w:val="Akapitzlist"/>
        <w:numPr>
          <w:ilvl w:val="0"/>
          <w:numId w:val="29"/>
        </w:numPr>
        <w:spacing w:after="120" w:line="276" w:lineRule="auto"/>
        <w:jc w:val="both"/>
        <w:rPr>
          <w:rFonts w:ascii="Arial" w:hAnsi="Arial" w:cs="Arial"/>
          <w:sz w:val="22"/>
          <w:szCs w:val="22"/>
        </w:rPr>
      </w:pPr>
      <w:r w:rsidRPr="00055AFB">
        <w:rPr>
          <w:rFonts w:ascii="Arial" w:hAnsi="Arial" w:cs="Arial"/>
          <w:sz w:val="22"/>
          <w:szCs w:val="22"/>
        </w:rPr>
        <w:t>Na stole woda gazowana i niegazowana, szklanki dla prelegentów, dekoracja kwiatowa. Preferowane są róże</w:t>
      </w:r>
      <w:r w:rsidR="00676FDF" w:rsidRPr="00055AFB">
        <w:rPr>
          <w:rFonts w:ascii="Arial" w:hAnsi="Arial" w:cs="Arial"/>
          <w:sz w:val="22"/>
          <w:szCs w:val="22"/>
        </w:rPr>
        <w:t xml:space="preserve"> w dwóch koszach, </w:t>
      </w:r>
      <w:r w:rsidR="00AB70C2">
        <w:rPr>
          <w:rFonts w:ascii="Arial" w:hAnsi="Arial" w:cs="Arial"/>
          <w:sz w:val="22"/>
          <w:szCs w:val="22"/>
        </w:rPr>
        <w:t>z minimum</w:t>
      </w:r>
      <w:r w:rsidR="00676FDF" w:rsidRPr="00055AFB">
        <w:rPr>
          <w:rFonts w:ascii="Arial" w:hAnsi="Arial" w:cs="Arial"/>
          <w:sz w:val="22"/>
          <w:szCs w:val="22"/>
        </w:rPr>
        <w:t xml:space="preserve"> </w:t>
      </w:r>
      <w:r w:rsidR="00AB70C2">
        <w:rPr>
          <w:rFonts w:ascii="Arial" w:hAnsi="Arial" w:cs="Arial"/>
          <w:sz w:val="22"/>
          <w:szCs w:val="22"/>
        </w:rPr>
        <w:t>3</w:t>
      </w:r>
      <w:r w:rsidR="00676FDF" w:rsidRPr="00055AFB">
        <w:rPr>
          <w:rFonts w:ascii="Arial" w:hAnsi="Arial" w:cs="Arial"/>
          <w:sz w:val="22"/>
          <w:szCs w:val="22"/>
        </w:rPr>
        <w:t>0 sztuk w jednym koszu</w:t>
      </w:r>
      <w:r w:rsidR="00E7051F" w:rsidRPr="00055AFB">
        <w:rPr>
          <w:rFonts w:ascii="Arial" w:hAnsi="Arial" w:cs="Arial"/>
          <w:sz w:val="22"/>
          <w:szCs w:val="22"/>
        </w:rPr>
        <w:t>, ustawione przed stołem prezydialnym</w:t>
      </w:r>
      <w:r w:rsidRPr="00055AFB">
        <w:rPr>
          <w:rFonts w:ascii="Arial" w:hAnsi="Arial" w:cs="Arial"/>
          <w:sz w:val="22"/>
          <w:szCs w:val="22"/>
        </w:rPr>
        <w:t xml:space="preserve"> lub niska dekoracja kwiatowa </w:t>
      </w:r>
      <w:r w:rsidR="00E7051F" w:rsidRPr="00055AFB">
        <w:rPr>
          <w:rFonts w:ascii="Arial" w:hAnsi="Arial" w:cs="Arial"/>
          <w:sz w:val="22"/>
          <w:szCs w:val="22"/>
        </w:rPr>
        <w:t>ustawiona na środku</w:t>
      </w:r>
      <w:r w:rsidRPr="00055AFB">
        <w:rPr>
          <w:rFonts w:ascii="Arial" w:hAnsi="Arial" w:cs="Arial"/>
          <w:sz w:val="22"/>
          <w:szCs w:val="22"/>
        </w:rPr>
        <w:t xml:space="preserve"> </w:t>
      </w:r>
      <w:r w:rsidR="00E7051F" w:rsidRPr="00055AFB">
        <w:rPr>
          <w:rFonts w:ascii="Arial" w:hAnsi="Arial" w:cs="Arial"/>
          <w:sz w:val="22"/>
          <w:szCs w:val="22"/>
        </w:rPr>
        <w:t>stołu prezydialnego.</w:t>
      </w:r>
    </w:p>
    <w:p w:rsidR="008F7078" w:rsidRDefault="00E7051F" w:rsidP="003F24B7">
      <w:pPr>
        <w:pStyle w:val="Akapitzlist"/>
        <w:numPr>
          <w:ilvl w:val="0"/>
          <w:numId w:val="29"/>
        </w:numPr>
        <w:spacing w:after="120" w:line="276" w:lineRule="auto"/>
        <w:jc w:val="both"/>
        <w:rPr>
          <w:rFonts w:ascii="Arial" w:hAnsi="Arial" w:cs="Arial"/>
          <w:sz w:val="22"/>
          <w:szCs w:val="22"/>
        </w:rPr>
      </w:pPr>
      <w:r w:rsidRPr="008F7078">
        <w:rPr>
          <w:rFonts w:ascii="Arial" w:hAnsi="Arial" w:cs="Arial"/>
          <w:sz w:val="22"/>
          <w:szCs w:val="22"/>
        </w:rPr>
        <w:t>Trzy mikrofony na statywach, trzy mikrofony bezprzewodowe, jeden laptop z programem niezbędnym do wyświetlenia prezentacji multimedialnej</w:t>
      </w:r>
      <w:r w:rsidR="00A12132">
        <w:rPr>
          <w:rFonts w:ascii="Arial" w:hAnsi="Arial" w:cs="Arial"/>
          <w:sz w:val="22"/>
          <w:szCs w:val="22"/>
        </w:rPr>
        <w:t xml:space="preserve"> (za podłączenie laptopa odpowiada Wykonawca)</w:t>
      </w:r>
      <w:r w:rsidR="008F7078" w:rsidRPr="008F7078">
        <w:rPr>
          <w:rFonts w:ascii="Arial" w:hAnsi="Arial" w:cs="Arial"/>
          <w:sz w:val="22"/>
          <w:szCs w:val="22"/>
        </w:rPr>
        <w:t xml:space="preserve">. </w:t>
      </w:r>
    </w:p>
    <w:p w:rsidR="00A12132" w:rsidRDefault="00A12132" w:rsidP="003F24B7">
      <w:pPr>
        <w:pStyle w:val="Akapitzlist"/>
        <w:numPr>
          <w:ilvl w:val="0"/>
          <w:numId w:val="29"/>
        </w:numPr>
        <w:spacing w:after="120" w:line="276" w:lineRule="auto"/>
        <w:jc w:val="both"/>
        <w:rPr>
          <w:rFonts w:ascii="Arial" w:hAnsi="Arial" w:cs="Arial"/>
          <w:sz w:val="22"/>
          <w:szCs w:val="22"/>
        </w:rPr>
      </w:pPr>
      <w:r>
        <w:rPr>
          <w:rFonts w:ascii="Arial" w:hAnsi="Arial" w:cs="Arial"/>
          <w:sz w:val="22"/>
          <w:szCs w:val="22"/>
        </w:rPr>
        <w:t>Za gotowość przygotowania sali kinowej pod względem oświetlenia, nagłośnienia</w:t>
      </w:r>
      <w:r w:rsidR="008F7078" w:rsidRPr="00A12132">
        <w:rPr>
          <w:rFonts w:ascii="Arial" w:hAnsi="Arial" w:cs="Arial"/>
          <w:sz w:val="22"/>
          <w:szCs w:val="22"/>
        </w:rPr>
        <w:t xml:space="preserve">, </w:t>
      </w:r>
      <w:r>
        <w:rPr>
          <w:rFonts w:ascii="Arial" w:hAnsi="Arial" w:cs="Arial"/>
          <w:sz w:val="22"/>
          <w:szCs w:val="22"/>
        </w:rPr>
        <w:t>odpowiada</w:t>
      </w:r>
      <w:r w:rsidR="008F7078" w:rsidRPr="00A12132">
        <w:rPr>
          <w:rFonts w:ascii="Arial" w:hAnsi="Arial" w:cs="Arial"/>
          <w:sz w:val="22"/>
          <w:szCs w:val="22"/>
        </w:rPr>
        <w:t xml:space="preserve"> </w:t>
      </w:r>
      <w:r>
        <w:rPr>
          <w:rFonts w:ascii="Arial" w:hAnsi="Arial" w:cs="Arial"/>
          <w:sz w:val="22"/>
          <w:szCs w:val="22"/>
        </w:rPr>
        <w:t>Zamawiający</w:t>
      </w:r>
      <w:r w:rsidRPr="00A12132">
        <w:rPr>
          <w:rFonts w:ascii="Arial" w:hAnsi="Arial" w:cs="Arial"/>
          <w:sz w:val="22"/>
          <w:szCs w:val="22"/>
        </w:rPr>
        <w:t xml:space="preserve">. </w:t>
      </w:r>
      <w:r w:rsidR="008F7078" w:rsidRPr="00A12132">
        <w:rPr>
          <w:rFonts w:ascii="Arial" w:hAnsi="Arial" w:cs="Arial"/>
          <w:sz w:val="22"/>
          <w:szCs w:val="22"/>
        </w:rPr>
        <w:t xml:space="preserve"> </w:t>
      </w:r>
      <w:r w:rsidR="00E7051F" w:rsidRPr="00A12132">
        <w:rPr>
          <w:rFonts w:ascii="Arial" w:hAnsi="Arial" w:cs="Arial"/>
          <w:sz w:val="22"/>
          <w:szCs w:val="22"/>
        </w:rPr>
        <w:t xml:space="preserve"> </w:t>
      </w:r>
    </w:p>
    <w:p w:rsidR="00E7051F" w:rsidRPr="00A12132" w:rsidRDefault="00E7051F" w:rsidP="003F24B7">
      <w:pPr>
        <w:pStyle w:val="Akapitzlist"/>
        <w:numPr>
          <w:ilvl w:val="0"/>
          <w:numId w:val="29"/>
        </w:numPr>
        <w:spacing w:after="120" w:line="276" w:lineRule="auto"/>
        <w:jc w:val="both"/>
        <w:rPr>
          <w:rFonts w:ascii="Arial" w:hAnsi="Arial" w:cs="Arial"/>
          <w:sz w:val="22"/>
          <w:szCs w:val="22"/>
        </w:rPr>
      </w:pPr>
      <w:r w:rsidRPr="00A12132">
        <w:rPr>
          <w:rFonts w:ascii="Arial" w:hAnsi="Arial" w:cs="Arial"/>
          <w:sz w:val="22"/>
          <w:szCs w:val="22"/>
        </w:rPr>
        <w:t xml:space="preserve">Wykonawca wykona i umieści, w widocznych miejscach przed salą konferencyjną, program napisany czytelną czcionką dla osób starszych i informację o konferencji w obrandowaniu, zatwierdzonym </w:t>
      </w:r>
      <w:r w:rsidR="004A287D" w:rsidRPr="00A12132">
        <w:rPr>
          <w:rFonts w:ascii="Arial" w:hAnsi="Arial" w:cs="Arial"/>
          <w:b/>
          <w:sz w:val="22"/>
          <w:szCs w:val="22"/>
        </w:rPr>
        <w:t>na minimum 5 dni roboczych</w:t>
      </w:r>
      <w:r w:rsidR="004A287D" w:rsidRPr="00A12132">
        <w:rPr>
          <w:rFonts w:ascii="Arial" w:hAnsi="Arial" w:cs="Arial"/>
          <w:sz w:val="22"/>
          <w:szCs w:val="22"/>
        </w:rPr>
        <w:t xml:space="preserve"> przed konferencją</w:t>
      </w:r>
      <w:r w:rsidRPr="00A12132">
        <w:rPr>
          <w:rFonts w:ascii="Arial" w:hAnsi="Arial" w:cs="Arial"/>
          <w:sz w:val="22"/>
          <w:szCs w:val="22"/>
        </w:rPr>
        <w:t xml:space="preserve"> przez Zamawiającego, odpowiadającym pozostałym materiałom konferencyjnym, w formacie A3 (minimum 5 sztuk) z uwzględnieniem czytelnej czcionki dla osób starszych. Informacje powinny być umieszczone </w:t>
      </w:r>
      <w:r w:rsidR="00A12132">
        <w:rPr>
          <w:rFonts w:ascii="Arial" w:hAnsi="Arial" w:cs="Arial"/>
          <w:sz w:val="22"/>
          <w:szCs w:val="22"/>
        </w:rPr>
        <w:t>w czytelnych miejscach.</w:t>
      </w:r>
    </w:p>
    <w:p w:rsidR="001373CE" w:rsidRPr="00055AFB" w:rsidRDefault="00E7051F" w:rsidP="003F24B7">
      <w:pPr>
        <w:pStyle w:val="Akapitzlist"/>
        <w:numPr>
          <w:ilvl w:val="0"/>
          <w:numId w:val="29"/>
        </w:numPr>
        <w:spacing w:after="120" w:line="276" w:lineRule="auto"/>
        <w:jc w:val="both"/>
        <w:rPr>
          <w:rFonts w:ascii="Arial" w:hAnsi="Arial" w:cs="Arial"/>
          <w:sz w:val="22"/>
          <w:szCs w:val="22"/>
        </w:rPr>
      </w:pPr>
      <w:r w:rsidRPr="00055AFB">
        <w:rPr>
          <w:rFonts w:ascii="Arial" w:hAnsi="Arial" w:cs="Arial"/>
          <w:sz w:val="22"/>
          <w:szCs w:val="22"/>
        </w:rPr>
        <w:t>Wykonawca zapewni estetyczne oznakowanie dotyczące konferencji w foyer (między innymi o tym, gdzie znajduje się catering, szatnia, toalety i rejestracja uczestników)</w:t>
      </w:r>
      <w:r w:rsidR="00736457" w:rsidRPr="00055AFB">
        <w:rPr>
          <w:rFonts w:ascii="Arial" w:hAnsi="Arial" w:cs="Arial"/>
          <w:sz w:val="22"/>
          <w:szCs w:val="22"/>
        </w:rPr>
        <w:t>.</w:t>
      </w:r>
    </w:p>
    <w:p w:rsidR="006E316B" w:rsidRPr="00CA4E01" w:rsidRDefault="006E316B" w:rsidP="003F24B7">
      <w:pPr>
        <w:pStyle w:val="Akapitzlist"/>
        <w:numPr>
          <w:ilvl w:val="0"/>
          <w:numId w:val="29"/>
        </w:numPr>
        <w:spacing w:after="120" w:line="276" w:lineRule="auto"/>
        <w:jc w:val="both"/>
        <w:rPr>
          <w:rFonts w:ascii="Arial" w:hAnsi="Arial" w:cs="Arial"/>
          <w:sz w:val="22"/>
          <w:szCs w:val="22"/>
        </w:rPr>
      </w:pPr>
      <w:r w:rsidRPr="00055AFB">
        <w:rPr>
          <w:rFonts w:ascii="Arial" w:hAnsi="Arial" w:cs="Arial"/>
          <w:sz w:val="22"/>
          <w:szCs w:val="22"/>
        </w:rPr>
        <w:t>Wykonawca przygotuje identyfikatory dla uczestników konferencji z napisem:   Uczestnik konferencji pt</w:t>
      </w:r>
      <w:r w:rsidR="004A287D" w:rsidRPr="00055AFB">
        <w:rPr>
          <w:rFonts w:ascii="Arial" w:hAnsi="Arial" w:cs="Arial"/>
          <w:sz w:val="22"/>
          <w:szCs w:val="22"/>
        </w:rPr>
        <w:t>.</w:t>
      </w:r>
      <w:r w:rsidRPr="00055AFB">
        <w:rPr>
          <w:rFonts w:ascii="Arial" w:hAnsi="Arial" w:cs="Arial"/>
          <w:sz w:val="22"/>
          <w:szCs w:val="22"/>
        </w:rPr>
        <w:t xml:space="preserve"> „</w:t>
      </w:r>
      <w:r w:rsidR="00A12132">
        <w:rPr>
          <w:rFonts w:ascii="Arial" w:hAnsi="Arial" w:cs="Arial"/>
          <w:sz w:val="22"/>
          <w:szCs w:val="22"/>
        </w:rPr>
        <w:t>Czwarty Sejmik Senioralny Województwa Mazowieckiego</w:t>
      </w:r>
      <w:r w:rsidRPr="00055AFB">
        <w:rPr>
          <w:rFonts w:ascii="Arial" w:hAnsi="Arial" w:cs="Arial"/>
          <w:sz w:val="22"/>
          <w:szCs w:val="22"/>
        </w:rPr>
        <w:t>”, Identyfikatory w formie plakietki – kartki formatu 9 cm x 11,5 cm z cienkiej tektury, pełny kolor, dwustronnie zadrukowane (s. 1: logotypy, tytuł konferencji, data, miejsce, s. 2 – program konferencji) wsuwane w okładkę z przezroczystej folii, zawieszoną</w:t>
      </w:r>
      <w:r w:rsidR="00CA4E01">
        <w:rPr>
          <w:rFonts w:ascii="Arial" w:hAnsi="Arial" w:cs="Arial"/>
          <w:sz w:val="22"/>
          <w:szCs w:val="22"/>
        </w:rPr>
        <w:t xml:space="preserve"> na smyczy o szerokości 5-10 mm, zatwierdzon</w:t>
      </w:r>
      <w:r w:rsidR="00314E54">
        <w:rPr>
          <w:rFonts w:ascii="Arial" w:hAnsi="Arial" w:cs="Arial"/>
          <w:sz w:val="22"/>
          <w:szCs w:val="22"/>
        </w:rPr>
        <w:t>ym</w:t>
      </w:r>
      <w:r w:rsidR="00CA4E01">
        <w:rPr>
          <w:rFonts w:ascii="Arial" w:hAnsi="Arial" w:cs="Arial"/>
          <w:sz w:val="22"/>
          <w:szCs w:val="22"/>
        </w:rPr>
        <w:t xml:space="preserve"> </w:t>
      </w:r>
      <w:r w:rsidR="00CA4E01" w:rsidRPr="00CA4E01">
        <w:rPr>
          <w:rFonts w:ascii="Arial" w:hAnsi="Arial" w:cs="Arial"/>
          <w:b/>
          <w:sz w:val="22"/>
          <w:szCs w:val="22"/>
        </w:rPr>
        <w:t>na minimum 5 dni roboczych</w:t>
      </w:r>
      <w:r w:rsidR="00CA4E01">
        <w:rPr>
          <w:rFonts w:ascii="Arial" w:hAnsi="Arial" w:cs="Arial"/>
          <w:b/>
          <w:sz w:val="22"/>
          <w:szCs w:val="22"/>
        </w:rPr>
        <w:t xml:space="preserve"> </w:t>
      </w:r>
      <w:r w:rsidR="00CA4E01" w:rsidRPr="00CA4E01">
        <w:rPr>
          <w:rFonts w:ascii="Arial" w:hAnsi="Arial" w:cs="Arial"/>
          <w:sz w:val="22"/>
          <w:szCs w:val="22"/>
        </w:rPr>
        <w:t>przed konferencją przez Zamawiającego.</w:t>
      </w:r>
    </w:p>
    <w:p w:rsidR="00A12132" w:rsidRPr="00AB70C2" w:rsidRDefault="00A12132" w:rsidP="00AB70C2">
      <w:pPr>
        <w:pStyle w:val="Akapitzlist"/>
        <w:numPr>
          <w:ilvl w:val="0"/>
          <w:numId w:val="29"/>
        </w:numPr>
        <w:spacing w:after="120" w:line="276" w:lineRule="auto"/>
        <w:jc w:val="both"/>
        <w:rPr>
          <w:rFonts w:ascii="Arial" w:hAnsi="Arial" w:cs="Arial"/>
          <w:sz w:val="22"/>
          <w:szCs w:val="22"/>
        </w:rPr>
      </w:pPr>
      <w:r w:rsidRPr="00055AFB">
        <w:rPr>
          <w:rFonts w:ascii="Arial" w:hAnsi="Arial" w:cs="Arial"/>
          <w:sz w:val="22"/>
          <w:szCs w:val="22"/>
        </w:rPr>
        <w:t xml:space="preserve">Wykonawca przygotuje identyfikatory dla </w:t>
      </w:r>
      <w:r>
        <w:rPr>
          <w:rFonts w:ascii="Arial" w:hAnsi="Arial" w:cs="Arial"/>
          <w:sz w:val="22"/>
          <w:szCs w:val="22"/>
        </w:rPr>
        <w:t>organizatorów</w:t>
      </w:r>
      <w:r w:rsidRPr="00055AFB">
        <w:rPr>
          <w:rFonts w:ascii="Arial" w:hAnsi="Arial" w:cs="Arial"/>
          <w:sz w:val="22"/>
          <w:szCs w:val="22"/>
        </w:rPr>
        <w:t xml:space="preserve"> konferencji z napisem:   </w:t>
      </w:r>
      <w:r>
        <w:rPr>
          <w:rFonts w:ascii="Arial" w:hAnsi="Arial" w:cs="Arial"/>
          <w:sz w:val="22"/>
          <w:szCs w:val="22"/>
        </w:rPr>
        <w:t>Organizator</w:t>
      </w:r>
      <w:r w:rsidRPr="00055AFB">
        <w:rPr>
          <w:rFonts w:ascii="Arial" w:hAnsi="Arial" w:cs="Arial"/>
          <w:sz w:val="22"/>
          <w:szCs w:val="22"/>
        </w:rPr>
        <w:t xml:space="preserve"> konferencji pt. „</w:t>
      </w:r>
      <w:r>
        <w:rPr>
          <w:rFonts w:ascii="Arial" w:hAnsi="Arial" w:cs="Arial"/>
          <w:sz w:val="22"/>
          <w:szCs w:val="22"/>
        </w:rPr>
        <w:t>Czwarty Sejmik Senioralny Województwa Mazowieckiego</w:t>
      </w:r>
      <w:r w:rsidRPr="00055AFB">
        <w:rPr>
          <w:rFonts w:ascii="Arial" w:hAnsi="Arial" w:cs="Arial"/>
          <w:sz w:val="22"/>
          <w:szCs w:val="22"/>
        </w:rPr>
        <w:t>”, Identyfikatory w formie plakietki – kartki formatu 9 cm x 11,5 cm z cienkiej tektury, pełny kolor, dwustronnie zadrukowane (s. 1: logotypy, tytuł konferencji, data, miejsce, s. 2 – program konferencji) wsuwane w okładkę z przezroczystej folii, zawieszoną na smyczy o szerokości 5-10 mm</w:t>
      </w:r>
      <w:r w:rsidR="00AF01BC">
        <w:rPr>
          <w:rFonts w:ascii="Arial" w:hAnsi="Arial" w:cs="Arial"/>
          <w:sz w:val="22"/>
          <w:szCs w:val="22"/>
        </w:rPr>
        <w:t xml:space="preserve">, zatwierdzonym </w:t>
      </w:r>
      <w:r w:rsidR="00AF01BC" w:rsidRPr="00AF01BC">
        <w:rPr>
          <w:rFonts w:ascii="Arial" w:hAnsi="Arial" w:cs="Arial"/>
          <w:b/>
          <w:sz w:val="22"/>
          <w:szCs w:val="22"/>
        </w:rPr>
        <w:t>na minimum 5 dni roboczych</w:t>
      </w:r>
      <w:r w:rsidR="00AF01BC">
        <w:rPr>
          <w:rFonts w:ascii="Arial" w:hAnsi="Arial" w:cs="Arial"/>
          <w:sz w:val="22"/>
          <w:szCs w:val="22"/>
        </w:rPr>
        <w:t xml:space="preserve"> przed konferencją przez Zamawiającego</w:t>
      </w:r>
      <w:r w:rsidRPr="00055AFB">
        <w:rPr>
          <w:rFonts w:ascii="Arial" w:hAnsi="Arial" w:cs="Arial"/>
          <w:sz w:val="22"/>
          <w:szCs w:val="22"/>
        </w:rPr>
        <w:t>.</w:t>
      </w:r>
    </w:p>
    <w:p w:rsidR="009378F9" w:rsidRPr="00055AFB" w:rsidRDefault="009378F9" w:rsidP="003F24B7">
      <w:pPr>
        <w:pStyle w:val="Akapitzlist"/>
        <w:numPr>
          <w:ilvl w:val="0"/>
          <w:numId w:val="29"/>
        </w:numPr>
        <w:spacing w:after="120" w:line="276" w:lineRule="auto"/>
        <w:jc w:val="both"/>
        <w:rPr>
          <w:rFonts w:ascii="Arial" w:hAnsi="Arial" w:cs="Arial"/>
          <w:sz w:val="22"/>
          <w:szCs w:val="22"/>
        </w:rPr>
      </w:pPr>
      <w:r w:rsidRPr="00055AFB">
        <w:rPr>
          <w:rFonts w:ascii="Arial" w:hAnsi="Arial" w:cs="Arial"/>
          <w:sz w:val="22"/>
          <w:szCs w:val="22"/>
        </w:rPr>
        <w:t>Wykonawca po zakończeniu konferencji zobowiązany jest do uprzątnięcia sali konferencyjnej i zostawienia jej w stanie, w jakim była przed rozpoczęciem konferencji.</w:t>
      </w:r>
    </w:p>
    <w:p w:rsidR="009378F9" w:rsidRPr="00055AFB" w:rsidRDefault="009378F9" w:rsidP="003F24B7">
      <w:pPr>
        <w:pStyle w:val="Akapitzlist"/>
        <w:numPr>
          <w:ilvl w:val="0"/>
          <w:numId w:val="29"/>
        </w:numPr>
        <w:spacing w:after="120" w:line="276" w:lineRule="auto"/>
        <w:jc w:val="both"/>
        <w:rPr>
          <w:rFonts w:ascii="Arial" w:hAnsi="Arial" w:cs="Arial"/>
          <w:sz w:val="22"/>
          <w:szCs w:val="22"/>
        </w:rPr>
      </w:pPr>
      <w:r w:rsidRPr="00055AFB">
        <w:rPr>
          <w:rFonts w:ascii="Arial" w:hAnsi="Arial" w:cs="Arial"/>
          <w:sz w:val="22"/>
          <w:szCs w:val="22"/>
        </w:rPr>
        <w:t>Wykonawca ponosi odpowiedzialność za szkody wyrządzone przez niego w trakcie realizacji przedmiotu zamówienia.</w:t>
      </w:r>
    </w:p>
    <w:p w:rsidR="00736457" w:rsidRDefault="00736457" w:rsidP="00736457">
      <w:pPr>
        <w:pStyle w:val="Akapitzlist"/>
        <w:spacing w:after="120" w:line="276" w:lineRule="auto"/>
        <w:jc w:val="both"/>
        <w:rPr>
          <w:rFonts w:ascii="Arial" w:hAnsi="Arial" w:cs="Arial"/>
          <w:sz w:val="22"/>
          <w:szCs w:val="22"/>
        </w:rPr>
      </w:pPr>
    </w:p>
    <w:p w:rsidR="006D3035" w:rsidRDefault="006D3035" w:rsidP="00736457">
      <w:pPr>
        <w:pStyle w:val="Akapitzlist"/>
        <w:spacing w:after="120" w:line="276" w:lineRule="auto"/>
        <w:jc w:val="both"/>
        <w:rPr>
          <w:rFonts w:ascii="Arial" w:hAnsi="Arial" w:cs="Arial"/>
          <w:sz w:val="22"/>
          <w:szCs w:val="22"/>
        </w:rPr>
      </w:pPr>
    </w:p>
    <w:p w:rsidR="006D3035" w:rsidRPr="00055AFB" w:rsidRDefault="006D3035" w:rsidP="00736457">
      <w:pPr>
        <w:pStyle w:val="Akapitzlist"/>
        <w:spacing w:after="120" w:line="276" w:lineRule="auto"/>
        <w:jc w:val="both"/>
        <w:rPr>
          <w:rFonts w:ascii="Arial" w:hAnsi="Arial" w:cs="Arial"/>
          <w:sz w:val="22"/>
          <w:szCs w:val="22"/>
        </w:rPr>
      </w:pPr>
    </w:p>
    <w:p w:rsidR="001373CE" w:rsidRPr="006D3035" w:rsidRDefault="008671C7" w:rsidP="008671C7">
      <w:pPr>
        <w:spacing w:after="120" w:line="276" w:lineRule="auto"/>
        <w:jc w:val="both"/>
        <w:rPr>
          <w:rFonts w:ascii="Arial" w:hAnsi="Arial" w:cs="Arial"/>
          <w:sz w:val="22"/>
          <w:szCs w:val="22"/>
        </w:rPr>
      </w:pPr>
      <w:r w:rsidRPr="006D3035">
        <w:rPr>
          <w:rFonts w:ascii="Arial" w:hAnsi="Arial" w:cs="Arial"/>
          <w:sz w:val="22"/>
          <w:szCs w:val="22"/>
        </w:rPr>
        <w:lastRenderedPageBreak/>
        <w:t xml:space="preserve">2. </w:t>
      </w:r>
      <w:r w:rsidR="001373CE" w:rsidRPr="006D3035">
        <w:rPr>
          <w:rFonts w:ascii="Arial" w:hAnsi="Arial" w:cs="Arial"/>
          <w:sz w:val="22"/>
          <w:szCs w:val="22"/>
        </w:rPr>
        <w:t>Obsługa szatni:</w:t>
      </w:r>
    </w:p>
    <w:p w:rsidR="001373CE" w:rsidRPr="00055AFB" w:rsidRDefault="001373CE" w:rsidP="003F24B7">
      <w:pPr>
        <w:pStyle w:val="Akapitzlist"/>
        <w:numPr>
          <w:ilvl w:val="0"/>
          <w:numId w:val="28"/>
        </w:numPr>
        <w:spacing w:after="120" w:line="276" w:lineRule="auto"/>
        <w:ind w:left="993" w:hanging="284"/>
        <w:jc w:val="both"/>
        <w:rPr>
          <w:rFonts w:ascii="Arial" w:hAnsi="Arial" w:cs="Arial"/>
          <w:sz w:val="22"/>
          <w:szCs w:val="22"/>
        </w:rPr>
      </w:pPr>
      <w:r w:rsidRPr="00055AFB">
        <w:rPr>
          <w:rFonts w:ascii="Arial" w:hAnsi="Arial" w:cs="Arial"/>
          <w:sz w:val="22"/>
          <w:szCs w:val="22"/>
        </w:rPr>
        <w:t>Wykonawca zapewnia obsługę szatni przez minimum jedną osobę, przez cały czas trwania konferencji. Szatnia ma być udostępniona wraz z obsługą dla uczestników konferencji minimum na 60 minut przed rozpoczęciem konferencji przez cały czas trwania konferencji do godziny 16.00.</w:t>
      </w:r>
    </w:p>
    <w:p w:rsidR="008E21F2" w:rsidRPr="00055AFB" w:rsidRDefault="008E21F2" w:rsidP="003F24B7">
      <w:pPr>
        <w:pStyle w:val="Akapitzlist"/>
        <w:numPr>
          <w:ilvl w:val="0"/>
          <w:numId w:val="28"/>
        </w:numPr>
        <w:spacing w:after="120" w:line="276" w:lineRule="auto"/>
        <w:ind w:left="993" w:hanging="284"/>
        <w:jc w:val="both"/>
        <w:rPr>
          <w:rFonts w:ascii="Arial" w:hAnsi="Arial" w:cs="Arial"/>
          <w:sz w:val="22"/>
          <w:szCs w:val="22"/>
        </w:rPr>
      </w:pPr>
      <w:r w:rsidRPr="00055AFB">
        <w:rPr>
          <w:rFonts w:ascii="Arial" w:hAnsi="Arial" w:cs="Arial"/>
          <w:sz w:val="22"/>
          <w:szCs w:val="22"/>
        </w:rPr>
        <w:t>Personel powinien być ubrany wg zasady tzw. biznesowego dress code’e.</w:t>
      </w:r>
    </w:p>
    <w:p w:rsidR="001373CE" w:rsidRPr="00055AFB" w:rsidRDefault="001373CE" w:rsidP="001373CE">
      <w:pPr>
        <w:pStyle w:val="Akapitzlist"/>
        <w:spacing w:after="120" w:line="276" w:lineRule="auto"/>
        <w:ind w:left="709"/>
        <w:jc w:val="both"/>
        <w:rPr>
          <w:rFonts w:ascii="Arial" w:hAnsi="Arial" w:cs="Arial"/>
          <w:sz w:val="22"/>
          <w:szCs w:val="22"/>
        </w:rPr>
      </w:pPr>
    </w:p>
    <w:p w:rsidR="001373CE" w:rsidRPr="006D3035" w:rsidRDefault="008671C7" w:rsidP="008671C7">
      <w:pPr>
        <w:spacing w:after="120" w:line="276" w:lineRule="auto"/>
        <w:jc w:val="both"/>
        <w:rPr>
          <w:rFonts w:ascii="Arial" w:hAnsi="Arial" w:cs="Arial"/>
          <w:sz w:val="22"/>
          <w:szCs w:val="22"/>
        </w:rPr>
      </w:pPr>
      <w:r w:rsidRPr="006D3035">
        <w:rPr>
          <w:rFonts w:ascii="Arial" w:hAnsi="Arial" w:cs="Arial"/>
          <w:sz w:val="22"/>
          <w:szCs w:val="22"/>
        </w:rPr>
        <w:t xml:space="preserve">3. </w:t>
      </w:r>
      <w:r w:rsidR="001373CE" w:rsidRPr="006D3035">
        <w:rPr>
          <w:rFonts w:ascii="Arial" w:hAnsi="Arial" w:cs="Arial"/>
          <w:sz w:val="22"/>
          <w:szCs w:val="22"/>
        </w:rPr>
        <w:t>Osoba decyzyjna z ramienia Wykonawcy:</w:t>
      </w:r>
    </w:p>
    <w:p w:rsidR="00E7051F" w:rsidRPr="00055AFB" w:rsidRDefault="007F68E8" w:rsidP="003F24B7">
      <w:pPr>
        <w:pStyle w:val="Akapitzlist"/>
        <w:numPr>
          <w:ilvl w:val="0"/>
          <w:numId w:val="27"/>
        </w:numPr>
        <w:spacing w:after="120" w:line="276" w:lineRule="auto"/>
        <w:jc w:val="both"/>
        <w:rPr>
          <w:rFonts w:ascii="Arial" w:hAnsi="Arial" w:cs="Arial"/>
          <w:sz w:val="22"/>
          <w:szCs w:val="22"/>
        </w:rPr>
      </w:pPr>
      <w:r w:rsidRPr="00055AFB">
        <w:rPr>
          <w:rFonts w:ascii="Arial" w:hAnsi="Arial" w:cs="Arial"/>
          <w:sz w:val="22"/>
          <w:szCs w:val="22"/>
        </w:rPr>
        <w:t xml:space="preserve">Wykonawca zobowiązany jest do zapewnienia jednej osoby, która będzie posiadała odpowiednie kompetencje do podejmowania w imieniu Wykonawcy wiążących decyzji dotyczących realizacji zamówienia i będzie ściśle współpracowała z pracownikiem Zamawiającego odpowiedzialnym za realizację konferencji.  </w:t>
      </w:r>
    </w:p>
    <w:p w:rsidR="008E21F2" w:rsidRPr="00055AFB" w:rsidRDefault="008E21F2" w:rsidP="003F24B7">
      <w:pPr>
        <w:pStyle w:val="Akapitzlist"/>
        <w:numPr>
          <w:ilvl w:val="0"/>
          <w:numId w:val="27"/>
        </w:numPr>
        <w:spacing w:after="120" w:line="276" w:lineRule="auto"/>
        <w:jc w:val="both"/>
        <w:rPr>
          <w:rFonts w:ascii="Arial" w:hAnsi="Arial" w:cs="Arial"/>
          <w:sz w:val="22"/>
          <w:szCs w:val="22"/>
        </w:rPr>
      </w:pPr>
      <w:r w:rsidRPr="00055AFB">
        <w:rPr>
          <w:rFonts w:ascii="Arial" w:hAnsi="Arial" w:cs="Arial"/>
          <w:sz w:val="22"/>
          <w:szCs w:val="22"/>
        </w:rPr>
        <w:t>Personel powinien być ubrany wg zasady tzw. biznesowego dress code’e.</w:t>
      </w:r>
    </w:p>
    <w:p w:rsidR="008E21F2" w:rsidRPr="00055AFB" w:rsidRDefault="008E21F2" w:rsidP="008E21F2">
      <w:pPr>
        <w:pStyle w:val="Akapitzlist"/>
        <w:spacing w:after="120" w:line="276" w:lineRule="auto"/>
        <w:ind w:left="709"/>
        <w:jc w:val="both"/>
        <w:rPr>
          <w:rFonts w:ascii="Arial" w:hAnsi="Arial" w:cs="Arial"/>
          <w:sz w:val="22"/>
          <w:szCs w:val="22"/>
        </w:rPr>
      </w:pPr>
    </w:p>
    <w:p w:rsidR="008E21F2" w:rsidRPr="006D3035" w:rsidRDefault="008671C7" w:rsidP="008671C7">
      <w:pPr>
        <w:spacing w:after="120" w:line="276" w:lineRule="auto"/>
        <w:jc w:val="both"/>
        <w:rPr>
          <w:rFonts w:ascii="Arial" w:hAnsi="Arial" w:cs="Arial"/>
          <w:sz w:val="22"/>
          <w:szCs w:val="22"/>
        </w:rPr>
      </w:pPr>
      <w:r w:rsidRPr="006D3035">
        <w:rPr>
          <w:rFonts w:ascii="Arial" w:hAnsi="Arial" w:cs="Arial"/>
          <w:sz w:val="22"/>
          <w:szCs w:val="22"/>
        </w:rPr>
        <w:t xml:space="preserve">4. </w:t>
      </w:r>
      <w:r w:rsidR="008E21F2" w:rsidRPr="006D3035">
        <w:rPr>
          <w:rFonts w:ascii="Arial" w:hAnsi="Arial" w:cs="Arial"/>
          <w:sz w:val="22"/>
          <w:szCs w:val="22"/>
        </w:rPr>
        <w:t>Obsługa recepcji:</w:t>
      </w:r>
    </w:p>
    <w:p w:rsidR="008E21F2" w:rsidRPr="00055AFB" w:rsidRDefault="008E21F2" w:rsidP="003F24B7">
      <w:pPr>
        <w:pStyle w:val="Akapitzlist"/>
        <w:numPr>
          <w:ilvl w:val="0"/>
          <w:numId w:val="26"/>
        </w:numPr>
        <w:spacing w:after="120" w:line="276" w:lineRule="auto"/>
        <w:ind w:left="993" w:hanging="284"/>
        <w:jc w:val="both"/>
        <w:rPr>
          <w:rFonts w:ascii="Arial" w:hAnsi="Arial" w:cs="Arial"/>
          <w:sz w:val="22"/>
          <w:szCs w:val="22"/>
        </w:rPr>
      </w:pPr>
      <w:r w:rsidRPr="00055AFB">
        <w:rPr>
          <w:rFonts w:ascii="Arial" w:hAnsi="Arial" w:cs="Arial"/>
          <w:sz w:val="22"/>
          <w:szCs w:val="22"/>
        </w:rPr>
        <w:t>Wykonawca zapewni obsługę recepcji przez minimum dwie osoby, których zadaniem będzie</w:t>
      </w:r>
      <w:r w:rsidR="006A18DA">
        <w:rPr>
          <w:rFonts w:ascii="Arial" w:hAnsi="Arial" w:cs="Arial"/>
          <w:sz w:val="22"/>
          <w:szCs w:val="22"/>
        </w:rPr>
        <w:t xml:space="preserve"> we współpracy z organizatorem konferencji</w:t>
      </w:r>
      <w:r w:rsidRPr="00055AFB">
        <w:rPr>
          <w:rFonts w:ascii="Arial" w:hAnsi="Arial" w:cs="Arial"/>
          <w:sz w:val="22"/>
          <w:szCs w:val="22"/>
        </w:rPr>
        <w:t xml:space="preserve">: rejestracja uczestników konferencji, rozdanie materiałów konferencyjnych, udzielanie uczestnikom informacji dotyczących organizacji konferencji. </w:t>
      </w:r>
    </w:p>
    <w:p w:rsidR="008E21F2" w:rsidRPr="00055AFB" w:rsidRDefault="008E21F2" w:rsidP="00A12132">
      <w:pPr>
        <w:pStyle w:val="Akapitzlist"/>
        <w:numPr>
          <w:ilvl w:val="0"/>
          <w:numId w:val="26"/>
        </w:numPr>
        <w:spacing w:after="120" w:line="276" w:lineRule="auto"/>
        <w:ind w:left="993" w:hanging="284"/>
        <w:jc w:val="both"/>
        <w:rPr>
          <w:rFonts w:ascii="Arial" w:hAnsi="Arial" w:cs="Arial"/>
          <w:sz w:val="22"/>
          <w:szCs w:val="22"/>
        </w:rPr>
      </w:pPr>
      <w:r w:rsidRPr="00055AFB">
        <w:rPr>
          <w:rFonts w:ascii="Arial" w:hAnsi="Arial" w:cs="Arial"/>
          <w:sz w:val="22"/>
          <w:szCs w:val="22"/>
        </w:rPr>
        <w:t>Recepcja powinna być przygotowana wraz z materiałami konferencyjnymi i listami obecności na minimum 1 godzin</w:t>
      </w:r>
      <w:r w:rsidR="006A18DA">
        <w:rPr>
          <w:rFonts w:ascii="Arial" w:hAnsi="Arial" w:cs="Arial"/>
          <w:sz w:val="22"/>
          <w:szCs w:val="22"/>
        </w:rPr>
        <w:t>ę</w:t>
      </w:r>
      <w:r w:rsidRPr="00055AFB">
        <w:rPr>
          <w:rFonts w:ascii="Arial" w:hAnsi="Arial" w:cs="Arial"/>
          <w:sz w:val="22"/>
          <w:szCs w:val="22"/>
        </w:rPr>
        <w:t xml:space="preserve"> przed rozpoczęciem rejestracji uczestników i pełnienia dyżuru w trakcie trwania konferencji.</w:t>
      </w:r>
    </w:p>
    <w:p w:rsidR="008E21F2" w:rsidRPr="00055AFB" w:rsidRDefault="008E21F2" w:rsidP="00A12132">
      <w:pPr>
        <w:pStyle w:val="Akapitzlist"/>
        <w:numPr>
          <w:ilvl w:val="0"/>
          <w:numId w:val="26"/>
        </w:numPr>
        <w:spacing w:after="120" w:line="276" w:lineRule="auto"/>
        <w:ind w:left="993" w:hanging="284"/>
        <w:jc w:val="both"/>
        <w:rPr>
          <w:rFonts w:ascii="Arial" w:hAnsi="Arial" w:cs="Arial"/>
          <w:sz w:val="22"/>
          <w:szCs w:val="22"/>
        </w:rPr>
      </w:pPr>
      <w:r w:rsidRPr="00055AFB">
        <w:rPr>
          <w:rFonts w:ascii="Arial" w:hAnsi="Arial" w:cs="Arial"/>
          <w:sz w:val="22"/>
          <w:szCs w:val="22"/>
        </w:rPr>
        <w:t>Personel powinien być ubrany wg zasady tzw. biznesowego dress code’e.</w:t>
      </w:r>
    </w:p>
    <w:p w:rsidR="003334BB" w:rsidRPr="00055AFB" w:rsidRDefault="003334BB" w:rsidP="003334BB">
      <w:pPr>
        <w:pStyle w:val="Akapitzlist"/>
        <w:spacing w:after="120" w:line="276" w:lineRule="auto"/>
        <w:ind w:left="709"/>
        <w:jc w:val="both"/>
        <w:rPr>
          <w:rFonts w:ascii="Arial" w:hAnsi="Arial" w:cs="Arial"/>
          <w:sz w:val="22"/>
          <w:szCs w:val="22"/>
        </w:rPr>
      </w:pPr>
    </w:p>
    <w:p w:rsidR="008E21F2" w:rsidRPr="006D3035" w:rsidRDefault="008671C7" w:rsidP="008671C7">
      <w:pPr>
        <w:spacing w:after="120" w:line="276" w:lineRule="auto"/>
        <w:jc w:val="both"/>
        <w:rPr>
          <w:rFonts w:ascii="Arial" w:hAnsi="Arial" w:cs="Arial"/>
          <w:sz w:val="22"/>
          <w:szCs w:val="22"/>
        </w:rPr>
      </w:pPr>
      <w:r w:rsidRPr="006D3035">
        <w:rPr>
          <w:rFonts w:ascii="Arial" w:hAnsi="Arial" w:cs="Arial"/>
          <w:sz w:val="22"/>
          <w:szCs w:val="22"/>
        </w:rPr>
        <w:t>5</w:t>
      </w:r>
      <w:r w:rsidR="00F940A7" w:rsidRPr="006D3035">
        <w:rPr>
          <w:rFonts w:ascii="Arial" w:hAnsi="Arial" w:cs="Arial"/>
          <w:sz w:val="22"/>
          <w:szCs w:val="22"/>
        </w:rPr>
        <w:t>.</w:t>
      </w:r>
      <w:r w:rsidRPr="006D3035">
        <w:rPr>
          <w:rFonts w:ascii="Arial" w:hAnsi="Arial" w:cs="Arial"/>
          <w:sz w:val="22"/>
          <w:szCs w:val="22"/>
        </w:rPr>
        <w:t xml:space="preserve"> </w:t>
      </w:r>
      <w:r w:rsidR="003334BB" w:rsidRPr="006D3035">
        <w:rPr>
          <w:rFonts w:ascii="Arial" w:hAnsi="Arial" w:cs="Arial"/>
          <w:sz w:val="22"/>
          <w:szCs w:val="22"/>
        </w:rPr>
        <w:t xml:space="preserve">Wymagania wobec Wykonawcy dotyczące dokumentacji audiowizualnej: </w:t>
      </w:r>
    </w:p>
    <w:p w:rsidR="00D06316" w:rsidRPr="00055AFB" w:rsidRDefault="003334BB" w:rsidP="003F24B7">
      <w:pPr>
        <w:pStyle w:val="Akapitzlist"/>
        <w:numPr>
          <w:ilvl w:val="0"/>
          <w:numId w:val="25"/>
        </w:numPr>
        <w:spacing w:after="120" w:line="276" w:lineRule="auto"/>
        <w:jc w:val="both"/>
        <w:rPr>
          <w:rFonts w:ascii="Arial" w:hAnsi="Arial" w:cs="Arial"/>
          <w:sz w:val="22"/>
          <w:szCs w:val="22"/>
        </w:rPr>
      </w:pPr>
      <w:r w:rsidRPr="00055AFB">
        <w:rPr>
          <w:rFonts w:ascii="Arial" w:hAnsi="Arial" w:cs="Arial"/>
          <w:sz w:val="22"/>
          <w:szCs w:val="22"/>
        </w:rPr>
        <w:t>Wykonawca przygotuje profesjonalną dokumentację fotograficzną konferencji</w:t>
      </w:r>
      <w:r w:rsidR="00D06316" w:rsidRPr="00055AFB">
        <w:rPr>
          <w:rFonts w:ascii="Arial" w:hAnsi="Arial" w:cs="Arial"/>
          <w:sz w:val="22"/>
          <w:szCs w:val="22"/>
        </w:rPr>
        <w:t>:</w:t>
      </w:r>
    </w:p>
    <w:p w:rsidR="00D06316" w:rsidRPr="00055AFB" w:rsidRDefault="00D06316" w:rsidP="00F940A7">
      <w:pPr>
        <w:pStyle w:val="Akapitzlist"/>
        <w:spacing w:after="120" w:line="276" w:lineRule="auto"/>
        <w:ind w:left="1080"/>
        <w:jc w:val="both"/>
        <w:rPr>
          <w:rFonts w:ascii="Arial" w:hAnsi="Arial" w:cs="Arial"/>
          <w:sz w:val="22"/>
          <w:szCs w:val="22"/>
          <w:highlight w:val="yellow"/>
        </w:rPr>
      </w:pPr>
      <w:r w:rsidRPr="00055AFB">
        <w:rPr>
          <w:rFonts w:ascii="Arial" w:hAnsi="Arial" w:cs="Arial"/>
          <w:sz w:val="22"/>
          <w:szCs w:val="22"/>
        </w:rPr>
        <w:t xml:space="preserve"> </w:t>
      </w:r>
      <w:r w:rsidR="003334BB" w:rsidRPr="00055AFB">
        <w:rPr>
          <w:rFonts w:ascii="Arial" w:hAnsi="Arial" w:cs="Arial"/>
          <w:sz w:val="22"/>
          <w:szCs w:val="22"/>
        </w:rPr>
        <w:t>serwis zdjęciowy zawierający co najmniej 40 zdjęć</w:t>
      </w:r>
      <w:r w:rsidRPr="00055AFB">
        <w:rPr>
          <w:rFonts w:ascii="Arial" w:hAnsi="Arial" w:cs="Arial"/>
          <w:sz w:val="22"/>
          <w:szCs w:val="22"/>
        </w:rPr>
        <w:t xml:space="preserve"> (format: 20x30</w:t>
      </w:r>
      <w:r w:rsidR="00F940A7" w:rsidRPr="00055AFB">
        <w:rPr>
          <w:rFonts w:ascii="Arial" w:hAnsi="Arial" w:cs="Arial"/>
          <w:sz w:val="22"/>
          <w:szCs w:val="22"/>
        </w:rPr>
        <w:t xml:space="preserve"> cm (+/- 0,5)</w:t>
      </w:r>
      <w:r w:rsidRPr="00055AFB">
        <w:rPr>
          <w:rFonts w:ascii="Arial" w:hAnsi="Arial" w:cs="Arial"/>
          <w:sz w:val="22"/>
          <w:szCs w:val="22"/>
        </w:rPr>
        <w:t xml:space="preserve"> rozdzielczość 2409x3012 pikseli)</w:t>
      </w:r>
      <w:r w:rsidR="003334BB" w:rsidRPr="00055AFB">
        <w:rPr>
          <w:rFonts w:ascii="Arial" w:hAnsi="Arial" w:cs="Arial"/>
          <w:sz w:val="22"/>
          <w:szCs w:val="22"/>
        </w:rPr>
        <w:t xml:space="preserve">, </w:t>
      </w:r>
      <w:r w:rsidRPr="00055AFB">
        <w:rPr>
          <w:rFonts w:ascii="Arial" w:hAnsi="Arial" w:cs="Arial"/>
          <w:sz w:val="22"/>
          <w:szCs w:val="22"/>
        </w:rPr>
        <w:t xml:space="preserve">oddany Zamawiającemu na płycie DVD lub nośniku pamięci USB (pendrive) najpóźniej </w:t>
      </w:r>
      <w:r w:rsidRPr="00910D91">
        <w:rPr>
          <w:rFonts w:ascii="Arial" w:hAnsi="Arial" w:cs="Arial"/>
          <w:b/>
          <w:sz w:val="22"/>
          <w:szCs w:val="22"/>
        </w:rPr>
        <w:t xml:space="preserve">w ciągu </w:t>
      </w:r>
      <w:r w:rsidR="00910D91" w:rsidRPr="00910D91">
        <w:rPr>
          <w:rFonts w:ascii="Arial" w:hAnsi="Arial" w:cs="Arial"/>
          <w:b/>
          <w:sz w:val="22"/>
          <w:szCs w:val="22"/>
        </w:rPr>
        <w:t>5</w:t>
      </w:r>
      <w:r w:rsidRPr="00910D91">
        <w:rPr>
          <w:rFonts w:ascii="Arial" w:hAnsi="Arial" w:cs="Arial"/>
          <w:b/>
          <w:sz w:val="22"/>
          <w:szCs w:val="22"/>
        </w:rPr>
        <w:t xml:space="preserve"> dni roboczych</w:t>
      </w:r>
      <w:r w:rsidRPr="00055AFB">
        <w:rPr>
          <w:rFonts w:ascii="Arial" w:hAnsi="Arial" w:cs="Arial"/>
          <w:sz w:val="22"/>
          <w:szCs w:val="22"/>
        </w:rPr>
        <w:t xml:space="preserve"> po jej zakończeniu</w:t>
      </w:r>
      <w:r w:rsidR="004A287D" w:rsidRPr="00055AFB">
        <w:rPr>
          <w:rFonts w:ascii="Arial" w:hAnsi="Arial" w:cs="Arial"/>
          <w:sz w:val="22"/>
          <w:szCs w:val="22"/>
        </w:rPr>
        <w:t>.</w:t>
      </w:r>
    </w:p>
    <w:p w:rsidR="00F940A7" w:rsidRPr="00055AFB" w:rsidRDefault="00F940A7" w:rsidP="004A287D">
      <w:pPr>
        <w:pStyle w:val="Standard"/>
        <w:numPr>
          <w:ilvl w:val="0"/>
          <w:numId w:val="25"/>
        </w:numPr>
        <w:spacing w:line="276" w:lineRule="auto"/>
        <w:jc w:val="both"/>
        <w:rPr>
          <w:rFonts w:ascii="Arial" w:hAnsi="Arial" w:cs="Arial"/>
          <w:sz w:val="22"/>
          <w:szCs w:val="22"/>
        </w:rPr>
      </w:pPr>
      <w:r w:rsidRPr="00055AFB">
        <w:rPr>
          <w:rFonts w:ascii="Arial" w:hAnsi="Arial" w:cs="Arial"/>
          <w:color w:val="000000"/>
          <w:sz w:val="22"/>
          <w:szCs w:val="22"/>
        </w:rPr>
        <w:t xml:space="preserve">Wykonawca dokona nagrania wideo z głosem z przebiegu konferencji (wystąpienia gości, prelegentów, </w:t>
      </w:r>
      <w:r w:rsidR="006A18DA">
        <w:rPr>
          <w:rFonts w:ascii="Arial" w:hAnsi="Arial" w:cs="Arial"/>
          <w:color w:val="000000"/>
          <w:sz w:val="22"/>
          <w:szCs w:val="22"/>
        </w:rPr>
        <w:t xml:space="preserve">panelistów </w:t>
      </w:r>
      <w:r w:rsidRPr="00055AFB">
        <w:rPr>
          <w:rFonts w:ascii="Arial" w:hAnsi="Arial" w:cs="Arial"/>
          <w:color w:val="000000"/>
          <w:sz w:val="22"/>
          <w:szCs w:val="22"/>
        </w:rPr>
        <w:t>oraz uczestników – rzuty na salę) na pł</w:t>
      </w:r>
      <w:r w:rsidR="008F1F11">
        <w:rPr>
          <w:rFonts w:ascii="Arial" w:hAnsi="Arial" w:cs="Arial"/>
          <w:color w:val="000000"/>
          <w:sz w:val="22"/>
          <w:szCs w:val="22"/>
        </w:rPr>
        <w:t>ytę/płyty DVD i przekaże ją/je Z</w:t>
      </w:r>
      <w:r w:rsidRPr="00055AFB">
        <w:rPr>
          <w:rFonts w:ascii="Arial" w:hAnsi="Arial" w:cs="Arial"/>
          <w:color w:val="000000"/>
          <w:sz w:val="22"/>
          <w:szCs w:val="22"/>
        </w:rPr>
        <w:t xml:space="preserve">amawiającemu najpóźniej </w:t>
      </w:r>
      <w:r w:rsidRPr="00910D91">
        <w:rPr>
          <w:rFonts w:ascii="Arial" w:hAnsi="Arial" w:cs="Arial"/>
          <w:b/>
          <w:color w:val="000000"/>
          <w:sz w:val="22"/>
          <w:szCs w:val="22"/>
        </w:rPr>
        <w:t xml:space="preserve">w ciągu 5 dni roboczych </w:t>
      </w:r>
      <w:r w:rsidRPr="00055AFB">
        <w:rPr>
          <w:rFonts w:ascii="Arial" w:hAnsi="Arial" w:cs="Arial"/>
          <w:color w:val="000000"/>
          <w:sz w:val="22"/>
          <w:szCs w:val="22"/>
        </w:rPr>
        <w:t xml:space="preserve">po jej zakończeniu. Film będzie dokumentował przebieg konferencji, tj. wystąpienia, ale także uczestników konferencji. Na płycie/płytach każde wystąpienie oraz panel będą zapisane w oddzielnych plikach wideo w rozdzielczości HD (min. 720p) oraz w popularnym formacie zapisu wideo (AVI, MP4, MPEG) – zostaną przekazane Zamawiającemu </w:t>
      </w:r>
      <w:r w:rsidRPr="009630FB">
        <w:rPr>
          <w:rFonts w:ascii="Arial" w:hAnsi="Arial" w:cs="Arial"/>
          <w:b/>
          <w:color w:val="000000"/>
          <w:sz w:val="22"/>
          <w:szCs w:val="22"/>
        </w:rPr>
        <w:t>w ciągu 5 dni roboczych</w:t>
      </w:r>
      <w:r w:rsidRPr="00055AFB">
        <w:rPr>
          <w:rFonts w:ascii="Arial" w:hAnsi="Arial" w:cs="Arial"/>
          <w:color w:val="000000"/>
          <w:sz w:val="22"/>
          <w:szCs w:val="22"/>
        </w:rPr>
        <w:t xml:space="preserve"> od zakończenia konferencji. Czas trwania filmu od 5 do 8 min.</w:t>
      </w:r>
    </w:p>
    <w:p w:rsidR="006A18DA" w:rsidRPr="00DB3839" w:rsidRDefault="001D3A8B" w:rsidP="006A18DA">
      <w:pPr>
        <w:pStyle w:val="Akapitzlist"/>
        <w:numPr>
          <w:ilvl w:val="0"/>
          <w:numId w:val="25"/>
        </w:numPr>
        <w:spacing w:after="120" w:line="276" w:lineRule="auto"/>
        <w:jc w:val="both"/>
        <w:rPr>
          <w:rFonts w:ascii="Arial" w:hAnsi="Arial" w:cs="Arial"/>
          <w:sz w:val="22"/>
          <w:szCs w:val="22"/>
        </w:rPr>
      </w:pPr>
      <w:r w:rsidRPr="00055AFB">
        <w:rPr>
          <w:rFonts w:ascii="Arial" w:hAnsi="Arial" w:cs="Arial"/>
          <w:sz w:val="22"/>
          <w:szCs w:val="22"/>
        </w:rPr>
        <w:t>Zdjęcia</w:t>
      </w:r>
      <w:r w:rsidR="00D06316" w:rsidRPr="00055AFB">
        <w:rPr>
          <w:rFonts w:ascii="Arial" w:hAnsi="Arial" w:cs="Arial"/>
          <w:sz w:val="22"/>
          <w:szCs w:val="22"/>
        </w:rPr>
        <w:t xml:space="preserve"> i film </w:t>
      </w:r>
      <w:r w:rsidRPr="00055AFB">
        <w:rPr>
          <w:rFonts w:ascii="Arial" w:hAnsi="Arial" w:cs="Arial"/>
          <w:sz w:val="22"/>
          <w:szCs w:val="22"/>
        </w:rPr>
        <w:t>zostaną oddane Zamawiającemu z przekazywaniem praw do ich wykorzystania przez MCPS, zgodnie z warunkami określonymi we wzorze umowy, której treść zawiera załącznik nr 2 do IWZ.</w:t>
      </w:r>
    </w:p>
    <w:p w:rsidR="001D3A8B" w:rsidRPr="00055AFB" w:rsidRDefault="001D3A8B" w:rsidP="001D3A8B">
      <w:pPr>
        <w:pStyle w:val="Akapitzlist"/>
        <w:spacing w:after="120" w:line="276" w:lineRule="auto"/>
        <w:ind w:left="709"/>
        <w:jc w:val="both"/>
        <w:rPr>
          <w:rFonts w:ascii="Arial" w:hAnsi="Arial" w:cs="Arial"/>
          <w:sz w:val="22"/>
          <w:szCs w:val="22"/>
        </w:rPr>
      </w:pPr>
    </w:p>
    <w:p w:rsidR="00B95228" w:rsidRPr="006D3035" w:rsidRDefault="006D3035" w:rsidP="00823AEC">
      <w:pPr>
        <w:spacing w:after="120" w:line="276" w:lineRule="auto"/>
        <w:jc w:val="both"/>
        <w:rPr>
          <w:rFonts w:ascii="Arial" w:hAnsi="Arial" w:cs="Arial"/>
          <w:b/>
          <w:sz w:val="22"/>
          <w:szCs w:val="22"/>
        </w:rPr>
      </w:pPr>
      <w:r>
        <w:rPr>
          <w:rFonts w:ascii="Arial" w:hAnsi="Arial" w:cs="Arial"/>
          <w:b/>
          <w:sz w:val="22"/>
          <w:szCs w:val="22"/>
        </w:rPr>
        <w:lastRenderedPageBreak/>
        <w:t>13</w:t>
      </w:r>
      <w:r w:rsidR="00823AEC" w:rsidRPr="006D3035">
        <w:rPr>
          <w:rFonts w:ascii="Arial" w:hAnsi="Arial" w:cs="Arial"/>
          <w:b/>
          <w:sz w:val="22"/>
          <w:szCs w:val="22"/>
        </w:rPr>
        <w:t>.</w:t>
      </w:r>
      <w:r>
        <w:rPr>
          <w:rFonts w:ascii="Arial" w:hAnsi="Arial" w:cs="Arial"/>
          <w:b/>
          <w:sz w:val="22"/>
          <w:szCs w:val="22"/>
        </w:rPr>
        <w:t xml:space="preserve"> </w:t>
      </w:r>
      <w:r w:rsidR="00B95228" w:rsidRPr="006D3035">
        <w:rPr>
          <w:rFonts w:ascii="Arial" w:hAnsi="Arial" w:cs="Arial"/>
          <w:b/>
          <w:sz w:val="22"/>
          <w:szCs w:val="22"/>
        </w:rPr>
        <w:t>Wymagania wobec Wykonawcy dotyczące występu senioralnego zespołu artystycznego:</w:t>
      </w:r>
    </w:p>
    <w:p w:rsidR="003F24B7" w:rsidRPr="00055AFB" w:rsidRDefault="001D3A8B" w:rsidP="003F24B7">
      <w:pPr>
        <w:pStyle w:val="Akapitzlist"/>
        <w:numPr>
          <w:ilvl w:val="0"/>
          <w:numId w:val="24"/>
        </w:numPr>
        <w:spacing w:after="120" w:line="276" w:lineRule="auto"/>
        <w:jc w:val="both"/>
        <w:rPr>
          <w:rFonts w:ascii="Arial" w:hAnsi="Arial" w:cs="Arial"/>
          <w:sz w:val="22"/>
          <w:szCs w:val="22"/>
        </w:rPr>
      </w:pPr>
      <w:r w:rsidRPr="00055AFB">
        <w:rPr>
          <w:rFonts w:ascii="Arial" w:hAnsi="Arial" w:cs="Arial"/>
          <w:sz w:val="22"/>
          <w:szCs w:val="22"/>
        </w:rPr>
        <w:t xml:space="preserve">Wykonawca zapewni </w:t>
      </w:r>
      <w:r w:rsidR="00676FDF" w:rsidRPr="00055AFB">
        <w:rPr>
          <w:rFonts w:ascii="Arial" w:hAnsi="Arial" w:cs="Arial"/>
          <w:sz w:val="22"/>
          <w:szCs w:val="22"/>
        </w:rPr>
        <w:t xml:space="preserve">transport </w:t>
      </w:r>
      <w:r w:rsidRPr="00055AFB">
        <w:rPr>
          <w:rFonts w:ascii="Arial" w:hAnsi="Arial" w:cs="Arial"/>
          <w:sz w:val="22"/>
          <w:szCs w:val="22"/>
        </w:rPr>
        <w:t xml:space="preserve">z województwa mazowieckiego dla solistów </w:t>
      </w:r>
      <w:r w:rsidR="00676FDF" w:rsidRPr="00055AFB">
        <w:rPr>
          <w:rFonts w:ascii="Arial" w:hAnsi="Arial" w:cs="Arial"/>
          <w:sz w:val="22"/>
          <w:szCs w:val="22"/>
        </w:rPr>
        <w:t xml:space="preserve">senioralnego </w:t>
      </w:r>
      <w:r w:rsidRPr="00055AFB">
        <w:rPr>
          <w:rFonts w:ascii="Arial" w:hAnsi="Arial" w:cs="Arial"/>
          <w:sz w:val="22"/>
          <w:szCs w:val="22"/>
        </w:rPr>
        <w:t>zespołu artystycznego.</w:t>
      </w:r>
      <w:r w:rsidR="00B95228" w:rsidRPr="00055AFB">
        <w:rPr>
          <w:rFonts w:ascii="Arial" w:hAnsi="Arial" w:cs="Arial"/>
          <w:sz w:val="22"/>
          <w:szCs w:val="22"/>
        </w:rPr>
        <w:t xml:space="preserve"> Przyjmuje się, </w:t>
      </w:r>
      <w:r w:rsidR="00B95228" w:rsidRPr="006A18DA">
        <w:rPr>
          <w:rFonts w:ascii="Arial" w:hAnsi="Arial" w:cs="Arial"/>
          <w:sz w:val="22"/>
          <w:szCs w:val="22"/>
        </w:rPr>
        <w:t xml:space="preserve">limit </w:t>
      </w:r>
      <w:r w:rsidR="006A18DA" w:rsidRPr="006A18DA">
        <w:rPr>
          <w:rFonts w:ascii="Arial" w:hAnsi="Arial" w:cs="Arial"/>
          <w:sz w:val="22"/>
          <w:szCs w:val="22"/>
        </w:rPr>
        <w:t>d</w:t>
      </w:r>
      <w:r w:rsidR="006A18DA">
        <w:rPr>
          <w:rFonts w:ascii="Arial" w:hAnsi="Arial" w:cs="Arial"/>
          <w:sz w:val="22"/>
          <w:szCs w:val="22"/>
        </w:rPr>
        <w:t>o 100</w:t>
      </w:r>
      <w:r w:rsidR="00B95228" w:rsidRPr="00055AFB">
        <w:rPr>
          <w:rFonts w:ascii="Arial" w:hAnsi="Arial" w:cs="Arial"/>
          <w:sz w:val="22"/>
          <w:szCs w:val="22"/>
        </w:rPr>
        <w:t xml:space="preserve"> kilometrów w obie strony. </w:t>
      </w:r>
    </w:p>
    <w:p w:rsidR="003F24B7" w:rsidRPr="00055AFB" w:rsidRDefault="00B95228" w:rsidP="003F24B7">
      <w:pPr>
        <w:pStyle w:val="Akapitzlist"/>
        <w:numPr>
          <w:ilvl w:val="0"/>
          <w:numId w:val="24"/>
        </w:numPr>
        <w:spacing w:after="120" w:line="276" w:lineRule="auto"/>
        <w:jc w:val="both"/>
        <w:rPr>
          <w:rFonts w:ascii="Arial" w:hAnsi="Arial" w:cs="Arial"/>
          <w:sz w:val="22"/>
          <w:szCs w:val="22"/>
        </w:rPr>
      </w:pPr>
      <w:r w:rsidRPr="00055AFB">
        <w:rPr>
          <w:rFonts w:ascii="Arial" w:hAnsi="Arial" w:cs="Arial"/>
          <w:sz w:val="22"/>
          <w:szCs w:val="22"/>
        </w:rPr>
        <w:t xml:space="preserve">Zespół artystyczny </w:t>
      </w:r>
      <w:r w:rsidR="00676FDF" w:rsidRPr="00055AFB">
        <w:rPr>
          <w:rFonts w:ascii="Arial" w:hAnsi="Arial" w:cs="Arial"/>
          <w:sz w:val="22"/>
          <w:szCs w:val="22"/>
        </w:rPr>
        <w:t>będzie</w:t>
      </w:r>
      <w:r w:rsidRPr="00055AFB">
        <w:rPr>
          <w:rFonts w:ascii="Arial" w:hAnsi="Arial" w:cs="Arial"/>
          <w:sz w:val="22"/>
          <w:szCs w:val="22"/>
        </w:rPr>
        <w:t xml:space="preserve"> składać się od 15-20 osób wraz z akompaniatorem i instrumentami muzycznymi lub sprzętem grającym. </w:t>
      </w:r>
    </w:p>
    <w:p w:rsidR="008E21F2" w:rsidRPr="00055AFB" w:rsidRDefault="003056F7" w:rsidP="00B165E0">
      <w:pPr>
        <w:spacing w:after="120" w:line="276" w:lineRule="auto"/>
        <w:jc w:val="both"/>
        <w:rPr>
          <w:rFonts w:ascii="Arial" w:hAnsi="Arial" w:cs="Arial"/>
          <w:b/>
          <w:sz w:val="22"/>
          <w:szCs w:val="22"/>
        </w:rPr>
      </w:pPr>
      <w:r w:rsidRPr="00055AFB">
        <w:rPr>
          <w:rFonts w:ascii="Arial" w:hAnsi="Arial" w:cs="Arial"/>
          <w:b/>
          <w:sz w:val="22"/>
          <w:szCs w:val="22"/>
        </w:rPr>
        <w:t>1</w:t>
      </w:r>
      <w:r w:rsidR="00DB3839">
        <w:rPr>
          <w:rFonts w:ascii="Arial" w:hAnsi="Arial" w:cs="Arial"/>
          <w:b/>
          <w:sz w:val="22"/>
          <w:szCs w:val="22"/>
        </w:rPr>
        <w:t>4</w:t>
      </w:r>
      <w:r w:rsidR="00B165E0" w:rsidRPr="00055AFB">
        <w:rPr>
          <w:rFonts w:ascii="Arial" w:hAnsi="Arial" w:cs="Arial"/>
          <w:b/>
          <w:sz w:val="22"/>
          <w:szCs w:val="22"/>
        </w:rPr>
        <w:t>. Ustalenia ogólne:</w:t>
      </w:r>
    </w:p>
    <w:p w:rsidR="00B165E0" w:rsidRPr="00055AFB" w:rsidRDefault="00B165E0" w:rsidP="003F24B7">
      <w:pPr>
        <w:pStyle w:val="Akapitzlist"/>
        <w:numPr>
          <w:ilvl w:val="0"/>
          <w:numId w:val="23"/>
        </w:numPr>
        <w:spacing w:after="120" w:line="276" w:lineRule="auto"/>
        <w:jc w:val="both"/>
        <w:rPr>
          <w:rFonts w:ascii="Arial" w:hAnsi="Arial" w:cs="Arial"/>
          <w:sz w:val="22"/>
          <w:szCs w:val="22"/>
        </w:rPr>
      </w:pPr>
      <w:r w:rsidRPr="00055AFB">
        <w:rPr>
          <w:rFonts w:ascii="Arial" w:hAnsi="Arial" w:cs="Arial"/>
          <w:sz w:val="22"/>
          <w:szCs w:val="22"/>
        </w:rPr>
        <w:t>W tra</w:t>
      </w:r>
      <w:r w:rsidR="000D1D6B" w:rsidRPr="00055AFB">
        <w:rPr>
          <w:rFonts w:ascii="Arial" w:hAnsi="Arial" w:cs="Arial"/>
          <w:sz w:val="22"/>
          <w:szCs w:val="22"/>
        </w:rPr>
        <w:t>kcie przygotowania konferencji W</w:t>
      </w:r>
      <w:r w:rsidRPr="00055AFB">
        <w:rPr>
          <w:rFonts w:ascii="Arial" w:hAnsi="Arial" w:cs="Arial"/>
          <w:sz w:val="22"/>
          <w:szCs w:val="22"/>
        </w:rPr>
        <w:t>ykonawca będzie się kontaktował z wyznaczonym pracownikiem MCPS.</w:t>
      </w:r>
    </w:p>
    <w:p w:rsidR="00B165E0" w:rsidRPr="00055AFB" w:rsidRDefault="00B165E0" w:rsidP="003F24B7">
      <w:pPr>
        <w:pStyle w:val="Akapitzlist"/>
        <w:numPr>
          <w:ilvl w:val="0"/>
          <w:numId w:val="23"/>
        </w:numPr>
        <w:spacing w:after="120" w:line="276" w:lineRule="auto"/>
        <w:jc w:val="both"/>
        <w:rPr>
          <w:rFonts w:ascii="Arial" w:hAnsi="Arial" w:cs="Arial"/>
          <w:sz w:val="22"/>
          <w:szCs w:val="22"/>
        </w:rPr>
      </w:pPr>
      <w:r w:rsidRPr="00055AFB">
        <w:rPr>
          <w:rFonts w:ascii="Arial" w:hAnsi="Arial" w:cs="Arial"/>
          <w:sz w:val="22"/>
          <w:szCs w:val="22"/>
        </w:rPr>
        <w:t>Wszelka dokumentacja związana z realizacją zamówienia opatrzona powinna być odpowiednimi logotypami.</w:t>
      </w:r>
    </w:p>
    <w:p w:rsidR="00B165E0" w:rsidRPr="00055AFB" w:rsidRDefault="00B165E0" w:rsidP="003F24B7">
      <w:pPr>
        <w:pStyle w:val="Akapitzlist"/>
        <w:numPr>
          <w:ilvl w:val="0"/>
          <w:numId w:val="23"/>
        </w:numPr>
        <w:spacing w:after="120" w:line="276" w:lineRule="auto"/>
        <w:jc w:val="both"/>
        <w:rPr>
          <w:rFonts w:ascii="Arial" w:hAnsi="Arial" w:cs="Arial"/>
          <w:sz w:val="22"/>
          <w:szCs w:val="22"/>
        </w:rPr>
      </w:pPr>
      <w:r w:rsidRPr="00055AFB">
        <w:rPr>
          <w:rFonts w:ascii="Arial" w:hAnsi="Arial" w:cs="Arial"/>
          <w:sz w:val="22"/>
          <w:szCs w:val="22"/>
        </w:rPr>
        <w:t xml:space="preserve">Wykonawca zobowiązany jest do konsultowania szczegółowych rozwiązań </w:t>
      </w:r>
      <w:r w:rsidR="00DB3810" w:rsidRPr="00055AFB">
        <w:rPr>
          <w:rFonts w:ascii="Arial" w:hAnsi="Arial" w:cs="Arial"/>
          <w:sz w:val="22"/>
          <w:szCs w:val="22"/>
        </w:rPr>
        <w:t>logistycznych związanych z realizacją usługi</w:t>
      </w:r>
      <w:r w:rsidR="00676FDF" w:rsidRPr="00055AFB">
        <w:rPr>
          <w:rFonts w:ascii="Arial" w:hAnsi="Arial" w:cs="Arial"/>
          <w:sz w:val="22"/>
          <w:szCs w:val="22"/>
        </w:rPr>
        <w:t>.</w:t>
      </w:r>
    </w:p>
    <w:p w:rsidR="007F68E8" w:rsidRPr="00055AFB" w:rsidRDefault="007F68E8" w:rsidP="00676FDF">
      <w:pPr>
        <w:spacing w:after="120" w:line="276" w:lineRule="auto"/>
        <w:jc w:val="both"/>
        <w:rPr>
          <w:rFonts w:ascii="Arial" w:hAnsi="Arial" w:cs="Arial"/>
          <w:sz w:val="22"/>
          <w:szCs w:val="22"/>
        </w:rPr>
      </w:pPr>
    </w:p>
    <w:p w:rsidR="006F7D06" w:rsidRPr="00055AFB" w:rsidRDefault="003056F7" w:rsidP="00FE22FC">
      <w:pPr>
        <w:spacing w:after="120" w:line="276" w:lineRule="auto"/>
        <w:jc w:val="both"/>
        <w:rPr>
          <w:rFonts w:ascii="Arial" w:hAnsi="Arial" w:cs="Arial"/>
          <w:b/>
          <w:sz w:val="22"/>
          <w:szCs w:val="22"/>
        </w:rPr>
      </w:pPr>
      <w:r w:rsidRPr="00055AFB">
        <w:rPr>
          <w:rFonts w:ascii="Arial" w:hAnsi="Arial" w:cs="Arial"/>
          <w:b/>
          <w:sz w:val="22"/>
          <w:szCs w:val="22"/>
        </w:rPr>
        <w:t>1</w:t>
      </w:r>
      <w:r w:rsidR="00DB3839">
        <w:rPr>
          <w:rFonts w:ascii="Arial" w:hAnsi="Arial" w:cs="Arial"/>
          <w:b/>
          <w:sz w:val="22"/>
          <w:szCs w:val="22"/>
        </w:rPr>
        <w:t>5</w:t>
      </w:r>
      <w:r w:rsidR="003F24B7" w:rsidRPr="00055AFB">
        <w:rPr>
          <w:rFonts w:ascii="Arial" w:hAnsi="Arial" w:cs="Arial"/>
          <w:b/>
          <w:sz w:val="22"/>
          <w:szCs w:val="22"/>
        </w:rPr>
        <w:t>.</w:t>
      </w:r>
      <w:r w:rsidR="003F24B7" w:rsidRPr="00055AFB">
        <w:rPr>
          <w:rFonts w:ascii="Arial" w:hAnsi="Arial" w:cs="Arial"/>
          <w:sz w:val="22"/>
          <w:szCs w:val="22"/>
        </w:rPr>
        <w:t xml:space="preserve"> </w:t>
      </w:r>
      <w:r w:rsidR="003F24B7" w:rsidRPr="00055AFB">
        <w:rPr>
          <w:rFonts w:ascii="Arial" w:hAnsi="Arial" w:cs="Arial"/>
          <w:b/>
          <w:sz w:val="22"/>
          <w:szCs w:val="22"/>
        </w:rPr>
        <w:t xml:space="preserve">Ramowy program konferencji pt. </w:t>
      </w:r>
      <w:r w:rsidR="005E2AA0" w:rsidRPr="00055AFB">
        <w:rPr>
          <w:rFonts w:ascii="Arial" w:hAnsi="Arial" w:cs="Arial"/>
          <w:b/>
          <w:sz w:val="22"/>
          <w:szCs w:val="22"/>
        </w:rPr>
        <w:t>„</w:t>
      </w:r>
      <w:r w:rsidR="00910D91">
        <w:rPr>
          <w:rFonts w:ascii="Arial" w:hAnsi="Arial" w:cs="Arial"/>
          <w:b/>
          <w:sz w:val="22"/>
          <w:szCs w:val="22"/>
        </w:rPr>
        <w:t>Czwarty Sejmik Senioralny Województwa Mazowieckiego</w:t>
      </w:r>
      <w:r w:rsidRPr="00055AFB">
        <w:rPr>
          <w:rFonts w:ascii="Arial" w:hAnsi="Arial" w:cs="Arial"/>
          <w:b/>
          <w:sz w:val="22"/>
          <w:szCs w:val="22"/>
        </w:rPr>
        <w:t>”</w:t>
      </w:r>
      <w:r w:rsidR="003F24B7" w:rsidRPr="00055AFB">
        <w:rPr>
          <w:rFonts w:ascii="Arial" w:hAnsi="Arial" w:cs="Arial"/>
          <w:b/>
          <w:sz w:val="22"/>
          <w:szCs w:val="22"/>
        </w:rPr>
        <w:t xml:space="preserve">, </w:t>
      </w:r>
      <w:r w:rsidR="00910D91">
        <w:rPr>
          <w:rFonts w:ascii="Arial" w:hAnsi="Arial" w:cs="Arial"/>
          <w:b/>
          <w:sz w:val="22"/>
          <w:szCs w:val="22"/>
        </w:rPr>
        <w:t>połączonej z obchodami</w:t>
      </w:r>
      <w:r w:rsidR="003F24B7" w:rsidRPr="00055AFB">
        <w:rPr>
          <w:rFonts w:ascii="Arial" w:hAnsi="Arial" w:cs="Arial"/>
          <w:b/>
          <w:sz w:val="22"/>
          <w:szCs w:val="22"/>
        </w:rPr>
        <w:t xml:space="preserve"> „</w:t>
      </w:r>
      <w:r w:rsidR="00910D91">
        <w:rPr>
          <w:rFonts w:ascii="Arial" w:hAnsi="Arial" w:cs="Arial"/>
          <w:b/>
          <w:sz w:val="22"/>
          <w:szCs w:val="22"/>
        </w:rPr>
        <w:t xml:space="preserve">Światowego Dnia </w:t>
      </w:r>
      <w:r w:rsidR="00B92F7B">
        <w:rPr>
          <w:rFonts w:ascii="Arial" w:hAnsi="Arial" w:cs="Arial"/>
          <w:b/>
          <w:sz w:val="22"/>
          <w:szCs w:val="22"/>
        </w:rPr>
        <w:t xml:space="preserve">Praw </w:t>
      </w:r>
      <w:r w:rsidR="00910D91">
        <w:rPr>
          <w:rFonts w:ascii="Arial" w:hAnsi="Arial" w:cs="Arial"/>
          <w:b/>
          <w:sz w:val="22"/>
          <w:szCs w:val="22"/>
        </w:rPr>
        <w:t>Osób Starszych</w:t>
      </w:r>
      <w:r w:rsidR="003F24B7" w:rsidRPr="00055AFB">
        <w:rPr>
          <w:rFonts w:ascii="Arial" w:hAnsi="Arial" w:cs="Arial"/>
          <w:b/>
          <w:sz w:val="22"/>
          <w:szCs w:val="22"/>
        </w:rPr>
        <w:t>”</w:t>
      </w:r>
    </w:p>
    <w:p w:rsidR="00AF01BC" w:rsidRDefault="00AF01BC" w:rsidP="006F7D06">
      <w:pPr>
        <w:spacing w:after="120" w:line="276" w:lineRule="auto"/>
        <w:jc w:val="center"/>
        <w:rPr>
          <w:rFonts w:ascii="Arial" w:hAnsi="Arial" w:cs="Arial"/>
          <w:sz w:val="22"/>
          <w:szCs w:val="22"/>
        </w:rPr>
      </w:pPr>
    </w:p>
    <w:p w:rsidR="006F7D06" w:rsidRPr="00055AFB" w:rsidRDefault="006F7D06" w:rsidP="006F7D06">
      <w:pPr>
        <w:spacing w:after="120" w:line="276" w:lineRule="auto"/>
        <w:jc w:val="center"/>
        <w:rPr>
          <w:rFonts w:ascii="Arial" w:hAnsi="Arial" w:cs="Arial"/>
          <w:sz w:val="22"/>
          <w:szCs w:val="22"/>
        </w:rPr>
      </w:pPr>
      <w:r w:rsidRPr="00055AFB">
        <w:rPr>
          <w:rFonts w:ascii="Arial" w:hAnsi="Arial" w:cs="Arial"/>
          <w:sz w:val="22"/>
          <w:szCs w:val="22"/>
        </w:rPr>
        <w:t xml:space="preserve">Termin: </w:t>
      </w:r>
      <w:r w:rsidR="00F56101">
        <w:rPr>
          <w:rFonts w:ascii="Arial" w:hAnsi="Arial" w:cs="Arial"/>
          <w:sz w:val="22"/>
          <w:szCs w:val="22"/>
        </w:rPr>
        <w:t>7</w:t>
      </w:r>
      <w:r w:rsidR="00910D91">
        <w:rPr>
          <w:rFonts w:ascii="Arial" w:hAnsi="Arial" w:cs="Arial"/>
          <w:sz w:val="22"/>
          <w:szCs w:val="22"/>
        </w:rPr>
        <w:t xml:space="preserve"> czerwca </w:t>
      </w:r>
      <w:r w:rsidRPr="00055AFB">
        <w:rPr>
          <w:rFonts w:ascii="Arial" w:hAnsi="Arial" w:cs="Arial"/>
          <w:sz w:val="22"/>
          <w:szCs w:val="22"/>
        </w:rPr>
        <w:t>201</w:t>
      </w:r>
      <w:r w:rsidR="00910D91">
        <w:rPr>
          <w:rFonts w:ascii="Arial" w:hAnsi="Arial" w:cs="Arial"/>
          <w:sz w:val="22"/>
          <w:szCs w:val="22"/>
        </w:rPr>
        <w:t>9</w:t>
      </w:r>
      <w:r w:rsidRPr="00055AFB">
        <w:rPr>
          <w:rFonts w:ascii="Arial" w:hAnsi="Arial" w:cs="Arial"/>
          <w:sz w:val="22"/>
          <w:szCs w:val="22"/>
        </w:rPr>
        <w:t xml:space="preserve"> r.</w:t>
      </w:r>
    </w:p>
    <w:p w:rsidR="006F7D06" w:rsidRPr="00055AFB" w:rsidRDefault="006F7D06" w:rsidP="006F7D06">
      <w:pPr>
        <w:spacing w:after="120" w:line="276" w:lineRule="auto"/>
        <w:jc w:val="center"/>
        <w:rPr>
          <w:rFonts w:ascii="Arial" w:hAnsi="Arial" w:cs="Arial"/>
          <w:sz w:val="22"/>
          <w:szCs w:val="22"/>
        </w:rPr>
      </w:pPr>
      <w:r w:rsidRPr="00055AFB">
        <w:rPr>
          <w:rFonts w:ascii="Arial" w:hAnsi="Arial" w:cs="Arial"/>
          <w:sz w:val="22"/>
          <w:szCs w:val="22"/>
        </w:rPr>
        <w:t>Miejsce: Warszawa, ul. Jagiellońska 26 (Kino Praha)</w:t>
      </w:r>
    </w:p>
    <w:p w:rsidR="006F7D06" w:rsidRPr="00055AFB" w:rsidRDefault="006F7D06" w:rsidP="006F7D06">
      <w:pPr>
        <w:spacing w:after="120" w:line="276" w:lineRule="auto"/>
        <w:jc w:val="center"/>
        <w:rPr>
          <w:rFonts w:ascii="Arial" w:hAnsi="Arial"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7512"/>
      </w:tblGrid>
      <w:tr w:rsidR="006F7D06" w:rsidRPr="00055AFB" w:rsidTr="006825DC">
        <w:trPr>
          <w:trHeight w:val="396"/>
        </w:trPr>
        <w:tc>
          <w:tcPr>
            <w:tcW w:w="1668" w:type="dxa"/>
            <w:tcBorders>
              <w:bottom w:val="single" w:sz="4" w:space="0" w:color="auto"/>
            </w:tcBorders>
          </w:tcPr>
          <w:p w:rsidR="006F7D06" w:rsidRPr="00055AFB" w:rsidRDefault="00910D91" w:rsidP="00910D91">
            <w:pPr>
              <w:jc w:val="both"/>
              <w:rPr>
                <w:rFonts w:ascii="Arial" w:hAnsi="Arial" w:cs="Arial"/>
                <w:sz w:val="22"/>
                <w:szCs w:val="22"/>
              </w:rPr>
            </w:pPr>
            <w:r>
              <w:rPr>
                <w:rFonts w:ascii="Arial" w:hAnsi="Arial" w:cs="Arial"/>
                <w:bCs/>
                <w:sz w:val="22"/>
                <w:szCs w:val="22"/>
              </w:rPr>
              <w:t>9:3</w:t>
            </w:r>
            <w:r w:rsidR="006F7D06" w:rsidRPr="00055AFB">
              <w:rPr>
                <w:rFonts w:ascii="Arial" w:hAnsi="Arial" w:cs="Arial"/>
                <w:bCs/>
                <w:sz w:val="22"/>
                <w:szCs w:val="22"/>
              </w:rPr>
              <w:t>0 – 1</w:t>
            </w:r>
            <w:r>
              <w:rPr>
                <w:rFonts w:ascii="Arial" w:hAnsi="Arial" w:cs="Arial"/>
                <w:bCs/>
                <w:sz w:val="22"/>
                <w:szCs w:val="22"/>
              </w:rPr>
              <w:t>0</w:t>
            </w:r>
            <w:r w:rsidR="006F7D06" w:rsidRPr="00055AFB">
              <w:rPr>
                <w:rFonts w:ascii="Arial" w:hAnsi="Arial" w:cs="Arial"/>
                <w:bCs/>
                <w:sz w:val="22"/>
                <w:szCs w:val="22"/>
              </w:rPr>
              <w:t>:00</w:t>
            </w:r>
          </w:p>
        </w:tc>
        <w:tc>
          <w:tcPr>
            <w:tcW w:w="7512" w:type="dxa"/>
          </w:tcPr>
          <w:p w:rsidR="006F7D06" w:rsidRPr="00055AFB" w:rsidRDefault="006F7D06" w:rsidP="006825DC">
            <w:pPr>
              <w:rPr>
                <w:rFonts w:ascii="Arial" w:hAnsi="Arial" w:cs="Arial"/>
                <w:sz w:val="22"/>
                <w:szCs w:val="22"/>
              </w:rPr>
            </w:pPr>
            <w:r w:rsidRPr="00055AFB">
              <w:rPr>
                <w:rFonts w:ascii="Arial" w:hAnsi="Arial" w:cs="Arial"/>
                <w:sz w:val="22"/>
                <w:szCs w:val="22"/>
              </w:rPr>
              <w:t>Rejestracja uczestników, kawa powitalna</w:t>
            </w:r>
          </w:p>
        </w:tc>
      </w:tr>
      <w:tr w:rsidR="006F7D06" w:rsidRPr="00055AFB" w:rsidTr="006825DC">
        <w:trPr>
          <w:trHeight w:val="844"/>
        </w:trPr>
        <w:tc>
          <w:tcPr>
            <w:tcW w:w="1668" w:type="dxa"/>
          </w:tcPr>
          <w:p w:rsidR="006F7D06" w:rsidRPr="00055AFB" w:rsidRDefault="006F7D06" w:rsidP="00910D91">
            <w:pPr>
              <w:jc w:val="both"/>
              <w:rPr>
                <w:rFonts w:ascii="Arial" w:hAnsi="Arial" w:cs="Arial"/>
                <w:bCs/>
                <w:sz w:val="22"/>
                <w:szCs w:val="22"/>
              </w:rPr>
            </w:pPr>
            <w:r w:rsidRPr="00055AFB">
              <w:rPr>
                <w:rFonts w:ascii="Arial" w:hAnsi="Arial" w:cs="Arial"/>
                <w:bCs/>
                <w:sz w:val="22"/>
                <w:szCs w:val="22"/>
              </w:rPr>
              <w:t>1</w:t>
            </w:r>
            <w:r w:rsidR="00910D91">
              <w:rPr>
                <w:rFonts w:ascii="Arial" w:hAnsi="Arial" w:cs="Arial"/>
                <w:bCs/>
                <w:sz w:val="22"/>
                <w:szCs w:val="22"/>
              </w:rPr>
              <w:t>0</w:t>
            </w:r>
            <w:r w:rsidRPr="00055AFB">
              <w:rPr>
                <w:rFonts w:ascii="Arial" w:hAnsi="Arial" w:cs="Arial"/>
                <w:bCs/>
                <w:sz w:val="22"/>
                <w:szCs w:val="22"/>
              </w:rPr>
              <w:t>:00 – 1</w:t>
            </w:r>
            <w:r w:rsidR="00910D91">
              <w:rPr>
                <w:rFonts w:ascii="Arial" w:hAnsi="Arial" w:cs="Arial"/>
                <w:bCs/>
                <w:sz w:val="22"/>
                <w:szCs w:val="22"/>
              </w:rPr>
              <w:t>0</w:t>
            </w:r>
            <w:r w:rsidRPr="00055AFB">
              <w:rPr>
                <w:rFonts w:ascii="Arial" w:hAnsi="Arial" w:cs="Arial"/>
                <w:bCs/>
                <w:sz w:val="22"/>
                <w:szCs w:val="22"/>
              </w:rPr>
              <w:t>:15</w:t>
            </w:r>
          </w:p>
        </w:tc>
        <w:tc>
          <w:tcPr>
            <w:tcW w:w="7512" w:type="dxa"/>
          </w:tcPr>
          <w:p w:rsidR="006F7D06" w:rsidRPr="00055AFB" w:rsidRDefault="006F7D06" w:rsidP="006825DC">
            <w:pPr>
              <w:rPr>
                <w:rFonts w:ascii="Arial" w:hAnsi="Arial" w:cs="Arial"/>
                <w:sz w:val="22"/>
                <w:szCs w:val="22"/>
              </w:rPr>
            </w:pPr>
            <w:r w:rsidRPr="00055AFB">
              <w:rPr>
                <w:rFonts w:ascii="Arial" w:hAnsi="Arial" w:cs="Arial"/>
                <w:sz w:val="22"/>
                <w:szCs w:val="22"/>
              </w:rPr>
              <w:t xml:space="preserve">Część oficjalna i wystąpienie przedstawicieli Samorządu Województwa Mazowieckiego </w:t>
            </w:r>
          </w:p>
        </w:tc>
      </w:tr>
      <w:tr w:rsidR="006F7D06" w:rsidRPr="00055AFB" w:rsidTr="006825DC">
        <w:trPr>
          <w:trHeight w:val="1029"/>
        </w:trPr>
        <w:tc>
          <w:tcPr>
            <w:tcW w:w="1668" w:type="dxa"/>
            <w:tcBorders>
              <w:top w:val="nil"/>
            </w:tcBorders>
          </w:tcPr>
          <w:p w:rsidR="006F7D06" w:rsidRPr="00055AFB" w:rsidRDefault="006F7D06" w:rsidP="00910D91">
            <w:pPr>
              <w:jc w:val="both"/>
              <w:rPr>
                <w:rFonts w:ascii="Arial" w:hAnsi="Arial" w:cs="Arial"/>
                <w:bCs/>
                <w:sz w:val="22"/>
                <w:szCs w:val="22"/>
              </w:rPr>
            </w:pPr>
            <w:r w:rsidRPr="00055AFB">
              <w:rPr>
                <w:rFonts w:ascii="Arial" w:hAnsi="Arial" w:cs="Arial"/>
                <w:bCs/>
                <w:sz w:val="22"/>
                <w:szCs w:val="22"/>
              </w:rPr>
              <w:t>1</w:t>
            </w:r>
            <w:r w:rsidR="00910D91">
              <w:rPr>
                <w:rFonts w:ascii="Arial" w:hAnsi="Arial" w:cs="Arial"/>
                <w:bCs/>
                <w:sz w:val="22"/>
                <w:szCs w:val="22"/>
              </w:rPr>
              <w:t>0</w:t>
            </w:r>
            <w:r w:rsidRPr="00055AFB">
              <w:rPr>
                <w:rFonts w:ascii="Arial" w:hAnsi="Arial" w:cs="Arial"/>
                <w:bCs/>
                <w:sz w:val="22"/>
                <w:szCs w:val="22"/>
              </w:rPr>
              <w:t>:15 – 1</w:t>
            </w:r>
            <w:r w:rsidR="00910D91">
              <w:rPr>
                <w:rFonts w:ascii="Arial" w:hAnsi="Arial" w:cs="Arial"/>
                <w:bCs/>
                <w:sz w:val="22"/>
                <w:szCs w:val="22"/>
              </w:rPr>
              <w:t>0</w:t>
            </w:r>
            <w:r w:rsidRPr="00055AFB">
              <w:rPr>
                <w:rFonts w:ascii="Arial" w:hAnsi="Arial" w:cs="Arial"/>
                <w:bCs/>
                <w:sz w:val="22"/>
                <w:szCs w:val="22"/>
              </w:rPr>
              <w:t>:</w:t>
            </w:r>
            <w:r w:rsidR="00910D91">
              <w:rPr>
                <w:rFonts w:ascii="Arial" w:hAnsi="Arial" w:cs="Arial"/>
                <w:bCs/>
                <w:sz w:val="22"/>
                <w:szCs w:val="22"/>
              </w:rPr>
              <w:t>30</w:t>
            </w:r>
          </w:p>
        </w:tc>
        <w:tc>
          <w:tcPr>
            <w:tcW w:w="7512" w:type="dxa"/>
          </w:tcPr>
          <w:p w:rsidR="006F7D06" w:rsidRPr="00055AFB" w:rsidRDefault="007F118A" w:rsidP="006825DC">
            <w:pPr>
              <w:rPr>
                <w:rFonts w:ascii="Arial" w:hAnsi="Arial" w:cs="Arial"/>
                <w:sz w:val="22"/>
                <w:szCs w:val="22"/>
              </w:rPr>
            </w:pPr>
            <w:r>
              <w:rPr>
                <w:rFonts w:ascii="Arial" w:hAnsi="Arial" w:cs="Arial"/>
                <w:bCs/>
                <w:iCs/>
                <w:sz w:val="22"/>
                <w:szCs w:val="22"/>
              </w:rPr>
              <w:t xml:space="preserve">(Prelekcja 1)  </w:t>
            </w:r>
            <w:r w:rsidR="00910D91">
              <w:rPr>
                <w:rFonts w:ascii="Arial" w:hAnsi="Arial" w:cs="Arial"/>
                <w:bCs/>
                <w:iCs/>
                <w:sz w:val="22"/>
                <w:szCs w:val="22"/>
              </w:rPr>
              <w:t>Polityka senioralna na Mazowszu – Pełnomocnik Zarządu Województwa Mazowieckiego ds. Polityki Senioralnej</w:t>
            </w:r>
          </w:p>
        </w:tc>
      </w:tr>
      <w:tr w:rsidR="006F7D06" w:rsidRPr="00055AFB" w:rsidTr="006825DC">
        <w:trPr>
          <w:trHeight w:val="741"/>
        </w:trPr>
        <w:tc>
          <w:tcPr>
            <w:tcW w:w="1668" w:type="dxa"/>
            <w:tcBorders>
              <w:top w:val="nil"/>
            </w:tcBorders>
          </w:tcPr>
          <w:p w:rsidR="006F7D06" w:rsidRPr="00055AFB" w:rsidRDefault="006F7D06" w:rsidP="00910D91">
            <w:pPr>
              <w:jc w:val="both"/>
              <w:rPr>
                <w:rFonts w:ascii="Arial" w:hAnsi="Arial" w:cs="Arial"/>
                <w:bCs/>
                <w:sz w:val="22"/>
                <w:szCs w:val="22"/>
              </w:rPr>
            </w:pPr>
            <w:r w:rsidRPr="00055AFB">
              <w:rPr>
                <w:rFonts w:ascii="Arial" w:hAnsi="Arial" w:cs="Arial"/>
                <w:bCs/>
                <w:sz w:val="22"/>
                <w:szCs w:val="22"/>
              </w:rPr>
              <w:t>1</w:t>
            </w:r>
            <w:r w:rsidR="00910D91">
              <w:rPr>
                <w:rFonts w:ascii="Arial" w:hAnsi="Arial" w:cs="Arial"/>
                <w:bCs/>
                <w:sz w:val="22"/>
                <w:szCs w:val="22"/>
              </w:rPr>
              <w:t>0</w:t>
            </w:r>
            <w:r w:rsidRPr="00055AFB">
              <w:rPr>
                <w:rFonts w:ascii="Arial" w:hAnsi="Arial" w:cs="Arial"/>
                <w:bCs/>
                <w:sz w:val="22"/>
                <w:szCs w:val="22"/>
              </w:rPr>
              <w:t>:</w:t>
            </w:r>
            <w:r w:rsidR="00910D91">
              <w:rPr>
                <w:rFonts w:ascii="Arial" w:hAnsi="Arial" w:cs="Arial"/>
                <w:bCs/>
                <w:sz w:val="22"/>
                <w:szCs w:val="22"/>
              </w:rPr>
              <w:t>30</w:t>
            </w:r>
            <w:r w:rsidRPr="00055AFB">
              <w:rPr>
                <w:rFonts w:ascii="Arial" w:hAnsi="Arial" w:cs="Arial"/>
                <w:bCs/>
                <w:sz w:val="22"/>
                <w:szCs w:val="22"/>
              </w:rPr>
              <w:t xml:space="preserve"> – 1</w:t>
            </w:r>
            <w:r w:rsidR="00910D91">
              <w:rPr>
                <w:rFonts w:ascii="Arial" w:hAnsi="Arial" w:cs="Arial"/>
                <w:bCs/>
                <w:sz w:val="22"/>
                <w:szCs w:val="22"/>
              </w:rPr>
              <w:t>1</w:t>
            </w:r>
            <w:r w:rsidRPr="00055AFB">
              <w:rPr>
                <w:rFonts w:ascii="Arial" w:hAnsi="Arial" w:cs="Arial"/>
                <w:bCs/>
                <w:sz w:val="22"/>
                <w:szCs w:val="22"/>
              </w:rPr>
              <w:t>:</w:t>
            </w:r>
            <w:r w:rsidR="00910D91">
              <w:rPr>
                <w:rFonts w:ascii="Arial" w:hAnsi="Arial" w:cs="Arial"/>
                <w:bCs/>
                <w:sz w:val="22"/>
                <w:szCs w:val="22"/>
              </w:rPr>
              <w:t>15</w:t>
            </w:r>
          </w:p>
        </w:tc>
        <w:tc>
          <w:tcPr>
            <w:tcW w:w="7512" w:type="dxa"/>
          </w:tcPr>
          <w:p w:rsidR="006F7D06" w:rsidRPr="00055AFB" w:rsidRDefault="00910D91" w:rsidP="007F118A">
            <w:pPr>
              <w:rPr>
                <w:rFonts w:ascii="Arial" w:hAnsi="Arial" w:cs="Arial"/>
                <w:bCs/>
                <w:sz w:val="22"/>
                <w:szCs w:val="22"/>
              </w:rPr>
            </w:pPr>
            <w:r>
              <w:rPr>
                <w:rFonts w:ascii="Arial" w:hAnsi="Arial" w:cs="Arial"/>
                <w:bCs/>
                <w:sz w:val="22"/>
                <w:szCs w:val="22"/>
              </w:rPr>
              <w:t xml:space="preserve">Prelekcja </w:t>
            </w:r>
            <w:r w:rsidR="007F118A">
              <w:rPr>
                <w:rFonts w:ascii="Arial" w:hAnsi="Arial" w:cs="Arial"/>
                <w:bCs/>
                <w:sz w:val="22"/>
                <w:szCs w:val="22"/>
              </w:rPr>
              <w:t>2</w:t>
            </w:r>
          </w:p>
        </w:tc>
      </w:tr>
      <w:tr w:rsidR="006F7D06" w:rsidRPr="00055AFB" w:rsidTr="006825DC">
        <w:trPr>
          <w:trHeight w:val="400"/>
        </w:trPr>
        <w:tc>
          <w:tcPr>
            <w:tcW w:w="1668" w:type="dxa"/>
          </w:tcPr>
          <w:p w:rsidR="006F7D06" w:rsidRPr="00055AFB" w:rsidRDefault="006F7D06" w:rsidP="00910D91">
            <w:pPr>
              <w:jc w:val="both"/>
              <w:rPr>
                <w:rFonts w:ascii="Arial" w:hAnsi="Arial" w:cs="Arial"/>
                <w:bCs/>
                <w:sz w:val="22"/>
                <w:szCs w:val="22"/>
              </w:rPr>
            </w:pPr>
            <w:r w:rsidRPr="00055AFB">
              <w:rPr>
                <w:rFonts w:ascii="Arial" w:hAnsi="Arial" w:cs="Arial"/>
                <w:bCs/>
                <w:sz w:val="22"/>
                <w:szCs w:val="22"/>
              </w:rPr>
              <w:t>1</w:t>
            </w:r>
            <w:r w:rsidR="00910D91">
              <w:rPr>
                <w:rFonts w:ascii="Arial" w:hAnsi="Arial" w:cs="Arial"/>
                <w:bCs/>
                <w:sz w:val="22"/>
                <w:szCs w:val="22"/>
              </w:rPr>
              <w:t>1</w:t>
            </w:r>
            <w:r w:rsidRPr="00055AFB">
              <w:rPr>
                <w:rFonts w:ascii="Arial" w:hAnsi="Arial" w:cs="Arial"/>
                <w:bCs/>
                <w:sz w:val="22"/>
                <w:szCs w:val="22"/>
              </w:rPr>
              <w:t>:</w:t>
            </w:r>
            <w:r w:rsidR="00910D91">
              <w:rPr>
                <w:rFonts w:ascii="Arial" w:hAnsi="Arial" w:cs="Arial"/>
                <w:bCs/>
                <w:sz w:val="22"/>
                <w:szCs w:val="22"/>
              </w:rPr>
              <w:t>15</w:t>
            </w:r>
            <w:r w:rsidRPr="00055AFB">
              <w:rPr>
                <w:rFonts w:ascii="Arial" w:hAnsi="Arial" w:cs="Arial"/>
                <w:bCs/>
                <w:sz w:val="22"/>
                <w:szCs w:val="22"/>
              </w:rPr>
              <w:t xml:space="preserve"> –1</w:t>
            </w:r>
            <w:r w:rsidR="00910D91">
              <w:rPr>
                <w:rFonts w:ascii="Arial" w:hAnsi="Arial" w:cs="Arial"/>
                <w:bCs/>
                <w:sz w:val="22"/>
                <w:szCs w:val="22"/>
              </w:rPr>
              <w:t>1</w:t>
            </w:r>
            <w:r w:rsidRPr="00055AFB">
              <w:rPr>
                <w:rFonts w:ascii="Arial" w:hAnsi="Arial" w:cs="Arial"/>
                <w:bCs/>
                <w:sz w:val="22"/>
                <w:szCs w:val="22"/>
              </w:rPr>
              <w:t>:</w:t>
            </w:r>
            <w:r w:rsidR="00910D91">
              <w:rPr>
                <w:rFonts w:ascii="Arial" w:hAnsi="Arial" w:cs="Arial"/>
                <w:bCs/>
                <w:sz w:val="22"/>
                <w:szCs w:val="22"/>
              </w:rPr>
              <w:t>45</w:t>
            </w:r>
          </w:p>
        </w:tc>
        <w:tc>
          <w:tcPr>
            <w:tcW w:w="7512" w:type="dxa"/>
          </w:tcPr>
          <w:p w:rsidR="006F7D06" w:rsidRPr="00055AFB" w:rsidRDefault="006F7D06" w:rsidP="006825DC">
            <w:pPr>
              <w:rPr>
                <w:rFonts w:ascii="Arial" w:hAnsi="Arial" w:cs="Arial"/>
                <w:sz w:val="22"/>
                <w:szCs w:val="22"/>
              </w:rPr>
            </w:pPr>
            <w:r w:rsidRPr="00055AFB">
              <w:rPr>
                <w:rFonts w:ascii="Arial" w:hAnsi="Arial" w:cs="Arial"/>
                <w:sz w:val="22"/>
                <w:szCs w:val="22"/>
              </w:rPr>
              <w:t>Przerwa kawowa</w:t>
            </w:r>
          </w:p>
        </w:tc>
      </w:tr>
      <w:tr w:rsidR="006F7D06" w:rsidRPr="00055AFB" w:rsidTr="006825DC">
        <w:trPr>
          <w:trHeight w:val="716"/>
        </w:trPr>
        <w:tc>
          <w:tcPr>
            <w:tcW w:w="1668" w:type="dxa"/>
          </w:tcPr>
          <w:p w:rsidR="006F7D06" w:rsidRPr="00055AFB" w:rsidRDefault="006F7D06" w:rsidP="00910D91">
            <w:pPr>
              <w:jc w:val="both"/>
              <w:rPr>
                <w:rFonts w:ascii="Arial" w:hAnsi="Arial" w:cs="Arial"/>
                <w:sz w:val="22"/>
                <w:szCs w:val="22"/>
              </w:rPr>
            </w:pPr>
            <w:r w:rsidRPr="00055AFB">
              <w:rPr>
                <w:rFonts w:ascii="Arial" w:hAnsi="Arial" w:cs="Arial"/>
                <w:sz w:val="22"/>
                <w:szCs w:val="22"/>
              </w:rPr>
              <w:t>1</w:t>
            </w:r>
            <w:r w:rsidR="00910D91">
              <w:rPr>
                <w:rFonts w:ascii="Arial" w:hAnsi="Arial" w:cs="Arial"/>
                <w:sz w:val="22"/>
                <w:szCs w:val="22"/>
              </w:rPr>
              <w:t>1</w:t>
            </w:r>
            <w:r w:rsidRPr="00055AFB">
              <w:rPr>
                <w:rFonts w:ascii="Arial" w:hAnsi="Arial" w:cs="Arial"/>
                <w:sz w:val="22"/>
                <w:szCs w:val="22"/>
              </w:rPr>
              <w:t>:</w:t>
            </w:r>
            <w:r w:rsidR="00910D91">
              <w:rPr>
                <w:rFonts w:ascii="Arial" w:hAnsi="Arial" w:cs="Arial"/>
                <w:sz w:val="22"/>
                <w:szCs w:val="22"/>
              </w:rPr>
              <w:t>45</w:t>
            </w:r>
            <w:r w:rsidRPr="00055AFB">
              <w:rPr>
                <w:rFonts w:ascii="Arial" w:hAnsi="Arial" w:cs="Arial"/>
                <w:sz w:val="22"/>
                <w:szCs w:val="22"/>
              </w:rPr>
              <w:t xml:space="preserve"> </w:t>
            </w:r>
            <w:r w:rsidRPr="00055AFB">
              <w:rPr>
                <w:rFonts w:ascii="Arial" w:hAnsi="Arial" w:cs="Arial"/>
                <w:bCs/>
                <w:sz w:val="22"/>
                <w:szCs w:val="22"/>
              </w:rPr>
              <w:t>–</w:t>
            </w:r>
            <w:r w:rsidRPr="00055AFB">
              <w:rPr>
                <w:rFonts w:ascii="Arial" w:hAnsi="Arial" w:cs="Arial"/>
                <w:sz w:val="22"/>
                <w:szCs w:val="22"/>
              </w:rPr>
              <w:t xml:space="preserve"> 1</w:t>
            </w:r>
            <w:r w:rsidR="00910D91">
              <w:rPr>
                <w:rFonts w:ascii="Arial" w:hAnsi="Arial" w:cs="Arial"/>
                <w:sz w:val="22"/>
                <w:szCs w:val="22"/>
              </w:rPr>
              <w:t>2</w:t>
            </w:r>
            <w:r w:rsidRPr="00055AFB">
              <w:rPr>
                <w:rFonts w:ascii="Arial" w:hAnsi="Arial" w:cs="Arial"/>
                <w:sz w:val="22"/>
                <w:szCs w:val="22"/>
              </w:rPr>
              <w:t>:</w:t>
            </w:r>
            <w:r w:rsidR="00910D91">
              <w:rPr>
                <w:rFonts w:ascii="Arial" w:hAnsi="Arial" w:cs="Arial"/>
                <w:sz w:val="22"/>
                <w:szCs w:val="22"/>
              </w:rPr>
              <w:t>00</w:t>
            </w:r>
          </w:p>
        </w:tc>
        <w:tc>
          <w:tcPr>
            <w:tcW w:w="7512" w:type="dxa"/>
          </w:tcPr>
          <w:p w:rsidR="006F7D06" w:rsidRPr="00055AFB" w:rsidRDefault="006F7D06" w:rsidP="007F118A">
            <w:pPr>
              <w:rPr>
                <w:rFonts w:ascii="Arial" w:hAnsi="Arial" w:cs="Arial"/>
                <w:sz w:val="22"/>
                <w:szCs w:val="22"/>
              </w:rPr>
            </w:pPr>
            <w:r w:rsidRPr="00055AFB">
              <w:rPr>
                <w:rFonts w:ascii="Arial" w:hAnsi="Arial" w:cs="Arial"/>
                <w:sz w:val="22"/>
                <w:szCs w:val="22"/>
              </w:rPr>
              <w:t>Prelekcja</w:t>
            </w:r>
            <w:r w:rsidR="00910D91">
              <w:rPr>
                <w:rFonts w:ascii="Arial" w:hAnsi="Arial" w:cs="Arial"/>
                <w:sz w:val="22"/>
                <w:szCs w:val="22"/>
              </w:rPr>
              <w:t xml:space="preserve"> </w:t>
            </w:r>
            <w:r w:rsidR="007F118A">
              <w:rPr>
                <w:rFonts w:ascii="Arial" w:hAnsi="Arial" w:cs="Arial"/>
                <w:sz w:val="22"/>
                <w:szCs w:val="22"/>
              </w:rPr>
              <w:t>3</w:t>
            </w:r>
          </w:p>
        </w:tc>
      </w:tr>
      <w:tr w:rsidR="006F7D06" w:rsidRPr="00055AFB" w:rsidTr="006825DC">
        <w:trPr>
          <w:trHeight w:val="566"/>
        </w:trPr>
        <w:tc>
          <w:tcPr>
            <w:tcW w:w="1668" w:type="dxa"/>
          </w:tcPr>
          <w:p w:rsidR="006F7D06" w:rsidRPr="00055AFB" w:rsidRDefault="006F7D06" w:rsidP="00910D91">
            <w:pPr>
              <w:jc w:val="both"/>
              <w:rPr>
                <w:rFonts w:ascii="Arial" w:hAnsi="Arial" w:cs="Arial"/>
                <w:bCs/>
                <w:sz w:val="22"/>
                <w:szCs w:val="22"/>
              </w:rPr>
            </w:pPr>
            <w:r w:rsidRPr="00055AFB">
              <w:rPr>
                <w:rFonts w:ascii="Arial" w:hAnsi="Arial" w:cs="Arial"/>
                <w:bCs/>
                <w:sz w:val="22"/>
                <w:szCs w:val="22"/>
              </w:rPr>
              <w:t>1</w:t>
            </w:r>
            <w:r w:rsidR="00910D91">
              <w:rPr>
                <w:rFonts w:ascii="Arial" w:hAnsi="Arial" w:cs="Arial"/>
                <w:bCs/>
                <w:sz w:val="22"/>
                <w:szCs w:val="22"/>
              </w:rPr>
              <w:t>2:0</w:t>
            </w:r>
            <w:r w:rsidRPr="00055AFB">
              <w:rPr>
                <w:rFonts w:ascii="Arial" w:hAnsi="Arial" w:cs="Arial"/>
                <w:bCs/>
                <w:sz w:val="22"/>
                <w:szCs w:val="22"/>
              </w:rPr>
              <w:t>0 – 13:</w:t>
            </w:r>
            <w:r w:rsidR="00910D91">
              <w:rPr>
                <w:rFonts w:ascii="Arial" w:hAnsi="Arial" w:cs="Arial"/>
                <w:bCs/>
                <w:sz w:val="22"/>
                <w:szCs w:val="22"/>
              </w:rPr>
              <w:t>15</w:t>
            </w:r>
            <w:r w:rsidRPr="00055AFB">
              <w:rPr>
                <w:rFonts w:ascii="Arial" w:hAnsi="Arial" w:cs="Arial"/>
                <w:bCs/>
                <w:sz w:val="22"/>
                <w:szCs w:val="22"/>
              </w:rPr>
              <w:t xml:space="preserve"> </w:t>
            </w:r>
          </w:p>
        </w:tc>
        <w:tc>
          <w:tcPr>
            <w:tcW w:w="7512" w:type="dxa"/>
          </w:tcPr>
          <w:p w:rsidR="006F7D06" w:rsidRPr="00055AFB" w:rsidRDefault="00910D91" w:rsidP="006825DC">
            <w:pPr>
              <w:rPr>
                <w:rFonts w:ascii="Arial" w:hAnsi="Arial" w:cs="Arial"/>
                <w:sz w:val="22"/>
                <w:szCs w:val="22"/>
              </w:rPr>
            </w:pPr>
            <w:r>
              <w:rPr>
                <w:rFonts w:ascii="Arial" w:hAnsi="Arial" w:cs="Arial"/>
                <w:sz w:val="22"/>
                <w:szCs w:val="22"/>
              </w:rPr>
              <w:t>Panel dyskusyjny</w:t>
            </w:r>
          </w:p>
        </w:tc>
      </w:tr>
      <w:tr w:rsidR="006F7D06" w:rsidRPr="00055AFB" w:rsidTr="006825DC">
        <w:trPr>
          <w:trHeight w:val="566"/>
        </w:trPr>
        <w:tc>
          <w:tcPr>
            <w:tcW w:w="1668" w:type="dxa"/>
          </w:tcPr>
          <w:p w:rsidR="006F7D06" w:rsidRPr="00055AFB" w:rsidRDefault="006F7D06" w:rsidP="00910D91">
            <w:pPr>
              <w:jc w:val="both"/>
              <w:rPr>
                <w:rFonts w:ascii="Arial" w:hAnsi="Arial" w:cs="Arial"/>
                <w:bCs/>
                <w:sz w:val="22"/>
                <w:szCs w:val="22"/>
              </w:rPr>
            </w:pPr>
            <w:r w:rsidRPr="00055AFB">
              <w:rPr>
                <w:rFonts w:ascii="Arial" w:hAnsi="Arial" w:cs="Arial"/>
                <w:bCs/>
                <w:sz w:val="22"/>
                <w:szCs w:val="22"/>
              </w:rPr>
              <w:t>13:</w:t>
            </w:r>
            <w:r w:rsidR="00910D91">
              <w:rPr>
                <w:rFonts w:ascii="Arial" w:hAnsi="Arial" w:cs="Arial"/>
                <w:bCs/>
                <w:sz w:val="22"/>
                <w:szCs w:val="22"/>
              </w:rPr>
              <w:t>15</w:t>
            </w:r>
            <w:r w:rsidRPr="00055AFB">
              <w:rPr>
                <w:rFonts w:ascii="Arial" w:hAnsi="Arial" w:cs="Arial"/>
                <w:bCs/>
                <w:sz w:val="22"/>
                <w:szCs w:val="22"/>
              </w:rPr>
              <w:t xml:space="preserve"> – </w:t>
            </w:r>
            <w:r w:rsidR="00910D91">
              <w:rPr>
                <w:rFonts w:ascii="Arial" w:hAnsi="Arial" w:cs="Arial"/>
                <w:bCs/>
                <w:sz w:val="22"/>
                <w:szCs w:val="22"/>
              </w:rPr>
              <w:t>13.30</w:t>
            </w:r>
          </w:p>
        </w:tc>
        <w:tc>
          <w:tcPr>
            <w:tcW w:w="7512" w:type="dxa"/>
          </w:tcPr>
          <w:p w:rsidR="006F7D06" w:rsidRPr="00055AFB" w:rsidRDefault="00910D91" w:rsidP="006825DC">
            <w:pPr>
              <w:rPr>
                <w:rFonts w:ascii="Arial" w:hAnsi="Arial" w:cs="Arial"/>
                <w:sz w:val="22"/>
                <w:szCs w:val="22"/>
              </w:rPr>
            </w:pPr>
            <w:r>
              <w:rPr>
                <w:rFonts w:ascii="Arial" w:hAnsi="Arial" w:cs="Arial"/>
                <w:sz w:val="22"/>
                <w:szCs w:val="22"/>
              </w:rPr>
              <w:t>Dyskusja i podsumowanie konferencji</w:t>
            </w:r>
          </w:p>
        </w:tc>
      </w:tr>
      <w:tr w:rsidR="006F7D06" w:rsidRPr="00055AFB" w:rsidTr="006825DC">
        <w:trPr>
          <w:trHeight w:val="566"/>
        </w:trPr>
        <w:tc>
          <w:tcPr>
            <w:tcW w:w="1668" w:type="dxa"/>
          </w:tcPr>
          <w:p w:rsidR="006F7D06" w:rsidRPr="00055AFB" w:rsidRDefault="00910D91" w:rsidP="00910D91">
            <w:pPr>
              <w:jc w:val="both"/>
              <w:rPr>
                <w:rFonts w:ascii="Arial" w:hAnsi="Arial" w:cs="Arial"/>
                <w:bCs/>
                <w:sz w:val="22"/>
                <w:szCs w:val="22"/>
              </w:rPr>
            </w:pPr>
            <w:r w:rsidRPr="00055AFB">
              <w:rPr>
                <w:rFonts w:ascii="Arial" w:hAnsi="Arial" w:cs="Arial"/>
                <w:bCs/>
                <w:sz w:val="22"/>
                <w:szCs w:val="22"/>
              </w:rPr>
              <w:t>13:</w:t>
            </w:r>
            <w:r>
              <w:rPr>
                <w:rFonts w:ascii="Arial" w:hAnsi="Arial" w:cs="Arial"/>
                <w:bCs/>
                <w:sz w:val="22"/>
                <w:szCs w:val="22"/>
              </w:rPr>
              <w:t>30</w:t>
            </w:r>
            <w:r w:rsidRPr="00055AFB">
              <w:rPr>
                <w:rFonts w:ascii="Arial" w:hAnsi="Arial" w:cs="Arial"/>
                <w:bCs/>
                <w:sz w:val="22"/>
                <w:szCs w:val="22"/>
              </w:rPr>
              <w:t xml:space="preserve"> – </w:t>
            </w:r>
            <w:r>
              <w:rPr>
                <w:rFonts w:ascii="Arial" w:hAnsi="Arial" w:cs="Arial"/>
                <w:bCs/>
                <w:sz w:val="22"/>
                <w:szCs w:val="22"/>
              </w:rPr>
              <w:t>14.15</w:t>
            </w:r>
          </w:p>
        </w:tc>
        <w:tc>
          <w:tcPr>
            <w:tcW w:w="7512" w:type="dxa"/>
          </w:tcPr>
          <w:p w:rsidR="006F7D06" w:rsidRPr="00055AFB" w:rsidRDefault="00910D91" w:rsidP="006825DC">
            <w:pPr>
              <w:rPr>
                <w:rFonts w:ascii="Arial" w:hAnsi="Arial" w:cs="Arial"/>
                <w:sz w:val="22"/>
                <w:szCs w:val="22"/>
              </w:rPr>
            </w:pPr>
            <w:r>
              <w:rPr>
                <w:rFonts w:ascii="Arial" w:hAnsi="Arial" w:cs="Arial"/>
                <w:sz w:val="22"/>
                <w:szCs w:val="22"/>
              </w:rPr>
              <w:t>Występ Zespołu senioralnego</w:t>
            </w:r>
          </w:p>
        </w:tc>
      </w:tr>
      <w:tr w:rsidR="00910D91" w:rsidRPr="00055AFB" w:rsidTr="006825DC">
        <w:trPr>
          <w:trHeight w:val="566"/>
        </w:trPr>
        <w:tc>
          <w:tcPr>
            <w:tcW w:w="1668" w:type="dxa"/>
          </w:tcPr>
          <w:p w:rsidR="00910D91" w:rsidRPr="00055AFB" w:rsidRDefault="00910D91" w:rsidP="00910D91">
            <w:pPr>
              <w:jc w:val="both"/>
              <w:rPr>
                <w:rFonts w:ascii="Arial" w:hAnsi="Arial" w:cs="Arial"/>
                <w:bCs/>
                <w:sz w:val="22"/>
                <w:szCs w:val="22"/>
              </w:rPr>
            </w:pPr>
            <w:r>
              <w:rPr>
                <w:rFonts w:ascii="Arial" w:hAnsi="Arial" w:cs="Arial"/>
                <w:bCs/>
                <w:sz w:val="22"/>
                <w:szCs w:val="22"/>
              </w:rPr>
              <w:t>14:15</w:t>
            </w:r>
          </w:p>
        </w:tc>
        <w:tc>
          <w:tcPr>
            <w:tcW w:w="7512" w:type="dxa"/>
          </w:tcPr>
          <w:p w:rsidR="00910D91" w:rsidRDefault="00910D91" w:rsidP="006825DC">
            <w:pPr>
              <w:rPr>
                <w:rFonts w:ascii="Arial" w:hAnsi="Arial" w:cs="Arial"/>
                <w:sz w:val="22"/>
                <w:szCs w:val="22"/>
              </w:rPr>
            </w:pPr>
            <w:r>
              <w:rPr>
                <w:rFonts w:ascii="Arial" w:hAnsi="Arial" w:cs="Arial"/>
                <w:sz w:val="22"/>
                <w:szCs w:val="22"/>
              </w:rPr>
              <w:t>Obiad i kawa popołudniowa</w:t>
            </w:r>
          </w:p>
        </w:tc>
      </w:tr>
    </w:tbl>
    <w:p w:rsidR="003F24B7" w:rsidRPr="00055AFB" w:rsidRDefault="003F24B7" w:rsidP="00FE22FC">
      <w:pPr>
        <w:spacing w:after="120" w:line="276" w:lineRule="auto"/>
        <w:jc w:val="both"/>
        <w:rPr>
          <w:rFonts w:ascii="Arial" w:hAnsi="Arial" w:cs="Arial"/>
          <w:sz w:val="22"/>
          <w:szCs w:val="22"/>
        </w:rPr>
      </w:pPr>
    </w:p>
    <w:sectPr w:rsidR="003F24B7" w:rsidRPr="00055AFB" w:rsidSect="00724CB4">
      <w:footerReference w:type="default" r:id="rId12"/>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634" w:rsidRDefault="00C87634" w:rsidP="003F24B7">
      <w:r>
        <w:separator/>
      </w:r>
    </w:p>
  </w:endnote>
  <w:endnote w:type="continuationSeparator" w:id="0">
    <w:p w:rsidR="00C87634" w:rsidRDefault="00C87634" w:rsidP="003F2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503074"/>
      <w:docPartObj>
        <w:docPartGallery w:val="Page Numbers (Bottom of Page)"/>
        <w:docPartUnique/>
      </w:docPartObj>
    </w:sdtPr>
    <w:sdtEndPr/>
    <w:sdtContent>
      <w:p w:rsidR="003F24B7" w:rsidRDefault="003F24B7">
        <w:pPr>
          <w:pStyle w:val="Stopka"/>
          <w:jc w:val="right"/>
        </w:pPr>
        <w:r>
          <w:fldChar w:fldCharType="begin"/>
        </w:r>
        <w:r>
          <w:instrText>PAGE   \* MERGEFORMAT</w:instrText>
        </w:r>
        <w:r>
          <w:fldChar w:fldCharType="separate"/>
        </w:r>
        <w:r w:rsidR="006363AA">
          <w:rPr>
            <w:noProof/>
          </w:rPr>
          <w:t>3</w:t>
        </w:r>
        <w:r>
          <w:fldChar w:fldCharType="end"/>
        </w:r>
      </w:p>
    </w:sdtContent>
  </w:sdt>
  <w:p w:rsidR="003F24B7" w:rsidRDefault="003F24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634" w:rsidRDefault="00C87634" w:rsidP="003F24B7">
      <w:r>
        <w:separator/>
      </w:r>
    </w:p>
  </w:footnote>
  <w:footnote w:type="continuationSeparator" w:id="0">
    <w:p w:rsidR="00C87634" w:rsidRDefault="00C87634" w:rsidP="003F24B7">
      <w:r>
        <w:continuationSeparator/>
      </w:r>
    </w:p>
  </w:footnote>
  <w:footnote w:id="1">
    <w:p w:rsidR="008F5C8C" w:rsidRDefault="008F5C8C" w:rsidP="008F5C8C">
      <w:pPr>
        <w:jc w:val="both"/>
      </w:pPr>
      <w:r>
        <w:rPr>
          <w:rStyle w:val="Odwoanieprzypisudolnego"/>
        </w:rPr>
        <w:footnoteRef/>
      </w:r>
      <w:r>
        <w:t xml:space="preserve"> </w:t>
      </w:r>
      <w:r w:rsidRPr="002B55B2">
        <w:rPr>
          <w:rFonts w:ascii="Arial" w:hAnsi="Arial" w:cs="Arial"/>
          <w:sz w:val="20"/>
          <w:szCs w:val="20"/>
        </w:rPr>
        <w:t>Rozporządzenie Ministra Nauki i Szkolnictwa Wyższego z dnia 20 września 2018 r. w sprawie dziedzin nauki i dyscyplin naukowych oraz dyscyplin artystycznych (na podst. art. 5 ust. 3 ustawy z dnia 20 lipca 2018 r. – Prawo o szkolnictwie wyższym i nauce (Dz. U. poz. 1668</w:t>
      </w:r>
      <w:r>
        <w:t>)</w:t>
      </w:r>
    </w:p>
    <w:p w:rsidR="008F5C8C" w:rsidRDefault="008F5C8C" w:rsidP="008F5C8C">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832"/>
    <w:multiLevelType w:val="hybridMultilevel"/>
    <w:tmpl w:val="DE643520"/>
    <w:lvl w:ilvl="0" w:tplc="04150011">
      <w:start w:val="1"/>
      <w:numFmt w:val="decimal"/>
      <w:lvlText w:val="%1)"/>
      <w:lvlJc w:val="left"/>
      <w:pPr>
        <w:ind w:left="1315" w:hanging="360"/>
      </w:pPr>
      <w:rPr>
        <w:rFonts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1">
    <w:nsid w:val="01EB3111"/>
    <w:multiLevelType w:val="hybridMultilevel"/>
    <w:tmpl w:val="328ED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A04335"/>
    <w:multiLevelType w:val="hybridMultilevel"/>
    <w:tmpl w:val="1700C7A4"/>
    <w:lvl w:ilvl="0" w:tplc="BC7084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ED066A"/>
    <w:multiLevelType w:val="hybridMultilevel"/>
    <w:tmpl w:val="611C0B78"/>
    <w:lvl w:ilvl="0" w:tplc="04150011">
      <w:start w:val="1"/>
      <w:numFmt w:val="decimal"/>
      <w:lvlText w:val="%1)"/>
      <w:lvlJc w:val="left"/>
      <w:pPr>
        <w:ind w:left="1315" w:hanging="360"/>
      </w:pPr>
      <w:rPr>
        <w:rFonts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4">
    <w:nsid w:val="10663E7D"/>
    <w:multiLevelType w:val="hybridMultilevel"/>
    <w:tmpl w:val="668EAA76"/>
    <w:lvl w:ilvl="0" w:tplc="2BFCF1C4">
      <w:start w:val="1"/>
      <w:numFmt w:val="decimal"/>
      <w:lvlText w:val="%1."/>
      <w:lvlJc w:val="left"/>
      <w:pPr>
        <w:ind w:left="720" w:hanging="360"/>
      </w:pPr>
      <w:rPr>
        <w:rFonts w:hint="default"/>
      </w:rPr>
    </w:lvl>
    <w:lvl w:ilvl="1" w:tplc="AD9A64F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931B52"/>
    <w:multiLevelType w:val="hybridMultilevel"/>
    <w:tmpl w:val="67803072"/>
    <w:lvl w:ilvl="0" w:tplc="BC7084D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3CE79A0"/>
    <w:multiLevelType w:val="multilevel"/>
    <w:tmpl w:val="573ADE82"/>
    <w:lvl w:ilvl="0">
      <w:start w:val="1"/>
      <w:numFmt w:val="decimal"/>
      <w:pStyle w:val="Numeracja"/>
      <w:lvlText w:val="%1."/>
      <w:lvlJc w:val="left"/>
      <w:pPr>
        <w:tabs>
          <w:tab w:val="num" w:pos="284"/>
        </w:tabs>
        <w:ind w:left="284" w:hanging="284"/>
      </w:pPr>
      <w:rPr>
        <w:rFonts w:hint="default"/>
        <w:b/>
      </w:rPr>
    </w:lvl>
    <w:lvl w:ilvl="1">
      <w:start w:val="1"/>
      <w:numFmt w:val="decimal"/>
      <w:lvlText w:val="%2)"/>
      <w:lvlJc w:val="left"/>
      <w:pPr>
        <w:tabs>
          <w:tab w:val="num" w:pos="851"/>
        </w:tabs>
        <w:ind w:left="851" w:hanging="425"/>
      </w:pPr>
      <w:rPr>
        <w:rFonts w:hint="default"/>
        <w:b w:val="0"/>
        <w:i w:val="0"/>
        <w:sz w:val="20"/>
        <w:szCs w:val="20"/>
      </w:rPr>
    </w:lvl>
    <w:lvl w:ilvl="2">
      <w:start w:val="1"/>
      <w:numFmt w:val="decimal"/>
      <w:lvlText w:val="%1.%2.%3."/>
      <w:lvlJc w:val="left"/>
      <w:pPr>
        <w:tabs>
          <w:tab w:val="num" w:pos="852"/>
        </w:tabs>
        <w:ind w:left="852" w:hanging="284"/>
      </w:pPr>
      <w:rPr>
        <w:rFonts w:hint="default"/>
      </w:rPr>
    </w:lvl>
    <w:lvl w:ilvl="3">
      <w:start w:val="1"/>
      <w:numFmt w:val="decimal"/>
      <w:lvlText w:val="%1.%2.%3.%4."/>
      <w:lvlJc w:val="left"/>
      <w:pPr>
        <w:tabs>
          <w:tab w:val="num" w:pos="1136"/>
        </w:tabs>
        <w:ind w:left="1136" w:hanging="284"/>
      </w:pPr>
      <w:rPr>
        <w:rFonts w:hint="default"/>
      </w:rPr>
    </w:lvl>
    <w:lvl w:ilvl="4">
      <w:start w:val="1"/>
      <w:numFmt w:val="decimal"/>
      <w:lvlText w:val="%1.%2.%3.%4.%5."/>
      <w:lvlJc w:val="left"/>
      <w:pPr>
        <w:tabs>
          <w:tab w:val="num" w:pos="1420"/>
        </w:tabs>
        <w:ind w:left="1420" w:hanging="284"/>
      </w:pPr>
      <w:rPr>
        <w:rFonts w:hint="default"/>
      </w:rPr>
    </w:lvl>
    <w:lvl w:ilvl="5">
      <w:start w:val="1"/>
      <w:numFmt w:val="decimal"/>
      <w:lvlText w:val="%1.%2.%3.%4.%5.%6."/>
      <w:lvlJc w:val="left"/>
      <w:pPr>
        <w:tabs>
          <w:tab w:val="num" w:pos="1704"/>
        </w:tabs>
        <w:ind w:left="1704" w:hanging="284"/>
      </w:pPr>
      <w:rPr>
        <w:rFonts w:hint="default"/>
      </w:rPr>
    </w:lvl>
    <w:lvl w:ilvl="6">
      <w:start w:val="1"/>
      <w:numFmt w:val="decimal"/>
      <w:lvlText w:val="%1.%2.%3.%4.%5.%6.%7."/>
      <w:lvlJc w:val="left"/>
      <w:pPr>
        <w:tabs>
          <w:tab w:val="num" w:pos="1988"/>
        </w:tabs>
        <w:ind w:left="1988" w:hanging="284"/>
      </w:pPr>
      <w:rPr>
        <w:rFonts w:hint="default"/>
      </w:rPr>
    </w:lvl>
    <w:lvl w:ilvl="7">
      <w:start w:val="1"/>
      <w:numFmt w:val="decimal"/>
      <w:lvlText w:val="%1.%2.%3.%4.%5.%6.%7.%8."/>
      <w:lvlJc w:val="left"/>
      <w:pPr>
        <w:tabs>
          <w:tab w:val="num" w:pos="2272"/>
        </w:tabs>
        <w:ind w:left="2272" w:hanging="284"/>
      </w:pPr>
      <w:rPr>
        <w:rFonts w:hint="default"/>
      </w:rPr>
    </w:lvl>
    <w:lvl w:ilvl="8">
      <w:start w:val="1"/>
      <w:numFmt w:val="decimal"/>
      <w:lvlText w:val="%1.%2.%3.%4.%5.%6.%7.%8.%9."/>
      <w:lvlJc w:val="left"/>
      <w:pPr>
        <w:tabs>
          <w:tab w:val="num" w:pos="2556"/>
        </w:tabs>
        <w:ind w:left="2556" w:hanging="284"/>
      </w:pPr>
      <w:rPr>
        <w:rFonts w:hint="default"/>
      </w:rPr>
    </w:lvl>
  </w:abstractNum>
  <w:abstractNum w:abstractNumId="7">
    <w:nsid w:val="1792686D"/>
    <w:multiLevelType w:val="hybridMultilevel"/>
    <w:tmpl w:val="441E94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FC6698"/>
    <w:multiLevelType w:val="hybridMultilevel"/>
    <w:tmpl w:val="AE96461E"/>
    <w:lvl w:ilvl="0" w:tplc="541C2C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1A5753"/>
    <w:multiLevelType w:val="hybridMultilevel"/>
    <w:tmpl w:val="BE50ABE0"/>
    <w:lvl w:ilvl="0" w:tplc="91E45F10">
      <w:start w:val="1"/>
      <w:numFmt w:val="decimal"/>
      <w:lvlText w:val="2.%1."/>
      <w:lvlJc w:val="left"/>
      <w:pPr>
        <w:ind w:left="720" w:hanging="360"/>
      </w:pPr>
      <w:rPr>
        <w:rFonts w:ascii="Calibri" w:hAnsi="Calibri"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086CFF"/>
    <w:multiLevelType w:val="hybridMultilevel"/>
    <w:tmpl w:val="63D43F5E"/>
    <w:lvl w:ilvl="0" w:tplc="A81E1D9C">
      <w:start w:val="1"/>
      <w:numFmt w:val="bullet"/>
      <w:lvlText w:val=""/>
      <w:lvlJc w:val="right"/>
      <w:pPr>
        <w:ind w:left="720" w:hanging="360"/>
      </w:pPr>
      <w:rPr>
        <w:rFonts w:ascii="Wingdings 2" w:hAnsi="Wingdings 2"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CAC34AC"/>
    <w:multiLevelType w:val="hybridMultilevel"/>
    <w:tmpl w:val="E6F86E92"/>
    <w:lvl w:ilvl="0" w:tplc="BC7084D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222C2DDE"/>
    <w:multiLevelType w:val="hybridMultilevel"/>
    <w:tmpl w:val="8CCC03FE"/>
    <w:lvl w:ilvl="0" w:tplc="2BFCF1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1C561D"/>
    <w:multiLevelType w:val="hybridMultilevel"/>
    <w:tmpl w:val="3E886D80"/>
    <w:lvl w:ilvl="0" w:tplc="BC7084D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27227A3E"/>
    <w:multiLevelType w:val="hybridMultilevel"/>
    <w:tmpl w:val="0054F7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425546"/>
    <w:multiLevelType w:val="hybridMultilevel"/>
    <w:tmpl w:val="5B8A5A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0D3081"/>
    <w:multiLevelType w:val="hybridMultilevel"/>
    <w:tmpl w:val="6614A950"/>
    <w:lvl w:ilvl="0" w:tplc="A81E1D9C">
      <w:start w:val="1"/>
      <w:numFmt w:val="bullet"/>
      <w:lvlText w:val=""/>
      <w:lvlJc w:val="right"/>
      <w:pPr>
        <w:ind w:left="1202" w:hanging="360"/>
      </w:pPr>
      <w:rPr>
        <w:rFonts w:ascii="Wingdings 2" w:hAnsi="Wingdings 2" w:hint="default"/>
      </w:rPr>
    </w:lvl>
    <w:lvl w:ilvl="1" w:tplc="04150003" w:tentative="1">
      <w:start w:val="1"/>
      <w:numFmt w:val="bullet"/>
      <w:lvlText w:val="o"/>
      <w:lvlJc w:val="left"/>
      <w:pPr>
        <w:ind w:left="1922" w:hanging="360"/>
      </w:pPr>
      <w:rPr>
        <w:rFonts w:ascii="Courier New" w:hAnsi="Courier New" w:cs="Courier New" w:hint="default"/>
      </w:rPr>
    </w:lvl>
    <w:lvl w:ilvl="2" w:tplc="04150005" w:tentative="1">
      <w:start w:val="1"/>
      <w:numFmt w:val="bullet"/>
      <w:lvlText w:val=""/>
      <w:lvlJc w:val="left"/>
      <w:pPr>
        <w:ind w:left="2642" w:hanging="360"/>
      </w:pPr>
      <w:rPr>
        <w:rFonts w:ascii="Wingdings" w:hAnsi="Wingdings" w:hint="default"/>
      </w:rPr>
    </w:lvl>
    <w:lvl w:ilvl="3" w:tplc="04150001" w:tentative="1">
      <w:start w:val="1"/>
      <w:numFmt w:val="bullet"/>
      <w:lvlText w:val=""/>
      <w:lvlJc w:val="left"/>
      <w:pPr>
        <w:ind w:left="3362" w:hanging="360"/>
      </w:pPr>
      <w:rPr>
        <w:rFonts w:ascii="Symbol" w:hAnsi="Symbol" w:hint="default"/>
      </w:rPr>
    </w:lvl>
    <w:lvl w:ilvl="4" w:tplc="04150003" w:tentative="1">
      <w:start w:val="1"/>
      <w:numFmt w:val="bullet"/>
      <w:lvlText w:val="o"/>
      <w:lvlJc w:val="left"/>
      <w:pPr>
        <w:ind w:left="4082" w:hanging="360"/>
      </w:pPr>
      <w:rPr>
        <w:rFonts w:ascii="Courier New" w:hAnsi="Courier New" w:cs="Courier New" w:hint="default"/>
      </w:rPr>
    </w:lvl>
    <w:lvl w:ilvl="5" w:tplc="04150005" w:tentative="1">
      <w:start w:val="1"/>
      <w:numFmt w:val="bullet"/>
      <w:lvlText w:val=""/>
      <w:lvlJc w:val="left"/>
      <w:pPr>
        <w:ind w:left="4802" w:hanging="360"/>
      </w:pPr>
      <w:rPr>
        <w:rFonts w:ascii="Wingdings" w:hAnsi="Wingdings" w:hint="default"/>
      </w:rPr>
    </w:lvl>
    <w:lvl w:ilvl="6" w:tplc="04150001" w:tentative="1">
      <w:start w:val="1"/>
      <w:numFmt w:val="bullet"/>
      <w:lvlText w:val=""/>
      <w:lvlJc w:val="left"/>
      <w:pPr>
        <w:ind w:left="5522" w:hanging="360"/>
      </w:pPr>
      <w:rPr>
        <w:rFonts w:ascii="Symbol" w:hAnsi="Symbol" w:hint="default"/>
      </w:rPr>
    </w:lvl>
    <w:lvl w:ilvl="7" w:tplc="04150003" w:tentative="1">
      <w:start w:val="1"/>
      <w:numFmt w:val="bullet"/>
      <w:lvlText w:val="o"/>
      <w:lvlJc w:val="left"/>
      <w:pPr>
        <w:ind w:left="6242" w:hanging="360"/>
      </w:pPr>
      <w:rPr>
        <w:rFonts w:ascii="Courier New" w:hAnsi="Courier New" w:cs="Courier New" w:hint="default"/>
      </w:rPr>
    </w:lvl>
    <w:lvl w:ilvl="8" w:tplc="04150005" w:tentative="1">
      <w:start w:val="1"/>
      <w:numFmt w:val="bullet"/>
      <w:lvlText w:val=""/>
      <w:lvlJc w:val="left"/>
      <w:pPr>
        <w:ind w:left="6962" w:hanging="360"/>
      </w:pPr>
      <w:rPr>
        <w:rFonts w:ascii="Wingdings" w:hAnsi="Wingdings" w:hint="default"/>
      </w:rPr>
    </w:lvl>
  </w:abstractNum>
  <w:abstractNum w:abstractNumId="17">
    <w:nsid w:val="2F8B2462"/>
    <w:multiLevelType w:val="hybridMultilevel"/>
    <w:tmpl w:val="035A0A4A"/>
    <w:lvl w:ilvl="0" w:tplc="A81E1D9C">
      <w:start w:val="1"/>
      <w:numFmt w:val="bullet"/>
      <w:lvlText w:val=""/>
      <w:lvlJc w:val="right"/>
      <w:pPr>
        <w:ind w:left="720" w:hanging="360"/>
      </w:pPr>
      <w:rPr>
        <w:rFonts w:ascii="Wingdings 2" w:hAnsi="Wingdings 2"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FFC01B1"/>
    <w:multiLevelType w:val="hybridMultilevel"/>
    <w:tmpl w:val="3E2A43E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12B739A"/>
    <w:multiLevelType w:val="hybridMultilevel"/>
    <w:tmpl w:val="F790FC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A94B6C"/>
    <w:multiLevelType w:val="hybridMultilevel"/>
    <w:tmpl w:val="628E6B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8D4AC5"/>
    <w:multiLevelType w:val="hybridMultilevel"/>
    <w:tmpl w:val="351E33F4"/>
    <w:lvl w:ilvl="0" w:tplc="04150011">
      <w:start w:val="1"/>
      <w:numFmt w:val="decimal"/>
      <w:lvlText w:val="%1)"/>
      <w:lvlJc w:val="left"/>
      <w:pPr>
        <w:ind w:left="1451" w:hanging="360"/>
      </w:pPr>
      <w:rPr>
        <w:rFonts w:hint="default"/>
      </w:rPr>
    </w:lvl>
    <w:lvl w:ilvl="1" w:tplc="04150003" w:tentative="1">
      <w:start w:val="1"/>
      <w:numFmt w:val="bullet"/>
      <w:lvlText w:val="o"/>
      <w:lvlJc w:val="left"/>
      <w:pPr>
        <w:ind w:left="2171" w:hanging="360"/>
      </w:pPr>
      <w:rPr>
        <w:rFonts w:ascii="Courier New" w:hAnsi="Courier New" w:cs="Courier New" w:hint="default"/>
      </w:rPr>
    </w:lvl>
    <w:lvl w:ilvl="2" w:tplc="04150005" w:tentative="1">
      <w:start w:val="1"/>
      <w:numFmt w:val="bullet"/>
      <w:lvlText w:val=""/>
      <w:lvlJc w:val="left"/>
      <w:pPr>
        <w:ind w:left="2891" w:hanging="360"/>
      </w:pPr>
      <w:rPr>
        <w:rFonts w:ascii="Wingdings" w:hAnsi="Wingdings" w:hint="default"/>
      </w:rPr>
    </w:lvl>
    <w:lvl w:ilvl="3" w:tplc="04150001" w:tentative="1">
      <w:start w:val="1"/>
      <w:numFmt w:val="bullet"/>
      <w:lvlText w:val=""/>
      <w:lvlJc w:val="left"/>
      <w:pPr>
        <w:ind w:left="3611" w:hanging="360"/>
      </w:pPr>
      <w:rPr>
        <w:rFonts w:ascii="Symbol" w:hAnsi="Symbol" w:hint="default"/>
      </w:rPr>
    </w:lvl>
    <w:lvl w:ilvl="4" w:tplc="04150003" w:tentative="1">
      <w:start w:val="1"/>
      <w:numFmt w:val="bullet"/>
      <w:lvlText w:val="o"/>
      <w:lvlJc w:val="left"/>
      <w:pPr>
        <w:ind w:left="4331" w:hanging="360"/>
      </w:pPr>
      <w:rPr>
        <w:rFonts w:ascii="Courier New" w:hAnsi="Courier New" w:cs="Courier New" w:hint="default"/>
      </w:rPr>
    </w:lvl>
    <w:lvl w:ilvl="5" w:tplc="04150005" w:tentative="1">
      <w:start w:val="1"/>
      <w:numFmt w:val="bullet"/>
      <w:lvlText w:val=""/>
      <w:lvlJc w:val="left"/>
      <w:pPr>
        <w:ind w:left="5051" w:hanging="360"/>
      </w:pPr>
      <w:rPr>
        <w:rFonts w:ascii="Wingdings" w:hAnsi="Wingdings" w:hint="default"/>
      </w:rPr>
    </w:lvl>
    <w:lvl w:ilvl="6" w:tplc="04150001" w:tentative="1">
      <w:start w:val="1"/>
      <w:numFmt w:val="bullet"/>
      <w:lvlText w:val=""/>
      <w:lvlJc w:val="left"/>
      <w:pPr>
        <w:ind w:left="5771" w:hanging="360"/>
      </w:pPr>
      <w:rPr>
        <w:rFonts w:ascii="Symbol" w:hAnsi="Symbol" w:hint="default"/>
      </w:rPr>
    </w:lvl>
    <w:lvl w:ilvl="7" w:tplc="04150003" w:tentative="1">
      <w:start w:val="1"/>
      <w:numFmt w:val="bullet"/>
      <w:lvlText w:val="o"/>
      <w:lvlJc w:val="left"/>
      <w:pPr>
        <w:ind w:left="6491" w:hanging="360"/>
      </w:pPr>
      <w:rPr>
        <w:rFonts w:ascii="Courier New" w:hAnsi="Courier New" w:cs="Courier New" w:hint="default"/>
      </w:rPr>
    </w:lvl>
    <w:lvl w:ilvl="8" w:tplc="04150005" w:tentative="1">
      <w:start w:val="1"/>
      <w:numFmt w:val="bullet"/>
      <w:lvlText w:val=""/>
      <w:lvlJc w:val="left"/>
      <w:pPr>
        <w:ind w:left="7211" w:hanging="360"/>
      </w:pPr>
      <w:rPr>
        <w:rFonts w:ascii="Wingdings" w:hAnsi="Wingdings" w:hint="default"/>
      </w:rPr>
    </w:lvl>
  </w:abstractNum>
  <w:abstractNum w:abstractNumId="22">
    <w:nsid w:val="365D52ED"/>
    <w:multiLevelType w:val="hybridMultilevel"/>
    <w:tmpl w:val="D36C8A90"/>
    <w:lvl w:ilvl="0" w:tplc="5184A09A">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3">
    <w:nsid w:val="37061F56"/>
    <w:multiLevelType w:val="hybridMultilevel"/>
    <w:tmpl w:val="3ABCC208"/>
    <w:lvl w:ilvl="0" w:tplc="A81E1D9C">
      <w:start w:val="1"/>
      <w:numFmt w:val="bullet"/>
      <w:lvlText w:val=""/>
      <w:lvlJc w:val="right"/>
      <w:pPr>
        <w:tabs>
          <w:tab w:val="num" w:pos="1343"/>
        </w:tabs>
        <w:ind w:left="1343" w:hanging="113"/>
      </w:pPr>
      <w:rPr>
        <w:rFonts w:ascii="Wingdings 2" w:hAnsi="Wingdings 2" w:hint="default"/>
      </w:rPr>
    </w:lvl>
    <w:lvl w:ilvl="1" w:tplc="7ED65080">
      <w:start w:val="1"/>
      <w:numFmt w:val="decimal"/>
      <w:lvlText w:val="3.%2."/>
      <w:lvlJc w:val="left"/>
      <w:pPr>
        <w:tabs>
          <w:tab w:val="num" w:pos="1769"/>
        </w:tabs>
        <w:ind w:left="1769" w:hanging="114"/>
      </w:pPr>
      <w:rPr>
        <w:rFonts w:asciiTheme="minorHAnsi" w:hAnsiTheme="minorHAnsi" w:cstheme="minorHAnsi" w:hint="default"/>
        <w:b w:val="0"/>
        <w:i w:val="0"/>
        <w:sz w:val="20"/>
        <w:szCs w:val="20"/>
      </w:rPr>
    </w:lvl>
    <w:lvl w:ilvl="2" w:tplc="04150005" w:tentative="1">
      <w:start w:val="1"/>
      <w:numFmt w:val="bullet"/>
      <w:lvlText w:val=""/>
      <w:lvlJc w:val="left"/>
      <w:pPr>
        <w:ind w:left="3192" w:hanging="360"/>
      </w:pPr>
      <w:rPr>
        <w:rFonts w:ascii="Wingdings" w:hAnsi="Wingdings" w:hint="default"/>
      </w:rPr>
    </w:lvl>
    <w:lvl w:ilvl="3" w:tplc="04150001" w:tentative="1">
      <w:start w:val="1"/>
      <w:numFmt w:val="bullet"/>
      <w:lvlText w:val=""/>
      <w:lvlJc w:val="left"/>
      <w:pPr>
        <w:ind w:left="3912" w:hanging="360"/>
      </w:pPr>
      <w:rPr>
        <w:rFonts w:ascii="Symbol" w:hAnsi="Symbol" w:hint="default"/>
      </w:rPr>
    </w:lvl>
    <w:lvl w:ilvl="4" w:tplc="04150003" w:tentative="1">
      <w:start w:val="1"/>
      <w:numFmt w:val="bullet"/>
      <w:lvlText w:val="o"/>
      <w:lvlJc w:val="left"/>
      <w:pPr>
        <w:ind w:left="4632" w:hanging="360"/>
      </w:pPr>
      <w:rPr>
        <w:rFonts w:ascii="Courier New" w:hAnsi="Courier New" w:cs="Courier New" w:hint="default"/>
      </w:rPr>
    </w:lvl>
    <w:lvl w:ilvl="5" w:tplc="04150005" w:tentative="1">
      <w:start w:val="1"/>
      <w:numFmt w:val="bullet"/>
      <w:lvlText w:val=""/>
      <w:lvlJc w:val="left"/>
      <w:pPr>
        <w:ind w:left="5352" w:hanging="360"/>
      </w:pPr>
      <w:rPr>
        <w:rFonts w:ascii="Wingdings" w:hAnsi="Wingdings" w:hint="default"/>
      </w:rPr>
    </w:lvl>
    <w:lvl w:ilvl="6" w:tplc="04150001" w:tentative="1">
      <w:start w:val="1"/>
      <w:numFmt w:val="bullet"/>
      <w:lvlText w:val=""/>
      <w:lvlJc w:val="left"/>
      <w:pPr>
        <w:ind w:left="6072" w:hanging="360"/>
      </w:pPr>
      <w:rPr>
        <w:rFonts w:ascii="Symbol" w:hAnsi="Symbol" w:hint="default"/>
      </w:rPr>
    </w:lvl>
    <w:lvl w:ilvl="7" w:tplc="04150003" w:tentative="1">
      <w:start w:val="1"/>
      <w:numFmt w:val="bullet"/>
      <w:lvlText w:val="o"/>
      <w:lvlJc w:val="left"/>
      <w:pPr>
        <w:ind w:left="6792" w:hanging="360"/>
      </w:pPr>
      <w:rPr>
        <w:rFonts w:ascii="Courier New" w:hAnsi="Courier New" w:cs="Courier New" w:hint="default"/>
      </w:rPr>
    </w:lvl>
    <w:lvl w:ilvl="8" w:tplc="04150005" w:tentative="1">
      <w:start w:val="1"/>
      <w:numFmt w:val="bullet"/>
      <w:lvlText w:val=""/>
      <w:lvlJc w:val="left"/>
      <w:pPr>
        <w:ind w:left="7512" w:hanging="360"/>
      </w:pPr>
      <w:rPr>
        <w:rFonts w:ascii="Wingdings" w:hAnsi="Wingdings" w:hint="default"/>
      </w:rPr>
    </w:lvl>
  </w:abstractNum>
  <w:abstractNum w:abstractNumId="24">
    <w:nsid w:val="37F44E2B"/>
    <w:multiLevelType w:val="hybridMultilevel"/>
    <w:tmpl w:val="254ADE44"/>
    <w:lvl w:ilvl="0" w:tplc="BC7084DA">
      <w:start w:val="1"/>
      <w:numFmt w:val="bullet"/>
      <w:lvlText w:val=""/>
      <w:lvlJc w:val="left"/>
      <w:pPr>
        <w:ind w:left="1315" w:hanging="360"/>
      </w:pPr>
      <w:rPr>
        <w:rFonts w:ascii="Symbol" w:hAnsi="Symbol"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25">
    <w:nsid w:val="4BF12F57"/>
    <w:multiLevelType w:val="hybridMultilevel"/>
    <w:tmpl w:val="A8708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EF2087"/>
    <w:multiLevelType w:val="hybridMultilevel"/>
    <w:tmpl w:val="829E9138"/>
    <w:lvl w:ilvl="0" w:tplc="04150017">
      <w:start w:val="1"/>
      <w:numFmt w:val="lowerLetter"/>
      <w:lvlText w:val="%1)"/>
      <w:lvlJc w:val="left"/>
      <w:pPr>
        <w:ind w:left="1429" w:hanging="360"/>
      </w:pPr>
    </w:lvl>
    <w:lvl w:ilvl="1" w:tplc="04150011">
      <w:start w:val="1"/>
      <w:numFmt w:val="decimal"/>
      <w:lvlText w:val="%2)"/>
      <w:lvlJc w:val="left"/>
      <w:pPr>
        <w:ind w:left="2149" w:hanging="360"/>
      </w:pPr>
      <w:rPr>
        <w:rFonts w:hint="default"/>
      </w:r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nsid w:val="510606E6"/>
    <w:multiLevelType w:val="hybridMultilevel"/>
    <w:tmpl w:val="939A271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523909BC"/>
    <w:multiLevelType w:val="hybridMultilevel"/>
    <w:tmpl w:val="35D8290E"/>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nsid w:val="59DB7399"/>
    <w:multiLevelType w:val="hybridMultilevel"/>
    <w:tmpl w:val="5A3AE15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B01077E"/>
    <w:multiLevelType w:val="hybridMultilevel"/>
    <w:tmpl w:val="E8242C7C"/>
    <w:lvl w:ilvl="0" w:tplc="A81E1D9C">
      <w:start w:val="1"/>
      <w:numFmt w:val="bullet"/>
      <w:lvlText w:val=""/>
      <w:lvlJc w:val="right"/>
      <w:pPr>
        <w:ind w:left="720" w:hanging="360"/>
      </w:pPr>
      <w:rPr>
        <w:rFonts w:ascii="Wingdings 2" w:hAnsi="Wingdings 2" w:hint="default"/>
      </w:rPr>
    </w:lvl>
    <w:lvl w:ilvl="1" w:tplc="04150011">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B32595D"/>
    <w:multiLevelType w:val="hybridMultilevel"/>
    <w:tmpl w:val="122EB0FC"/>
    <w:lvl w:ilvl="0" w:tplc="04150011">
      <w:start w:val="1"/>
      <w:numFmt w:val="decimal"/>
      <w:lvlText w:val="%1)"/>
      <w:lvlJc w:val="left"/>
      <w:pPr>
        <w:ind w:left="1315" w:hanging="360"/>
      </w:pPr>
      <w:rPr>
        <w:rFonts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32">
    <w:nsid w:val="65245588"/>
    <w:multiLevelType w:val="hybridMultilevel"/>
    <w:tmpl w:val="378099E4"/>
    <w:lvl w:ilvl="0" w:tplc="A81E1D9C">
      <w:start w:val="1"/>
      <w:numFmt w:val="bullet"/>
      <w:lvlText w:val=""/>
      <w:lvlJc w:val="right"/>
      <w:pPr>
        <w:ind w:left="720" w:hanging="360"/>
      </w:pPr>
      <w:rPr>
        <w:rFonts w:ascii="Wingdings 2" w:hAnsi="Wingdings 2"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66042B6"/>
    <w:multiLevelType w:val="hybridMultilevel"/>
    <w:tmpl w:val="E5B4D05E"/>
    <w:lvl w:ilvl="0" w:tplc="04150017">
      <w:start w:val="1"/>
      <w:numFmt w:val="lowerLetter"/>
      <w:lvlText w:val="%1)"/>
      <w:lvlJc w:val="left"/>
      <w:pPr>
        <w:ind w:left="3204" w:hanging="360"/>
      </w:pPr>
    </w:lvl>
    <w:lvl w:ilvl="1" w:tplc="04150019" w:tentative="1">
      <w:start w:val="1"/>
      <w:numFmt w:val="lowerLetter"/>
      <w:lvlText w:val="%2."/>
      <w:lvlJc w:val="left"/>
      <w:pPr>
        <w:ind w:left="3924" w:hanging="360"/>
      </w:pPr>
    </w:lvl>
    <w:lvl w:ilvl="2" w:tplc="0415001B" w:tentative="1">
      <w:start w:val="1"/>
      <w:numFmt w:val="lowerRoman"/>
      <w:lvlText w:val="%3."/>
      <w:lvlJc w:val="right"/>
      <w:pPr>
        <w:ind w:left="4644" w:hanging="180"/>
      </w:pPr>
    </w:lvl>
    <w:lvl w:ilvl="3" w:tplc="0415000F" w:tentative="1">
      <w:start w:val="1"/>
      <w:numFmt w:val="decimal"/>
      <w:lvlText w:val="%4."/>
      <w:lvlJc w:val="left"/>
      <w:pPr>
        <w:ind w:left="5364" w:hanging="360"/>
      </w:pPr>
    </w:lvl>
    <w:lvl w:ilvl="4" w:tplc="04150019" w:tentative="1">
      <w:start w:val="1"/>
      <w:numFmt w:val="lowerLetter"/>
      <w:lvlText w:val="%5."/>
      <w:lvlJc w:val="left"/>
      <w:pPr>
        <w:ind w:left="6084" w:hanging="360"/>
      </w:pPr>
    </w:lvl>
    <w:lvl w:ilvl="5" w:tplc="0415001B" w:tentative="1">
      <w:start w:val="1"/>
      <w:numFmt w:val="lowerRoman"/>
      <w:lvlText w:val="%6."/>
      <w:lvlJc w:val="right"/>
      <w:pPr>
        <w:ind w:left="6804" w:hanging="180"/>
      </w:pPr>
    </w:lvl>
    <w:lvl w:ilvl="6" w:tplc="0415000F" w:tentative="1">
      <w:start w:val="1"/>
      <w:numFmt w:val="decimal"/>
      <w:lvlText w:val="%7."/>
      <w:lvlJc w:val="left"/>
      <w:pPr>
        <w:ind w:left="7524" w:hanging="360"/>
      </w:pPr>
    </w:lvl>
    <w:lvl w:ilvl="7" w:tplc="04150019" w:tentative="1">
      <w:start w:val="1"/>
      <w:numFmt w:val="lowerLetter"/>
      <w:lvlText w:val="%8."/>
      <w:lvlJc w:val="left"/>
      <w:pPr>
        <w:ind w:left="8244" w:hanging="360"/>
      </w:pPr>
    </w:lvl>
    <w:lvl w:ilvl="8" w:tplc="0415001B" w:tentative="1">
      <w:start w:val="1"/>
      <w:numFmt w:val="lowerRoman"/>
      <w:lvlText w:val="%9."/>
      <w:lvlJc w:val="right"/>
      <w:pPr>
        <w:ind w:left="8964" w:hanging="180"/>
      </w:pPr>
    </w:lvl>
  </w:abstractNum>
  <w:abstractNum w:abstractNumId="34">
    <w:nsid w:val="68F961B5"/>
    <w:multiLevelType w:val="hybridMultilevel"/>
    <w:tmpl w:val="5F28E81A"/>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6C9977BC"/>
    <w:multiLevelType w:val="hybridMultilevel"/>
    <w:tmpl w:val="21866D0A"/>
    <w:lvl w:ilvl="0" w:tplc="BC7084D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6D7564C2"/>
    <w:multiLevelType w:val="hybridMultilevel"/>
    <w:tmpl w:val="C832A7EC"/>
    <w:lvl w:ilvl="0" w:tplc="A81E1D9C">
      <w:start w:val="1"/>
      <w:numFmt w:val="bullet"/>
      <w:lvlText w:val=""/>
      <w:lvlJc w:val="right"/>
      <w:pPr>
        <w:ind w:left="720" w:hanging="360"/>
      </w:pPr>
      <w:rPr>
        <w:rFonts w:ascii="Wingdings 2" w:hAnsi="Wingdings 2"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E26745B"/>
    <w:multiLevelType w:val="hybridMultilevel"/>
    <w:tmpl w:val="39143AA4"/>
    <w:lvl w:ilvl="0" w:tplc="04150011">
      <w:start w:val="1"/>
      <w:numFmt w:val="decimal"/>
      <w:lvlText w:val="%1)"/>
      <w:lvlJc w:val="left"/>
      <w:pPr>
        <w:ind w:left="1315" w:hanging="360"/>
      </w:pPr>
      <w:rPr>
        <w:rFonts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38">
    <w:nsid w:val="6ECD00FB"/>
    <w:multiLevelType w:val="hybridMultilevel"/>
    <w:tmpl w:val="7742856C"/>
    <w:lvl w:ilvl="0" w:tplc="A81E1D9C">
      <w:start w:val="1"/>
      <w:numFmt w:val="bullet"/>
      <w:lvlText w:val=""/>
      <w:lvlJc w:val="right"/>
      <w:pPr>
        <w:ind w:left="720" w:hanging="360"/>
      </w:pPr>
      <w:rPr>
        <w:rFonts w:ascii="Wingdings 2" w:hAnsi="Wingdings 2"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3902144"/>
    <w:multiLevelType w:val="hybridMultilevel"/>
    <w:tmpl w:val="C9486E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78C12D0"/>
    <w:multiLevelType w:val="hybridMultilevel"/>
    <w:tmpl w:val="E68C37FC"/>
    <w:lvl w:ilvl="0" w:tplc="2BFCF1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AB30B2A"/>
    <w:multiLevelType w:val="hybridMultilevel"/>
    <w:tmpl w:val="DDB0638E"/>
    <w:lvl w:ilvl="0" w:tplc="04150011">
      <w:start w:val="1"/>
      <w:numFmt w:val="decimal"/>
      <w:lvlText w:val="%1)"/>
      <w:lvlJc w:val="left"/>
      <w:pPr>
        <w:ind w:left="1315" w:hanging="360"/>
      </w:pPr>
      <w:rPr>
        <w:rFonts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42">
    <w:nsid w:val="7BAB3498"/>
    <w:multiLevelType w:val="hybridMultilevel"/>
    <w:tmpl w:val="CF1051A0"/>
    <w:lvl w:ilvl="0" w:tplc="BC7084DA">
      <w:start w:val="1"/>
      <w:numFmt w:val="bullet"/>
      <w:lvlText w:val=""/>
      <w:lvlJc w:val="left"/>
      <w:pPr>
        <w:ind w:left="1315" w:hanging="360"/>
      </w:pPr>
      <w:rPr>
        <w:rFonts w:ascii="Symbol" w:hAnsi="Symbol"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43">
    <w:nsid w:val="7EF55D19"/>
    <w:multiLevelType w:val="hybridMultilevel"/>
    <w:tmpl w:val="A418BBD8"/>
    <w:lvl w:ilvl="0" w:tplc="81AAC0CC">
      <w:start w:val="1"/>
      <w:numFmt w:val="decimal"/>
      <w:lvlText w:val="%1)"/>
      <w:lvlJc w:val="left"/>
      <w:pPr>
        <w:tabs>
          <w:tab w:val="num" w:pos="0"/>
        </w:tabs>
        <w:ind w:left="2484"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43"/>
  </w:num>
  <w:num w:numId="3">
    <w:abstractNumId w:val="33"/>
  </w:num>
  <w:num w:numId="4">
    <w:abstractNumId w:val="25"/>
  </w:num>
  <w:num w:numId="5">
    <w:abstractNumId w:val="8"/>
  </w:num>
  <w:num w:numId="6">
    <w:abstractNumId w:val="1"/>
  </w:num>
  <w:num w:numId="7">
    <w:abstractNumId w:val="22"/>
  </w:num>
  <w:num w:numId="8">
    <w:abstractNumId w:val="23"/>
  </w:num>
  <w:num w:numId="9">
    <w:abstractNumId w:val="42"/>
  </w:num>
  <w:num w:numId="10">
    <w:abstractNumId w:val="16"/>
  </w:num>
  <w:num w:numId="11">
    <w:abstractNumId w:val="24"/>
  </w:num>
  <w:num w:numId="12">
    <w:abstractNumId w:val="17"/>
  </w:num>
  <w:num w:numId="13">
    <w:abstractNumId w:val="30"/>
  </w:num>
  <w:num w:numId="14">
    <w:abstractNumId w:val="32"/>
  </w:num>
  <w:num w:numId="15">
    <w:abstractNumId w:val="10"/>
  </w:num>
  <w:num w:numId="16">
    <w:abstractNumId w:val="36"/>
  </w:num>
  <w:num w:numId="17">
    <w:abstractNumId w:val="2"/>
  </w:num>
  <w:num w:numId="18">
    <w:abstractNumId w:val="11"/>
  </w:num>
  <w:num w:numId="19">
    <w:abstractNumId w:val="38"/>
  </w:num>
  <w:num w:numId="20">
    <w:abstractNumId w:val="13"/>
  </w:num>
  <w:num w:numId="21">
    <w:abstractNumId w:val="5"/>
  </w:num>
  <w:num w:numId="22">
    <w:abstractNumId w:val="35"/>
  </w:num>
  <w:num w:numId="23">
    <w:abstractNumId w:val="14"/>
  </w:num>
  <w:num w:numId="24">
    <w:abstractNumId w:val="39"/>
  </w:num>
  <w:num w:numId="25">
    <w:abstractNumId w:val="27"/>
  </w:num>
  <w:num w:numId="26">
    <w:abstractNumId w:val="21"/>
  </w:num>
  <w:num w:numId="27">
    <w:abstractNumId w:val="28"/>
  </w:num>
  <w:num w:numId="28">
    <w:abstractNumId w:val="34"/>
  </w:num>
  <w:num w:numId="29">
    <w:abstractNumId w:val="29"/>
  </w:num>
  <w:num w:numId="30">
    <w:abstractNumId w:val="18"/>
  </w:num>
  <w:num w:numId="31">
    <w:abstractNumId w:val="41"/>
  </w:num>
  <w:num w:numId="32">
    <w:abstractNumId w:val="3"/>
  </w:num>
  <w:num w:numId="33">
    <w:abstractNumId w:val="31"/>
  </w:num>
  <w:num w:numId="34">
    <w:abstractNumId w:val="0"/>
  </w:num>
  <w:num w:numId="35">
    <w:abstractNumId w:val="37"/>
  </w:num>
  <w:num w:numId="36">
    <w:abstractNumId w:val="4"/>
  </w:num>
  <w:num w:numId="37">
    <w:abstractNumId w:val="12"/>
  </w:num>
  <w:num w:numId="38">
    <w:abstractNumId w:val="26"/>
  </w:num>
  <w:num w:numId="39">
    <w:abstractNumId w:val="19"/>
  </w:num>
  <w:num w:numId="40">
    <w:abstractNumId w:val="20"/>
  </w:num>
  <w:num w:numId="41">
    <w:abstractNumId w:val="15"/>
  </w:num>
  <w:num w:numId="42">
    <w:abstractNumId w:val="7"/>
  </w:num>
  <w:num w:numId="43">
    <w:abstractNumId w:val="9"/>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2F7"/>
    <w:rsid w:val="000038E7"/>
    <w:rsid w:val="00035027"/>
    <w:rsid w:val="00040E60"/>
    <w:rsid w:val="00055AFB"/>
    <w:rsid w:val="000663E7"/>
    <w:rsid w:val="00066C77"/>
    <w:rsid w:val="00073296"/>
    <w:rsid w:val="000A2704"/>
    <w:rsid w:val="000D1D6B"/>
    <w:rsid w:val="000D78A8"/>
    <w:rsid w:val="000E0CD2"/>
    <w:rsid w:val="000F7003"/>
    <w:rsid w:val="000F76B4"/>
    <w:rsid w:val="00105B29"/>
    <w:rsid w:val="00105E48"/>
    <w:rsid w:val="00137382"/>
    <w:rsid w:val="001373CE"/>
    <w:rsid w:val="00140ECA"/>
    <w:rsid w:val="00143801"/>
    <w:rsid w:val="0014686A"/>
    <w:rsid w:val="00151FF1"/>
    <w:rsid w:val="00175D43"/>
    <w:rsid w:val="001834E9"/>
    <w:rsid w:val="001C01F5"/>
    <w:rsid w:val="001D3A8B"/>
    <w:rsid w:val="001F42C4"/>
    <w:rsid w:val="00212FE5"/>
    <w:rsid w:val="00253B3F"/>
    <w:rsid w:val="002832F7"/>
    <w:rsid w:val="00290C16"/>
    <w:rsid w:val="002B729E"/>
    <w:rsid w:val="002C234D"/>
    <w:rsid w:val="003056F7"/>
    <w:rsid w:val="00307524"/>
    <w:rsid w:val="00314E54"/>
    <w:rsid w:val="003263E8"/>
    <w:rsid w:val="003334BB"/>
    <w:rsid w:val="003A3135"/>
    <w:rsid w:val="003D52B5"/>
    <w:rsid w:val="003F24B7"/>
    <w:rsid w:val="00402C50"/>
    <w:rsid w:val="004122D8"/>
    <w:rsid w:val="004A287D"/>
    <w:rsid w:val="004F04C1"/>
    <w:rsid w:val="00520A1F"/>
    <w:rsid w:val="0052575A"/>
    <w:rsid w:val="0055383E"/>
    <w:rsid w:val="005864F5"/>
    <w:rsid w:val="005D5002"/>
    <w:rsid w:val="005E2AA0"/>
    <w:rsid w:val="005F2831"/>
    <w:rsid w:val="005F42E0"/>
    <w:rsid w:val="005F4E3B"/>
    <w:rsid w:val="00602ED8"/>
    <w:rsid w:val="006214A7"/>
    <w:rsid w:val="006363AA"/>
    <w:rsid w:val="006726DC"/>
    <w:rsid w:val="00676FDF"/>
    <w:rsid w:val="006A18DA"/>
    <w:rsid w:val="006B4C0A"/>
    <w:rsid w:val="006D3035"/>
    <w:rsid w:val="006D35D8"/>
    <w:rsid w:val="006E316B"/>
    <w:rsid w:val="006F1667"/>
    <w:rsid w:val="006F7D06"/>
    <w:rsid w:val="00724CB4"/>
    <w:rsid w:val="00732A19"/>
    <w:rsid w:val="00736457"/>
    <w:rsid w:val="0077798B"/>
    <w:rsid w:val="007E3199"/>
    <w:rsid w:val="007F118A"/>
    <w:rsid w:val="007F68E8"/>
    <w:rsid w:val="00823AEC"/>
    <w:rsid w:val="008671C7"/>
    <w:rsid w:val="008C70F7"/>
    <w:rsid w:val="008D3996"/>
    <w:rsid w:val="008E21F2"/>
    <w:rsid w:val="008E3BA3"/>
    <w:rsid w:val="008F1F11"/>
    <w:rsid w:val="008F5C8C"/>
    <w:rsid w:val="008F7078"/>
    <w:rsid w:val="00910D91"/>
    <w:rsid w:val="00920960"/>
    <w:rsid w:val="00931616"/>
    <w:rsid w:val="009378F9"/>
    <w:rsid w:val="00951902"/>
    <w:rsid w:val="009630FB"/>
    <w:rsid w:val="00973B0C"/>
    <w:rsid w:val="0098420C"/>
    <w:rsid w:val="009B465E"/>
    <w:rsid w:val="009C4869"/>
    <w:rsid w:val="009D1E97"/>
    <w:rsid w:val="009E5E41"/>
    <w:rsid w:val="00A055ED"/>
    <w:rsid w:val="00A12132"/>
    <w:rsid w:val="00A15182"/>
    <w:rsid w:val="00A269E7"/>
    <w:rsid w:val="00A27750"/>
    <w:rsid w:val="00A76E0B"/>
    <w:rsid w:val="00AB70C2"/>
    <w:rsid w:val="00AD5E07"/>
    <w:rsid w:val="00AF01BC"/>
    <w:rsid w:val="00B165E0"/>
    <w:rsid w:val="00B66C34"/>
    <w:rsid w:val="00B720AB"/>
    <w:rsid w:val="00B92F7B"/>
    <w:rsid w:val="00B95228"/>
    <w:rsid w:val="00B979DD"/>
    <w:rsid w:val="00BA1814"/>
    <w:rsid w:val="00BA7494"/>
    <w:rsid w:val="00BB2D5C"/>
    <w:rsid w:val="00BC4802"/>
    <w:rsid w:val="00BE375E"/>
    <w:rsid w:val="00C00D09"/>
    <w:rsid w:val="00C22771"/>
    <w:rsid w:val="00C25BFA"/>
    <w:rsid w:val="00C87634"/>
    <w:rsid w:val="00C906DF"/>
    <w:rsid w:val="00CA4E01"/>
    <w:rsid w:val="00D06316"/>
    <w:rsid w:val="00D26024"/>
    <w:rsid w:val="00D4106F"/>
    <w:rsid w:val="00D777BF"/>
    <w:rsid w:val="00D838AB"/>
    <w:rsid w:val="00D93D9D"/>
    <w:rsid w:val="00D96AF1"/>
    <w:rsid w:val="00DB3810"/>
    <w:rsid w:val="00DB3839"/>
    <w:rsid w:val="00DD69C3"/>
    <w:rsid w:val="00DE3220"/>
    <w:rsid w:val="00DF239A"/>
    <w:rsid w:val="00E4613D"/>
    <w:rsid w:val="00E7051F"/>
    <w:rsid w:val="00E82303"/>
    <w:rsid w:val="00EB3650"/>
    <w:rsid w:val="00ED556D"/>
    <w:rsid w:val="00EE1147"/>
    <w:rsid w:val="00EE1243"/>
    <w:rsid w:val="00F41F9A"/>
    <w:rsid w:val="00F56101"/>
    <w:rsid w:val="00F61EDF"/>
    <w:rsid w:val="00F940A7"/>
    <w:rsid w:val="00FA26BD"/>
    <w:rsid w:val="00FA31B0"/>
    <w:rsid w:val="00FE0239"/>
    <w:rsid w:val="00FE22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375E"/>
    <w:rPr>
      <w:sz w:val="24"/>
      <w:szCs w:val="24"/>
    </w:rPr>
  </w:style>
  <w:style w:type="paragraph" w:styleId="Nagwek3">
    <w:name w:val="heading 3"/>
    <w:basedOn w:val="Normalny"/>
    <w:link w:val="Nagwek3Znak"/>
    <w:uiPriority w:val="9"/>
    <w:qFormat/>
    <w:rsid w:val="00BE375E"/>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rsid w:val="00BE375E"/>
    <w:rPr>
      <w:b/>
      <w:bCs/>
      <w:sz w:val="27"/>
      <w:szCs w:val="27"/>
    </w:rPr>
  </w:style>
  <w:style w:type="character" w:styleId="Pogrubienie">
    <w:name w:val="Strong"/>
    <w:uiPriority w:val="22"/>
    <w:qFormat/>
    <w:rsid w:val="00BE375E"/>
    <w:rPr>
      <w:rFonts w:cs="Times New Roman"/>
      <w:b/>
      <w:bCs/>
    </w:rPr>
  </w:style>
  <w:style w:type="paragraph" w:styleId="Akapitzlist">
    <w:name w:val="List Paragraph"/>
    <w:basedOn w:val="Normalny"/>
    <w:link w:val="AkapitzlistZnak"/>
    <w:uiPriority w:val="34"/>
    <w:qFormat/>
    <w:rsid w:val="00BE375E"/>
    <w:pPr>
      <w:ind w:left="720"/>
      <w:contextualSpacing/>
    </w:pPr>
  </w:style>
  <w:style w:type="paragraph" w:styleId="Bezodstpw">
    <w:name w:val="No Spacing"/>
    <w:uiPriority w:val="1"/>
    <w:qFormat/>
    <w:rsid w:val="0098420C"/>
    <w:pPr>
      <w:jc w:val="both"/>
    </w:pPr>
    <w:rPr>
      <w:rFonts w:asciiTheme="minorHAnsi" w:eastAsiaTheme="minorEastAsia" w:hAnsiTheme="minorHAnsi" w:cstheme="minorBidi"/>
      <w:sz w:val="22"/>
      <w:szCs w:val="22"/>
    </w:rPr>
  </w:style>
  <w:style w:type="paragraph" w:customStyle="1" w:styleId="Numeracja">
    <w:name w:val="Numeracja"/>
    <w:basedOn w:val="Normalny"/>
    <w:link w:val="NumeracjaZnak"/>
    <w:qFormat/>
    <w:rsid w:val="0098420C"/>
    <w:pPr>
      <w:numPr>
        <w:numId w:val="1"/>
      </w:numPr>
      <w:tabs>
        <w:tab w:val="left" w:pos="945"/>
      </w:tabs>
      <w:spacing w:after="120" w:line="276" w:lineRule="auto"/>
      <w:jc w:val="both"/>
    </w:pPr>
    <w:rPr>
      <w:rFonts w:asciiTheme="minorHAnsi" w:eastAsiaTheme="minorEastAsia" w:hAnsiTheme="minorHAnsi" w:cstheme="minorBidi"/>
      <w:sz w:val="22"/>
      <w:szCs w:val="22"/>
    </w:rPr>
  </w:style>
  <w:style w:type="character" w:customStyle="1" w:styleId="NumeracjaZnak">
    <w:name w:val="Numeracja Znak"/>
    <w:basedOn w:val="Domylnaczcionkaakapitu"/>
    <w:link w:val="Numeracja"/>
    <w:rsid w:val="0098420C"/>
    <w:rPr>
      <w:rFonts w:asciiTheme="minorHAnsi" w:eastAsiaTheme="minorEastAsia" w:hAnsiTheme="minorHAnsi" w:cstheme="minorBidi"/>
      <w:sz w:val="22"/>
      <w:szCs w:val="22"/>
    </w:rPr>
  </w:style>
  <w:style w:type="paragraph" w:customStyle="1" w:styleId="Punktacja">
    <w:name w:val="Punktacja"/>
    <w:basedOn w:val="Akapitzlist"/>
    <w:link w:val="PunktacjaZnak"/>
    <w:qFormat/>
    <w:rsid w:val="00175D43"/>
    <w:pPr>
      <w:spacing w:after="120" w:line="276" w:lineRule="auto"/>
      <w:ind w:left="0"/>
      <w:jc w:val="both"/>
    </w:pPr>
    <w:rPr>
      <w:rFonts w:asciiTheme="minorHAnsi" w:eastAsiaTheme="minorEastAsia" w:hAnsiTheme="minorHAnsi" w:cstheme="minorBidi"/>
      <w:sz w:val="22"/>
      <w:szCs w:val="22"/>
    </w:rPr>
  </w:style>
  <w:style w:type="character" w:customStyle="1" w:styleId="PunktacjaZnak">
    <w:name w:val="Punktacja Znak"/>
    <w:basedOn w:val="Domylnaczcionkaakapitu"/>
    <w:link w:val="Punktacja"/>
    <w:rsid w:val="00175D43"/>
    <w:rPr>
      <w:rFonts w:asciiTheme="minorHAnsi" w:eastAsiaTheme="minorEastAsia" w:hAnsiTheme="minorHAnsi" w:cstheme="minorBidi"/>
      <w:sz w:val="22"/>
      <w:szCs w:val="22"/>
    </w:rPr>
  </w:style>
  <w:style w:type="character" w:customStyle="1" w:styleId="AkapitzlistZnak">
    <w:name w:val="Akapit z listą Znak"/>
    <w:basedOn w:val="Domylnaczcionkaakapitu"/>
    <w:link w:val="Akapitzlist"/>
    <w:uiPriority w:val="34"/>
    <w:rsid w:val="000038E7"/>
    <w:rPr>
      <w:sz w:val="24"/>
      <w:szCs w:val="24"/>
    </w:rPr>
  </w:style>
  <w:style w:type="paragraph" w:styleId="Tekstdymka">
    <w:name w:val="Balloon Text"/>
    <w:basedOn w:val="Normalny"/>
    <w:link w:val="TekstdymkaZnak"/>
    <w:uiPriority w:val="99"/>
    <w:semiHidden/>
    <w:unhideWhenUsed/>
    <w:rsid w:val="000038E7"/>
    <w:rPr>
      <w:rFonts w:ascii="Tahoma" w:hAnsi="Tahoma" w:cs="Tahoma"/>
      <w:sz w:val="16"/>
      <w:szCs w:val="16"/>
    </w:rPr>
  </w:style>
  <w:style w:type="character" w:customStyle="1" w:styleId="TekstdymkaZnak">
    <w:name w:val="Tekst dymka Znak"/>
    <w:basedOn w:val="Domylnaczcionkaakapitu"/>
    <w:link w:val="Tekstdymka"/>
    <w:uiPriority w:val="99"/>
    <w:semiHidden/>
    <w:rsid w:val="000038E7"/>
    <w:rPr>
      <w:rFonts w:ascii="Tahoma" w:hAnsi="Tahoma" w:cs="Tahoma"/>
      <w:sz w:val="16"/>
      <w:szCs w:val="16"/>
    </w:rPr>
  </w:style>
  <w:style w:type="paragraph" w:styleId="Nagwek">
    <w:name w:val="header"/>
    <w:basedOn w:val="Normalny"/>
    <w:link w:val="NagwekZnak"/>
    <w:uiPriority w:val="99"/>
    <w:unhideWhenUsed/>
    <w:rsid w:val="003F24B7"/>
    <w:pPr>
      <w:tabs>
        <w:tab w:val="center" w:pos="4536"/>
        <w:tab w:val="right" w:pos="9072"/>
      </w:tabs>
    </w:pPr>
  </w:style>
  <w:style w:type="character" w:customStyle="1" w:styleId="NagwekZnak">
    <w:name w:val="Nagłówek Znak"/>
    <w:basedOn w:val="Domylnaczcionkaakapitu"/>
    <w:link w:val="Nagwek"/>
    <w:uiPriority w:val="99"/>
    <w:rsid w:val="003F24B7"/>
    <w:rPr>
      <w:sz w:val="24"/>
      <w:szCs w:val="24"/>
    </w:rPr>
  </w:style>
  <w:style w:type="paragraph" w:styleId="Stopka">
    <w:name w:val="footer"/>
    <w:basedOn w:val="Normalny"/>
    <w:link w:val="StopkaZnak"/>
    <w:uiPriority w:val="99"/>
    <w:unhideWhenUsed/>
    <w:rsid w:val="003F24B7"/>
    <w:pPr>
      <w:tabs>
        <w:tab w:val="center" w:pos="4536"/>
        <w:tab w:val="right" w:pos="9072"/>
      </w:tabs>
    </w:pPr>
  </w:style>
  <w:style w:type="character" w:customStyle="1" w:styleId="StopkaZnak">
    <w:name w:val="Stopka Znak"/>
    <w:basedOn w:val="Domylnaczcionkaakapitu"/>
    <w:link w:val="Stopka"/>
    <w:uiPriority w:val="99"/>
    <w:rsid w:val="003F24B7"/>
    <w:rPr>
      <w:sz w:val="24"/>
      <w:szCs w:val="24"/>
    </w:rPr>
  </w:style>
  <w:style w:type="paragraph" w:customStyle="1" w:styleId="Standard">
    <w:name w:val="Standard"/>
    <w:rsid w:val="00F940A7"/>
    <w:pPr>
      <w:suppressAutoHyphens/>
      <w:autoSpaceDN w:val="0"/>
      <w:textAlignment w:val="baseline"/>
    </w:pPr>
    <w:rPr>
      <w:kern w:val="3"/>
      <w:sz w:val="24"/>
      <w:szCs w:val="24"/>
      <w:lang w:eastAsia="zh-CN"/>
    </w:rPr>
  </w:style>
  <w:style w:type="paragraph" w:styleId="Tekstprzypisukocowego">
    <w:name w:val="endnote text"/>
    <w:basedOn w:val="Normalny"/>
    <w:link w:val="TekstprzypisukocowegoZnak"/>
    <w:uiPriority w:val="99"/>
    <w:semiHidden/>
    <w:unhideWhenUsed/>
    <w:rsid w:val="009C4869"/>
    <w:rPr>
      <w:sz w:val="20"/>
      <w:szCs w:val="20"/>
    </w:rPr>
  </w:style>
  <w:style w:type="character" w:customStyle="1" w:styleId="TekstprzypisukocowegoZnak">
    <w:name w:val="Tekst przypisu końcowego Znak"/>
    <w:basedOn w:val="Domylnaczcionkaakapitu"/>
    <w:link w:val="Tekstprzypisukocowego"/>
    <w:uiPriority w:val="99"/>
    <w:semiHidden/>
    <w:rsid w:val="009C4869"/>
  </w:style>
  <w:style w:type="character" w:styleId="Odwoanieprzypisukocowego">
    <w:name w:val="endnote reference"/>
    <w:basedOn w:val="Domylnaczcionkaakapitu"/>
    <w:uiPriority w:val="99"/>
    <w:semiHidden/>
    <w:unhideWhenUsed/>
    <w:rsid w:val="009C4869"/>
    <w:rPr>
      <w:vertAlign w:val="superscript"/>
    </w:rPr>
  </w:style>
  <w:style w:type="paragraph" w:styleId="Tekstprzypisudolnego">
    <w:name w:val="footnote text"/>
    <w:basedOn w:val="Normalny"/>
    <w:link w:val="TekstprzypisudolnegoZnak"/>
    <w:uiPriority w:val="99"/>
    <w:semiHidden/>
    <w:unhideWhenUsed/>
    <w:rsid w:val="008F5C8C"/>
    <w:rPr>
      <w:sz w:val="20"/>
      <w:szCs w:val="20"/>
    </w:rPr>
  </w:style>
  <w:style w:type="character" w:customStyle="1" w:styleId="TekstprzypisudolnegoZnak">
    <w:name w:val="Tekst przypisu dolnego Znak"/>
    <w:basedOn w:val="Domylnaczcionkaakapitu"/>
    <w:link w:val="Tekstprzypisudolnego"/>
    <w:uiPriority w:val="99"/>
    <w:semiHidden/>
    <w:rsid w:val="008F5C8C"/>
  </w:style>
  <w:style w:type="character" w:styleId="Odwoanieprzypisudolnego">
    <w:name w:val="footnote reference"/>
    <w:basedOn w:val="Domylnaczcionkaakapitu"/>
    <w:uiPriority w:val="99"/>
    <w:semiHidden/>
    <w:unhideWhenUsed/>
    <w:rsid w:val="008F5C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375E"/>
    <w:rPr>
      <w:sz w:val="24"/>
      <w:szCs w:val="24"/>
    </w:rPr>
  </w:style>
  <w:style w:type="paragraph" w:styleId="Nagwek3">
    <w:name w:val="heading 3"/>
    <w:basedOn w:val="Normalny"/>
    <w:link w:val="Nagwek3Znak"/>
    <w:uiPriority w:val="9"/>
    <w:qFormat/>
    <w:rsid w:val="00BE375E"/>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rsid w:val="00BE375E"/>
    <w:rPr>
      <w:b/>
      <w:bCs/>
      <w:sz w:val="27"/>
      <w:szCs w:val="27"/>
    </w:rPr>
  </w:style>
  <w:style w:type="character" w:styleId="Pogrubienie">
    <w:name w:val="Strong"/>
    <w:uiPriority w:val="22"/>
    <w:qFormat/>
    <w:rsid w:val="00BE375E"/>
    <w:rPr>
      <w:rFonts w:cs="Times New Roman"/>
      <w:b/>
      <w:bCs/>
    </w:rPr>
  </w:style>
  <w:style w:type="paragraph" w:styleId="Akapitzlist">
    <w:name w:val="List Paragraph"/>
    <w:basedOn w:val="Normalny"/>
    <w:link w:val="AkapitzlistZnak"/>
    <w:uiPriority w:val="34"/>
    <w:qFormat/>
    <w:rsid w:val="00BE375E"/>
    <w:pPr>
      <w:ind w:left="720"/>
      <w:contextualSpacing/>
    </w:pPr>
  </w:style>
  <w:style w:type="paragraph" w:styleId="Bezodstpw">
    <w:name w:val="No Spacing"/>
    <w:uiPriority w:val="1"/>
    <w:qFormat/>
    <w:rsid w:val="0098420C"/>
    <w:pPr>
      <w:jc w:val="both"/>
    </w:pPr>
    <w:rPr>
      <w:rFonts w:asciiTheme="minorHAnsi" w:eastAsiaTheme="minorEastAsia" w:hAnsiTheme="minorHAnsi" w:cstheme="minorBidi"/>
      <w:sz w:val="22"/>
      <w:szCs w:val="22"/>
    </w:rPr>
  </w:style>
  <w:style w:type="paragraph" w:customStyle="1" w:styleId="Numeracja">
    <w:name w:val="Numeracja"/>
    <w:basedOn w:val="Normalny"/>
    <w:link w:val="NumeracjaZnak"/>
    <w:qFormat/>
    <w:rsid w:val="0098420C"/>
    <w:pPr>
      <w:numPr>
        <w:numId w:val="1"/>
      </w:numPr>
      <w:tabs>
        <w:tab w:val="left" w:pos="945"/>
      </w:tabs>
      <w:spacing w:after="120" w:line="276" w:lineRule="auto"/>
      <w:jc w:val="both"/>
    </w:pPr>
    <w:rPr>
      <w:rFonts w:asciiTheme="minorHAnsi" w:eastAsiaTheme="minorEastAsia" w:hAnsiTheme="minorHAnsi" w:cstheme="minorBidi"/>
      <w:sz w:val="22"/>
      <w:szCs w:val="22"/>
    </w:rPr>
  </w:style>
  <w:style w:type="character" w:customStyle="1" w:styleId="NumeracjaZnak">
    <w:name w:val="Numeracja Znak"/>
    <w:basedOn w:val="Domylnaczcionkaakapitu"/>
    <w:link w:val="Numeracja"/>
    <w:rsid w:val="0098420C"/>
    <w:rPr>
      <w:rFonts w:asciiTheme="minorHAnsi" w:eastAsiaTheme="minorEastAsia" w:hAnsiTheme="minorHAnsi" w:cstheme="minorBidi"/>
      <w:sz w:val="22"/>
      <w:szCs w:val="22"/>
    </w:rPr>
  </w:style>
  <w:style w:type="paragraph" w:customStyle="1" w:styleId="Punktacja">
    <w:name w:val="Punktacja"/>
    <w:basedOn w:val="Akapitzlist"/>
    <w:link w:val="PunktacjaZnak"/>
    <w:qFormat/>
    <w:rsid w:val="00175D43"/>
    <w:pPr>
      <w:spacing w:after="120" w:line="276" w:lineRule="auto"/>
      <w:ind w:left="0"/>
      <w:jc w:val="both"/>
    </w:pPr>
    <w:rPr>
      <w:rFonts w:asciiTheme="minorHAnsi" w:eastAsiaTheme="minorEastAsia" w:hAnsiTheme="minorHAnsi" w:cstheme="minorBidi"/>
      <w:sz w:val="22"/>
      <w:szCs w:val="22"/>
    </w:rPr>
  </w:style>
  <w:style w:type="character" w:customStyle="1" w:styleId="PunktacjaZnak">
    <w:name w:val="Punktacja Znak"/>
    <w:basedOn w:val="Domylnaczcionkaakapitu"/>
    <w:link w:val="Punktacja"/>
    <w:rsid w:val="00175D43"/>
    <w:rPr>
      <w:rFonts w:asciiTheme="minorHAnsi" w:eastAsiaTheme="minorEastAsia" w:hAnsiTheme="minorHAnsi" w:cstheme="minorBidi"/>
      <w:sz w:val="22"/>
      <w:szCs w:val="22"/>
    </w:rPr>
  </w:style>
  <w:style w:type="character" w:customStyle="1" w:styleId="AkapitzlistZnak">
    <w:name w:val="Akapit z listą Znak"/>
    <w:basedOn w:val="Domylnaczcionkaakapitu"/>
    <w:link w:val="Akapitzlist"/>
    <w:uiPriority w:val="34"/>
    <w:rsid w:val="000038E7"/>
    <w:rPr>
      <w:sz w:val="24"/>
      <w:szCs w:val="24"/>
    </w:rPr>
  </w:style>
  <w:style w:type="paragraph" w:styleId="Tekstdymka">
    <w:name w:val="Balloon Text"/>
    <w:basedOn w:val="Normalny"/>
    <w:link w:val="TekstdymkaZnak"/>
    <w:uiPriority w:val="99"/>
    <w:semiHidden/>
    <w:unhideWhenUsed/>
    <w:rsid w:val="000038E7"/>
    <w:rPr>
      <w:rFonts w:ascii="Tahoma" w:hAnsi="Tahoma" w:cs="Tahoma"/>
      <w:sz w:val="16"/>
      <w:szCs w:val="16"/>
    </w:rPr>
  </w:style>
  <w:style w:type="character" w:customStyle="1" w:styleId="TekstdymkaZnak">
    <w:name w:val="Tekst dymka Znak"/>
    <w:basedOn w:val="Domylnaczcionkaakapitu"/>
    <w:link w:val="Tekstdymka"/>
    <w:uiPriority w:val="99"/>
    <w:semiHidden/>
    <w:rsid w:val="000038E7"/>
    <w:rPr>
      <w:rFonts w:ascii="Tahoma" w:hAnsi="Tahoma" w:cs="Tahoma"/>
      <w:sz w:val="16"/>
      <w:szCs w:val="16"/>
    </w:rPr>
  </w:style>
  <w:style w:type="paragraph" w:styleId="Nagwek">
    <w:name w:val="header"/>
    <w:basedOn w:val="Normalny"/>
    <w:link w:val="NagwekZnak"/>
    <w:uiPriority w:val="99"/>
    <w:unhideWhenUsed/>
    <w:rsid w:val="003F24B7"/>
    <w:pPr>
      <w:tabs>
        <w:tab w:val="center" w:pos="4536"/>
        <w:tab w:val="right" w:pos="9072"/>
      </w:tabs>
    </w:pPr>
  </w:style>
  <w:style w:type="character" w:customStyle="1" w:styleId="NagwekZnak">
    <w:name w:val="Nagłówek Znak"/>
    <w:basedOn w:val="Domylnaczcionkaakapitu"/>
    <w:link w:val="Nagwek"/>
    <w:uiPriority w:val="99"/>
    <w:rsid w:val="003F24B7"/>
    <w:rPr>
      <w:sz w:val="24"/>
      <w:szCs w:val="24"/>
    </w:rPr>
  </w:style>
  <w:style w:type="paragraph" w:styleId="Stopka">
    <w:name w:val="footer"/>
    <w:basedOn w:val="Normalny"/>
    <w:link w:val="StopkaZnak"/>
    <w:uiPriority w:val="99"/>
    <w:unhideWhenUsed/>
    <w:rsid w:val="003F24B7"/>
    <w:pPr>
      <w:tabs>
        <w:tab w:val="center" w:pos="4536"/>
        <w:tab w:val="right" w:pos="9072"/>
      </w:tabs>
    </w:pPr>
  </w:style>
  <w:style w:type="character" w:customStyle="1" w:styleId="StopkaZnak">
    <w:name w:val="Stopka Znak"/>
    <w:basedOn w:val="Domylnaczcionkaakapitu"/>
    <w:link w:val="Stopka"/>
    <w:uiPriority w:val="99"/>
    <w:rsid w:val="003F24B7"/>
    <w:rPr>
      <w:sz w:val="24"/>
      <w:szCs w:val="24"/>
    </w:rPr>
  </w:style>
  <w:style w:type="paragraph" w:customStyle="1" w:styleId="Standard">
    <w:name w:val="Standard"/>
    <w:rsid w:val="00F940A7"/>
    <w:pPr>
      <w:suppressAutoHyphens/>
      <w:autoSpaceDN w:val="0"/>
      <w:textAlignment w:val="baseline"/>
    </w:pPr>
    <w:rPr>
      <w:kern w:val="3"/>
      <w:sz w:val="24"/>
      <w:szCs w:val="24"/>
      <w:lang w:eastAsia="zh-CN"/>
    </w:rPr>
  </w:style>
  <w:style w:type="paragraph" w:styleId="Tekstprzypisukocowego">
    <w:name w:val="endnote text"/>
    <w:basedOn w:val="Normalny"/>
    <w:link w:val="TekstprzypisukocowegoZnak"/>
    <w:uiPriority w:val="99"/>
    <w:semiHidden/>
    <w:unhideWhenUsed/>
    <w:rsid w:val="009C4869"/>
    <w:rPr>
      <w:sz w:val="20"/>
      <w:szCs w:val="20"/>
    </w:rPr>
  </w:style>
  <w:style w:type="character" w:customStyle="1" w:styleId="TekstprzypisukocowegoZnak">
    <w:name w:val="Tekst przypisu końcowego Znak"/>
    <w:basedOn w:val="Domylnaczcionkaakapitu"/>
    <w:link w:val="Tekstprzypisukocowego"/>
    <w:uiPriority w:val="99"/>
    <w:semiHidden/>
    <w:rsid w:val="009C4869"/>
  </w:style>
  <w:style w:type="character" w:styleId="Odwoanieprzypisukocowego">
    <w:name w:val="endnote reference"/>
    <w:basedOn w:val="Domylnaczcionkaakapitu"/>
    <w:uiPriority w:val="99"/>
    <w:semiHidden/>
    <w:unhideWhenUsed/>
    <w:rsid w:val="009C4869"/>
    <w:rPr>
      <w:vertAlign w:val="superscript"/>
    </w:rPr>
  </w:style>
  <w:style w:type="paragraph" w:styleId="Tekstprzypisudolnego">
    <w:name w:val="footnote text"/>
    <w:basedOn w:val="Normalny"/>
    <w:link w:val="TekstprzypisudolnegoZnak"/>
    <w:uiPriority w:val="99"/>
    <w:semiHidden/>
    <w:unhideWhenUsed/>
    <w:rsid w:val="008F5C8C"/>
    <w:rPr>
      <w:sz w:val="20"/>
      <w:szCs w:val="20"/>
    </w:rPr>
  </w:style>
  <w:style w:type="character" w:customStyle="1" w:styleId="TekstprzypisudolnegoZnak">
    <w:name w:val="Tekst przypisu dolnego Znak"/>
    <w:basedOn w:val="Domylnaczcionkaakapitu"/>
    <w:link w:val="Tekstprzypisudolnego"/>
    <w:uiPriority w:val="99"/>
    <w:semiHidden/>
    <w:rsid w:val="008F5C8C"/>
  </w:style>
  <w:style w:type="character" w:styleId="Odwoanieprzypisudolnego">
    <w:name w:val="footnote reference"/>
    <w:basedOn w:val="Domylnaczcionkaakapitu"/>
    <w:uiPriority w:val="99"/>
    <w:semiHidden/>
    <w:unhideWhenUsed/>
    <w:rsid w:val="008F5C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6096B-30E5-4225-98B6-562DC0CC6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8</Pages>
  <Words>2641</Words>
  <Characters>15846</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Mazowieckie Centrum Polityki Społecznej</Company>
  <LinksUpToDate>false</LinksUpToDate>
  <CharactersWithSpaces>18451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Danutra ksizaek</dc:creator>
  <cp:lastModifiedBy>Martyna Popławska</cp:lastModifiedBy>
  <cp:revision>27</cp:revision>
  <cp:lastPrinted>2019-03-04T13:01:00Z</cp:lastPrinted>
  <dcterms:created xsi:type="dcterms:W3CDTF">2019-02-07T10:28:00Z</dcterms:created>
  <dcterms:modified xsi:type="dcterms:W3CDTF">2019-03-04T13:01:00Z</dcterms:modified>
</cp:coreProperties>
</file>