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73" w:rsidRDefault="00962D51" w:rsidP="00564173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564173">
        <w:rPr>
          <w:b/>
          <w:sz w:val="24"/>
          <w:szCs w:val="24"/>
        </w:rPr>
        <w:t xml:space="preserve">Materiał opracowany na bazie wyników warsztatów Zespołu ds. opracowania Planu Rozwoju ES na Mazowszu na lata 2021-2030, które odbyły się w Warszawie </w:t>
      </w:r>
    </w:p>
    <w:p w:rsidR="00962D51" w:rsidRPr="00564173" w:rsidRDefault="00962D51" w:rsidP="00564173">
      <w:pPr>
        <w:spacing w:after="0" w:line="240" w:lineRule="auto"/>
        <w:jc w:val="center"/>
        <w:rPr>
          <w:b/>
          <w:sz w:val="24"/>
          <w:szCs w:val="24"/>
        </w:rPr>
      </w:pPr>
      <w:r w:rsidRPr="00564173">
        <w:rPr>
          <w:b/>
          <w:sz w:val="24"/>
          <w:szCs w:val="24"/>
        </w:rPr>
        <w:t>w dniu 21 stycznia 2019 roku</w:t>
      </w:r>
    </w:p>
    <w:p w:rsidR="00962D51" w:rsidRDefault="00962D51" w:rsidP="00962D51">
      <w:pPr>
        <w:rPr>
          <w:b/>
        </w:rPr>
      </w:pPr>
    </w:p>
    <w:p w:rsidR="00962D51" w:rsidRDefault="00962D51" w:rsidP="00962D51">
      <w:pPr>
        <w:pStyle w:val="Akapitzlist"/>
        <w:numPr>
          <w:ilvl w:val="0"/>
          <w:numId w:val="3"/>
        </w:numPr>
        <w:rPr>
          <w:b/>
        </w:rPr>
      </w:pPr>
      <w:r w:rsidRPr="00962D51">
        <w:rPr>
          <w:b/>
        </w:rPr>
        <w:t>Misja</w:t>
      </w:r>
    </w:p>
    <w:p w:rsidR="0020110C" w:rsidRPr="005D53AD" w:rsidRDefault="0020110C" w:rsidP="00B02075">
      <w:pPr>
        <w:numPr>
          <w:ilvl w:val="1"/>
          <w:numId w:val="3"/>
        </w:numPr>
        <w:rPr>
          <w:u w:val="single"/>
        </w:rPr>
      </w:pPr>
      <w:r w:rsidRPr="005D53AD">
        <w:rPr>
          <w:u w:val="single"/>
        </w:rPr>
        <w:t>motywy przygotowania dokumentu;</w:t>
      </w:r>
    </w:p>
    <w:p w:rsidR="00B02075" w:rsidRPr="005D53AD" w:rsidRDefault="005D53AD" w:rsidP="005D53AD">
      <w:pPr>
        <w:pStyle w:val="Akapitzlist"/>
        <w:numPr>
          <w:ilvl w:val="0"/>
          <w:numId w:val="6"/>
        </w:numPr>
      </w:pPr>
      <w:r w:rsidRPr="005D53AD">
        <w:t>potrzeba zaplanowania rozwoju tego sektora,</w:t>
      </w:r>
    </w:p>
    <w:p w:rsidR="005D53AD" w:rsidRDefault="005D53AD" w:rsidP="005D53AD">
      <w:pPr>
        <w:pStyle w:val="Akapitzlist"/>
        <w:numPr>
          <w:ilvl w:val="0"/>
          <w:numId w:val="6"/>
        </w:numPr>
      </w:pPr>
      <w:r>
        <w:t>funkcja inspiracyjna/motywacyjna,</w:t>
      </w:r>
    </w:p>
    <w:p w:rsidR="005D53AD" w:rsidRDefault="005D53AD" w:rsidP="005D53AD">
      <w:pPr>
        <w:pStyle w:val="Akapitzlist"/>
        <w:numPr>
          <w:ilvl w:val="0"/>
          <w:numId w:val="6"/>
        </w:numPr>
      </w:pPr>
      <w:r>
        <w:t>funkcja porządkująca/koordynacyjna - wyznaczenia kierunku rozwoju dla wszyst</w:t>
      </w:r>
      <w:r w:rsidR="00F02F0A">
        <w:t>kich podmiotów</w:t>
      </w:r>
      <w:r>
        <w:t xml:space="preserve"> </w:t>
      </w:r>
    </w:p>
    <w:p w:rsidR="005D53AD" w:rsidRDefault="005D53AD" w:rsidP="005D53AD">
      <w:pPr>
        <w:pStyle w:val="Akapitzlist"/>
        <w:numPr>
          <w:ilvl w:val="0"/>
          <w:numId w:val="6"/>
        </w:numPr>
      </w:pPr>
      <w:r>
        <w:t xml:space="preserve">proces przygotowania ułatwiający komunikację- mówienie wspólnym językiem, </w:t>
      </w:r>
    </w:p>
    <w:p w:rsidR="00CC092F" w:rsidRDefault="005D53AD" w:rsidP="00CC092F">
      <w:pPr>
        <w:pStyle w:val="Akapitzlist"/>
        <w:numPr>
          <w:ilvl w:val="0"/>
          <w:numId w:val="6"/>
        </w:numPr>
      </w:pPr>
      <w:r>
        <w:t>uzasadnienie własnych działań</w:t>
      </w:r>
      <w:r w:rsidR="00CC092F">
        <w:t>,</w:t>
      </w:r>
    </w:p>
    <w:p w:rsidR="00CC092F" w:rsidRDefault="00CC092F" w:rsidP="005D53AD">
      <w:pPr>
        <w:pStyle w:val="Akapitzlist"/>
        <w:numPr>
          <w:ilvl w:val="0"/>
          <w:numId w:val="6"/>
        </w:numPr>
      </w:pPr>
      <w:r>
        <w:t>mamy taki obowiązek,</w:t>
      </w:r>
    </w:p>
    <w:p w:rsidR="00CC092F" w:rsidRPr="005D53AD" w:rsidRDefault="00CC092F" w:rsidP="005D53AD">
      <w:pPr>
        <w:pStyle w:val="Akapitzlist"/>
        <w:numPr>
          <w:ilvl w:val="0"/>
          <w:numId w:val="6"/>
        </w:numPr>
      </w:pPr>
      <w:r>
        <w:t>jest to kontynuacja wcześniejszego planu.</w:t>
      </w:r>
    </w:p>
    <w:p w:rsidR="0020110C" w:rsidRPr="005D53AD" w:rsidRDefault="0020110C" w:rsidP="00B02075">
      <w:pPr>
        <w:numPr>
          <w:ilvl w:val="1"/>
          <w:numId w:val="3"/>
        </w:numPr>
        <w:rPr>
          <w:u w:val="single"/>
        </w:rPr>
      </w:pPr>
      <w:r w:rsidRPr="005D53AD">
        <w:rPr>
          <w:u w:val="single"/>
        </w:rPr>
        <w:t>kogo strategia będzie dotyczyła;</w:t>
      </w:r>
    </w:p>
    <w:p w:rsidR="005D53AD" w:rsidRDefault="005D53AD" w:rsidP="005D53AD">
      <w:r w:rsidRPr="005D53AD">
        <w:t xml:space="preserve">Przede wszystkim </w:t>
      </w:r>
      <w:r>
        <w:t xml:space="preserve">bezpośrednio </w:t>
      </w:r>
      <w:r w:rsidRPr="005D53AD">
        <w:t xml:space="preserve"> </w:t>
      </w:r>
      <w:r>
        <w:t>podmiot, na które plan ma wpływ</w:t>
      </w:r>
      <w:r w:rsidR="00CC092F">
        <w:t>:</w:t>
      </w:r>
    </w:p>
    <w:p w:rsidR="00CC092F" w:rsidRDefault="00CC092F" w:rsidP="00CC092F">
      <w:pPr>
        <w:pStyle w:val="Akapitzlist"/>
        <w:numPr>
          <w:ilvl w:val="0"/>
          <w:numId w:val="7"/>
        </w:numPr>
      </w:pPr>
      <w:r>
        <w:t>samorząd województwa,</w:t>
      </w:r>
    </w:p>
    <w:p w:rsidR="00CC092F" w:rsidRDefault="00716877" w:rsidP="00CC092F">
      <w:pPr>
        <w:pStyle w:val="Akapitzlist"/>
        <w:numPr>
          <w:ilvl w:val="0"/>
          <w:numId w:val="7"/>
        </w:numPr>
      </w:pPr>
      <w:r>
        <w:t xml:space="preserve">samorządy lokalne, urzędy pracy, </w:t>
      </w:r>
      <w:proofErr w:type="spellStart"/>
      <w:r>
        <w:t>OPSy</w:t>
      </w:r>
      <w:proofErr w:type="spellEnd"/>
      <w:r>
        <w:t>,</w:t>
      </w:r>
    </w:p>
    <w:p w:rsidR="005D53AD" w:rsidRPr="00716877" w:rsidRDefault="00716877" w:rsidP="005D53AD">
      <w:pPr>
        <w:pStyle w:val="Akapitzlist"/>
        <w:numPr>
          <w:ilvl w:val="0"/>
          <w:numId w:val="7"/>
        </w:numPr>
      </w:pPr>
      <w:r>
        <w:t>ośrodki wsparcia ekonomii społecznej.</w:t>
      </w:r>
    </w:p>
    <w:p w:rsidR="0020110C" w:rsidRDefault="0020110C" w:rsidP="00B02075">
      <w:pPr>
        <w:numPr>
          <w:ilvl w:val="1"/>
          <w:numId w:val="3"/>
        </w:numPr>
        <w:rPr>
          <w:u w:val="single"/>
        </w:rPr>
      </w:pPr>
      <w:r w:rsidRPr="005D53AD">
        <w:rPr>
          <w:u w:val="single"/>
        </w:rPr>
        <w:t>zasady na których opiera się realizacja strategii</w:t>
      </w:r>
    </w:p>
    <w:p w:rsidR="00CC092F" w:rsidRPr="00CC092F" w:rsidRDefault="00CC092F" w:rsidP="00716877">
      <w:pPr>
        <w:jc w:val="both"/>
      </w:pPr>
      <w:r w:rsidRPr="00CC092F">
        <w:t>Bezpośrednio nie było o tym mowy, to jedna</w:t>
      </w:r>
      <w:r w:rsidR="00716877">
        <w:t xml:space="preserve">k pojawiały się </w:t>
      </w:r>
      <w:r w:rsidRPr="00CC092F">
        <w:t xml:space="preserve"> motywy kładące nacisk na współpracę w sektorze</w:t>
      </w:r>
      <w:r w:rsidR="00716877">
        <w:t xml:space="preserve"> (</w:t>
      </w:r>
      <w:r w:rsidR="00716877" w:rsidRPr="00716877">
        <w:rPr>
          <w:i/>
        </w:rPr>
        <w:t>zasada współpracy</w:t>
      </w:r>
      <w:r w:rsidR="00716877">
        <w:t>)</w:t>
      </w:r>
      <w:r w:rsidRPr="00CC092F">
        <w:t xml:space="preserve">, </w:t>
      </w:r>
      <w:r w:rsidR="00F02F0A">
        <w:t xml:space="preserve">na </w:t>
      </w:r>
      <w:r w:rsidRPr="00CC092F">
        <w:t>koordynacj</w:t>
      </w:r>
      <w:r w:rsidR="00716877">
        <w:t>ę działań wszystkich kluczowych podmiotów w sektorze (</w:t>
      </w:r>
      <w:r w:rsidR="00716877" w:rsidRPr="00716877">
        <w:rPr>
          <w:i/>
        </w:rPr>
        <w:t>zasada koordynacji</w:t>
      </w:r>
      <w:r w:rsidR="00716877">
        <w:t>)</w:t>
      </w:r>
      <w:r w:rsidRPr="00CC092F">
        <w:t>,</w:t>
      </w:r>
      <w:r w:rsidR="00716877">
        <w:t xml:space="preserve"> włączenia podmiotów ES w realizację strategii/wysłuchania ich potrzeb (</w:t>
      </w:r>
      <w:r w:rsidR="00716877" w:rsidRPr="00716877">
        <w:rPr>
          <w:i/>
        </w:rPr>
        <w:t>zasada oddolnego podejścia</w:t>
      </w:r>
      <w:r w:rsidR="00716877">
        <w:t>)</w:t>
      </w:r>
      <w:r w:rsidR="00716877" w:rsidRPr="00716877">
        <w:rPr>
          <w:i/>
        </w:rPr>
        <w:t>,</w:t>
      </w:r>
      <w:r w:rsidR="00F02F0A">
        <w:t xml:space="preserve"> na konieczność</w:t>
      </w:r>
      <w:r w:rsidR="00716877">
        <w:t xml:space="preserve"> weryfikacji założeń w trakcie realizacji planu (</w:t>
      </w:r>
      <w:r w:rsidR="00716877" w:rsidRPr="00716877">
        <w:rPr>
          <w:i/>
        </w:rPr>
        <w:t>zasada elastyczności</w:t>
      </w:r>
      <w:r w:rsidR="00716877">
        <w:t>)</w:t>
      </w:r>
      <w:r>
        <w:t xml:space="preserve">. </w:t>
      </w:r>
      <w:r w:rsidR="00716877">
        <w:t>(</w:t>
      </w:r>
      <w:r w:rsidR="00716877" w:rsidRPr="00716877">
        <w:rPr>
          <w:i/>
        </w:rPr>
        <w:t>W nawiasach moje propozycje do ewentualnego wyk</w:t>
      </w:r>
      <w:r w:rsidR="00716877">
        <w:rPr>
          <w:i/>
        </w:rPr>
        <w:t>o</w:t>
      </w:r>
      <w:r w:rsidR="00716877" w:rsidRPr="00716877">
        <w:rPr>
          <w:i/>
        </w:rPr>
        <w:t>rzystania</w:t>
      </w:r>
      <w:r w:rsidR="00716877">
        <w:t>)</w:t>
      </w:r>
    </w:p>
    <w:p w:rsidR="0020110C" w:rsidRPr="005D53AD" w:rsidRDefault="0020110C" w:rsidP="00B02075">
      <w:pPr>
        <w:numPr>
          <w:ilvl w:val="1"/>
          <w:numId w:val="3"/>
        </w:numPr>
        <w:rPr>
          <w:u w:val="single"/>
        </w:rPr>
      </w:pPr>
      <w:r w:rsidRPr="005D53AD">
        <w:rPr>
          <w:u w:val="single"/>
        </w:rPr>
        <w:t xml:space="preserve">relacje z dokumentem poprzedniej generacji </w:t>
      </w:r>
    </w:p>
    <w:p w:rsidR="00716877" w:rsidRPr="00716877" w:rsidRDefault="00716877" w:rsidP="00716877">
      <w:pPr>
        <w:jc w:val="both"/>
      </w:pPr>
      <w:r w:rsidRPr="00716877">
        <w:t>Zwrócono uwagę na konieczność kontynuacji niektórych działań tych które się sprawdziły oraz eksperymentowania z działania</w:t>
      </w:r>
      <w:r w:rsidR="00F02F0A">
        <w:t>mi trudniejszymi do realizacji (</w:t>
      </w:r>
      <w:r w:rsidRPr="00716877">
        <w:t>tj. współpraca z biznesem/z uczelniami)</w:t>
      </w:r>
      <w:r>
        <w:t>.</w:t>
      </w:r>
      <w:r w:rsidRPr="00716877">
        <w:t xml:space="preserve"> </w:t>
      </w:r>
      <w:r>
        <w:t>Warto oczywiście opisać w planie relacje dokumentu z innymi dokumentami (nadrzędnymi czy podrzędnymi) – w jakie strategie się wpisuje i w jaki sposób oraz jakie ma narzędzia realizacji.</w:t>
      </w:r>
    </w:p>
    <w:p w:rsidR="00CC092F" w:rsidRDefault="00CC092F" w:rsidP="00CC092F">
      <w:pPr>
        <w:rPr>
          <w:u w:val="single"/>
        </w:rPr>
      </w:pPr>
      <w:r w:rsidRPr="00C916F4">
        <w:rPr>
          <w:u w:val="single"/>
        </w:rPr>
        <w:t>Propozycje wykorzystania w pracy nad planem:</w:t>
      </w:r>
    </w:p>
    <w:p w:rsidR="00B02075" w:rsidRPr="00564173" w:rsidRDefault="00716877" w:rsidP="00F02F0A">
      <w:pPr>
        <w:jc w:val="both"/>
      </w:pPr>
      <w:r w:rsidRPr="00564173">
        <w:t>Zazwyczaj powyższe elementy znajdują się w różnych częściach dokumentów strategicz</w:t>
      </w:r>
      <w:r w:rsidR="00564173" w:rsidRPr="00564173">
        <w:t>n</w:t>
      </w:r>
      <w:r w:rsidR="00F02F0A">
        <w:t>ych. Można</w:t>
      </w:r>
      <w:r w:rsidRPr="00564173">
        <w:t xml:space="preserve"> to opisać w jednym miejscu w planie, na przykład we wprowadzeniu</w:t>
      </w:r>
      <w:r w:rsidR="00F02F0A">
        <w:t xml:space="preserve"> (jest to wówczas bardziej przejrzyste dla czytelnika)</w:t>
      </w:r>
      <w:r w:rsidRPr="00564173">
        <w:t xml:space="preserve">, </w:t>
      </w:r>
      <w:r w:rsidR="00564173">
        <w:t>można tu włączyć</w:t>
      </w:r>
      <w:r w:rsidRPr="00564173">
        <w:t xml:space="preserve"> rów</w:t>
      </w:r>
      <w:r w:rsidR="00564173">
        <w:t>nież opis prac nad doku</w:t>
      </w:r>
      <w:r w:rsidRPr="00564173">
        <w:t>m</w:t>
      </w:r>
      <w:r w:rsidR="00564173">
        <w:t>e</w:t>
      </w:r>
      <w:r w:rsidRPr="00564173">
        <w:t xml:space="preserve">ntem czy kwestie definicyjne. </w:t>
      </w:r>
    </w:p>
    <w:p w:rsidR="00962D51" w:rsidRDefault="00962D51" w:rsidP="00962D51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Wizja i cel główny</w:t>
      </w:r>
    </w:p>
    <w:p w:rsidR="00962D51" w:rsidRPr="003072C3" w:rsidRDefault="00962D51" w:rsidP="00962D51">
      <w:r w:rsidRPr="003072C3">
        <w:t>W ciągu najbliższych 10 lat ES w województwie mazowieckim ma stać się:</w:t>
      </w:r>
    </w:p>
    <w:p w:rsidR="00962D51" w:rsidRPr="003072C3" w:rsidRDefault="003072C3" w:rsidP="003072C3">
      <w:pPr>
        <w:pStyle w:val="Akapitzlist"/>
        <w:numPr>
          <w:ilvl w:val="0"/>
          <w:numId w:val="4"/>
        </w:numPr>
      </w:pPr>
      <w:r w:rsidRPr="003072C3">
        <w:t>popularna,</w:t>
      </w:r>
      <w:r>
        <w:t xml:space="preserve"> trendy, modna</w:t>
      </w:r>
    </w:p>
    <w:p w:rsidR="003072C3" w:rsidRDefault="003072C3" w:rsidP="003072C3">
      <w:pPr>
        <w:pStyle w:val="Akapitzlist"/>
        <w:numPr>
          <w:ilvl w:val="0"/>
          <w:numId w:val="4"/>
        </w:numPr>
      </w:pPr>
      <w:r w:rsidRPr="003072C3">
        <w:lastRenderedPageBreak/>
        <w:t>lubiana, akceptowana</w:t>
      </w:r>
      <w:r>
        <w:t xml:space="preserve"> </w:t>
      </w:r>
      <w:r w:rsidRPr="003072C3">
        <w:rPr>
          <w:i/>
        </w:rPr>
        <w:t>przez zwykłych ludzi</w:t>
      </w:r>
    </w:p>
    <w:p w:rsidR="003072C3" w:rsidRDefault="003072C3" w:rsidP="003072C3">
      <w:pPr>
        <w:pStyle w:val="Akapitzlist"/>
        <w:numPr>
          <w:ilvl w:val="0"/>
          <w:numId w:val="4"/>
        </w:numPr>
      </w:pPr>
      <w:r>
        <w:t xml:space="preserve">znana, rozumiana </w:t>
      </w:r>
      <w:r w:rsidRPr="003072C3">
        <w:rPr>
          <w:i/>
        </w:rPr>
        <w:t>przez zwykłych ludzi</w:t>
      </w:r>
    </w:p>
    <w:p w:rsidR="003072C3" w:rsidRDefault="003072C3" w:rsidP="003072C3">
      <w:pPr>
        <w:pStyle w:val="Akapitzlist"/>
        <w:numPr>
          <w:ilvl w:val="0"/>
          <w:numId w:val="4"/>
        </w:numPr>
      </w:pPr>
      <w:r>
        <w:t>potrzebna, zapewniająca wygodne życie (</w:t>
      </w:r>
      <w:r w:rsidRPr="003072C3">
        <w:rPr>
          <w:i/>
        </w:rPr>
        <w:t>osobom pracującym w sektorze</w:t>
      </w:r>
      <w:r>
        <w:t xml:space="preserve">) </w:t>
      </w:r>
      <w:r w:rsidRPr="003072C3">
        <w:rPr>
          <w:i/>
        </w:rPr>
        <w:t>czyli rentowna/przedsiębiorcza</w:t>
      </w:r>
      <w:r>
        <w:t xml:space="preserve"> </w:t>
      </w:r>
    </w:p>
    <w:p w:rsidR="003072C3" w:rsidRDefault="003072C3" w:rsidP="003072C3">
      <w:pPr>
        <w:pStyle w:val="Akapitzlist"/>
        <w:numPr>
          <w:ilvl w:val="0"/>
          <w:numId w:val="4"/>
        </w:numPr>
      </w:pPr>
      <w:r>
        <w:t xml:space="preserve">współpracująca, </w:t>
      </w:r>
      <w:r w:rsidRPr="003072C3">
        <w:rPr>
          <w:i/>
        </w:rPr>
        <w:t xml:space="preserve">usieciowiona </w:t>
      </w:r>
      <w:r>
        <w:t>(</w:t>
      </w:r>
      <w:r w:rsidRPr="003072C3">
        <w:rPr>
          <w:i/>
        </w:rPr>
        <w:t>chodzi o relacje mię</w:t>
      </w:r>
      <w:r w:rsidR="00F02F0A">
        <w:rPr>
          <w:i/>
        </w:rPr>
        <w:t>dzy podmiotami w ES, ale i</w:t>
      </w:r>
      <w:r w:rsidRPr="003072C3">
        <w:rPr>
          <w:i/>
        </w:rPr>
        <w:t xml:space="preserve"> między ES i światem zewnętrznym</w:t>
      </w:r>
      <w:r>
        <w:t>), działająca w województwie tworzącym dobry klimat do rozwoju,</w:t>
      </w:r>
    </w:p>
    <w:p w:rsidR="003072C3" w:rsidRDefault="003072C3" w:rsidP="003072C3">
      <w:pPr>
        <w:pStyle w:val="Akapitzlist"/>
        <w:numPr>
          <w:ilvl w:val="0"/>
          <w:numId w:val="4"/>
        </w:numPr>
      </w:pPr>
      <w:r>
        <w:t xml:space="preserve">znacząca – </w:t>
      </w:r>
      <w:r w:rsidR="00C916F4">
        <w:rPr>
          <w:i/>
        </w:rPr>
        <w:t>budują</w:t>
      </w:r>
      <w:r w:rsidR="00B02075">
        <w:rPr>
          <w:i/>
        </w:rPr>
        <w:t xml:space="preserve">ca </w:t>
      </w:r>
      <w:r w:rsidR="00B02075">
        <w:t>kapitał</w:t>
      </w:r>
      <w:r w:rsidR="00C916F4">
        <w:t xml:space="preserve"> społeczny/</w:t>
      </w:r>
      <w:r w:rsidR="00F02F0A">
        <w:t>bazująca na solidarności społecznej</w:t>
      </w:r>
    </w:p>
    <w:p w:rsidR="003072C3" w:rsidRDefault="00C916F4" w:rsidP="003072C3">
      <w:pPr>
        <w:pStyle w:val="Akapitzlist"/>
        <w:numPr>
          <w:ilvl w:val="0"/>
          <w:numId w:val="4"/>
        </w:numPr>
      </w:pPr>
      <w:r>
        <w:t xml:space="preserve">przedsiębiorcza i </w:t>
      </w:r>
      <w:r w:rsidR="003072C3">
        <w:t>profesjonalna (jakość produktów)</w:t>
      </w:r>
      <w:r>
        <w:t>,</w:t>
      </w:r>
    </w:p>
    <w:p w:rsidR="00C916F4" w:rsidRDefault="00C916F4" w:rsidP="003072C3">
      <w:pPr>
        <w:pStyle w:val="Akapitzlist"/>
        <w:numPr>
          <w:ilvl w:val="0"/>
          <w:numId w:val="4"/>
        </w:numPr>
      </w:pPr>
      <w:r>
        <w:t xml:space="preserve">samodzielna/niezależna </w:t>
      </w:r>
      <w:r w:rsidRPr="00C916F4">
        <w:rPr>
          <w:i/>
        </w:rPr>
        <w:t>versus</w:t>
      </w:r>
      <w:r>
        <w:t xml:space="preserve"> dostęp do finasowania</w:t>
      </w:r>
    </w:p>
    <w:p w:rsidR="00C916F4" w:rsidRPr="00C916F4" w:rsidRDefault="00C916F4" w:rsidP="003072C3">
      <w:pPr>
        <w:rPr>
          <w:u w:val="single"/>
        </w:rPr>
      </w:pPr>
      <w:r w:rsidRPr="00C916F4">
        <w:rPr>
          <w:u w:val="single"/>
        </w:rPr>
        <w:t>Wnioski z ćwiczenia:</w:t>
      </w:r>
      <w:r w:rsidR="003072C3" w:rsidRPr="00C916F4">
        <w:rPr>
          <w:u w:val="single"/>
        </w:rPr>
        <w:t xml:space="preserve"> </w:t>
      </w:r>
    </w:p>
    <w:p w:rsidR="003072C3" w:rsidRDefault="00C916F4" w:rsidP="00C916F4">
      <w:pPr>
        <w:jc w:val="both"/>
      </w:pPr>
      <w:r>
        <w:t xml:space="preserve">Priorytety, jakie się kształtują na kolejne 10 lat to nacisk na </w:t>
      </w:r>
      <w:r w:rsidRPr="00C916F4">
        <w:rPr>
          <w:i/>
        </w:rPr>
        <w:t>promocję i edukację celem zwiększenia zrozumienia, wiedzy, popularności ES wśród mieszkańców Mazowsza</w:t>
      </w:r>
      <w:r>
        <w:t xml:space="preserve">,  jak i </w:t>
      </w:r>
      <w:r w:rsidRPr="00C916F4">
        <w:rPr>
          <w:i/>
        </w:rPr>
        <w:t>budowania dobrego klimatu dla rozwoju ES w województwie</w:t>
      </w:r>
      <w:r>
        <w:t xml:space="preserve">.  Zwrócono uwagę </w:t>
      </w:r>
      <w:r w:rsidR="00B02075">
        <w:t xml:space="preserve">na znaczenie dwóch elementów ES – z jednej strony elementu społecznego – (rozwój ES powinien uwzględniać takie wartości jak </w:t>
      </w:r>
      <w:r>
        <w:t>solidarność społeczna</w:t>
      </w:r>
      <w:r w:rsidR="00B02075">
        <w:t xml:space="preserve">, przyczyniać się do rozwoju kapitału społecznego) – z drugiej strony – elementu  gospodarczego/ekonomicznego – nacisk na profesjonalizację sektora i rozwój przedsiębiorczości w sektorze. Widać również napięcie między niezależnością/samodzielnością PES a wsparciem finansowym dla rozwoju ES w województwie.  </w:t>
      </w:r>
      <w:r>
        <w:t xml:space="preserve">  </w:t>
      </w:r>
      <w:r w:rsidR="003072C3">
        <w:t xml:space="preserve"> </w:t>
      </w:r>
    </w:p>
    <w:p w:rsidR="003072C3" w:rsidRDefault="003072C3" w:rsidP="003072C3">
      <w:pPr>
        <w:rPr>
          <w:u w:val="single"/>
        </w:rPr>
      </w:pPr>
      <w:r w:rsidRPr="00C916F4">
        <w:rPr>
          <w:u w:val="single"/>
        </w:rPr>
        <w:t xml:space="preserve"> </w:t>
      </w:r>
      <w:r w:rsidR="00C916F4" w:rsidRPr="00C916F4">
        <w:rPr>
          <w:u w:val="single"/>
        </w:rPr>
        <w:t>Propozycje wykorzystania w pracy nad planem:</w:t>
      </w:r>
    </w:p>
    <w:p w:rsidR="00962D51" w:rsidRPr="00564173" w:rsidRDefault="00C916F4" w:rsidP="00962D51">
      <w:r w:rsidRPr="00C916F4">
        <w:t xml:space="preserve">Wokół tych sformułowań można zbudować narrację dotyczącą wizji rozwoju ES na Mazowszu </w:t>
      </w:r>
      <w:r>
        <w:t xml:space="preserve">(czy w formie opisowej czy w punktach) </w:t>
      </w:r>
      <w:r w:rsidRPr="00C916F4">
        <w:t xml:space="preserve">lub wykorzystać wyniki tego ćwiczenia do sformułowania celu głównego.  </w:t>
      </w:r>
    </w:p>
    <w:p w:rsidR="00962D51" w:rsidRPr="00F02F0A" w:rsidRDefault="00962D51" w:rsidP="00962D51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Drzewa problemów i propozycje celów w 5 obszarach</w:t>
      </w:r>
    </w:p>
    <w:p w:rsidR="00564173" w:rsidRDefault="00564173" w:rsidP="00962D51">
      <w:pPr>
        <w:rPr>
          <w:b/>
        </w:rPr>
      </w:pPr>
      <w:r>
        <w:rPr>
          <w:b/>
        </w:rPr>
        <w:t>3.1 Promocja</w:t>
      </w:r>
    </w:p>
    <w:p w:rsidR="00564173" w:rsidRPr="00564173" w:rsidRDefault="00564173" w:rsidP="00962D51">
      <w:r w:rsidRPr="00564173">
        <w:t>Problem główny:</w:t>
      </w:r>
    </w:p>
    <w:p w:rsidR="00564173" w:rsidRPr="00564173" w:rsidRDefault="00564173" w:rsidP="00564173">
      <w:pPr>
        <w:rPr>
          <w:b/>
        </w:rPr>
      </w:pPr>
      <w:r w:rsidRPr="00564173">
        <w:rPr>
          <w:b/>
        </w:rPr>
        <w:t>niska świadomość istnienia ES wśród mieszkańców województwa,</w:t>
      </w:r>
    </w:p>
    <w:p w:rsidR="00564173" w:rsidRPr="00564173" w:rsidRDefault="00837C18" w:rsidP="00564173">
      <w:pPr>
        <w:pStyle w:val="Akapitzlist"/>
        <w:numPr>
          <w:ilvl w:val="0"/>
          <w:numId w:val="8"/>
        </w:numPr>
        <w:rPr>
          <w:b/>
        </w:rPr>
      </w:pPr>
      <w:r w:rsidRPr="00837C18">
        <w:t xml:space="preserve">propozycja </w:t>
      </w:r>
      <w:r w:rsidR="00564173" w:rsidRPr="00837C18">
        <w:t>cel</w:t>
      </w:r>
      <w:r w:rsidRPr="00837C18">
        <w:t>u</w:t>
      </w:r>
      <w:r w:rsidR="00564173" w:rsidRPr="00837C18">
        <w:t xml:space="preserve"> głó</w:t>
      </w:r>
      <w:r w:rsidRPr="00837C18">
        <w:t>wnego</w:t>
      </w:r>
      <w:r w:rsidR="00564173" w:rsidRPr="00837C18">
        <w:rPr>
          <w:rStyle w:val="Odwoanieprzypisudolnego"/>
        </w:rPr>
        <w:footnoteReference w:id="1"/>
      </w:r>
      <w:r w:rsidR="00564173" w:rsidRPr="00837C18">
        <w:t xml:space="preserve"> w tym obszarze:</w:t>
      </w:r>
      <w:r w:rsidR="00564173">
        <w:rPr>
          <w:b/>
        </w:rPr>
        <w:t xml:space="preserve"> </w:t>
      </w:r>
      <w:r>
        <w:rPr>
          <w:b/>
        </w:rPr>
        <w:t>wzrost świadomości</w:t>
      </w:r>
      <w:r w:rsidRPr="00564173">
        <w:rPr>
          <w:b/>
        </w:rPr>
        <w:t xml:space="preserve"> istnienia ES wśród mieszkańców województwa</w:t>
      </w:r>
    </w:p>
    <w:p w:rsidR="00564173" w:rsidRPr="00837C18" w:rsidRDefault="00564173" w:rsidP="00962D51">
      <w:pPr>
        <w:rPr>
          <w:u w:val="single"/>
        </w:rPr>
      </w:pPr>
      <w:r w:rsidRPr="00837C18">
        <w:rPr>
          <w:u w:val="single"/>
        </w:rPr>
        <w:t>Przyczyny:</w:t>
      </w:r>
    </w:p>
    <w:p w:rsidR="00564173" w:rsidRPr="00837C18" w:rsidRDefault="00837C18" w:rsidP="00962D51">
      <w:r w:rsidRPr="00837C18">
        <w:t>- brak wiedzy/brak programów edukacyjnych</w:t>
      </w:r>
      <w:r w:rsidR="002E0E48">
        <w:t xml:space="preserve"> (w szkołach)</w:t>
      </w:r>
    </w:p>
    <w:p w:rsidR="00837C18" w:rsidRDefault="00837C18" w:rsidP="00837C18">
      <w:r w:rsidRPr="00837C18">
        <w:t xml:space="preserve">- </w:t>
      </w:r>
      <w:r>
        <w:t xml:space="preserve">brak systematycznych działań promocyjnych </w:t>
      </w:r>
      <w:r w:rsidR="002E0E48">
        <w:t>(wśród jednostek administracji)</w:t>
      </w:r>
      <w:r>
        <w:rPr>
          <w:rFonts w:cstheme="minorHAnsi"/>
        </w:rPr>
        <w:t xml:space="preserve">← </w:t>
      </w:r>
      <w:r>
        <w:t>brak wystarczających środków finansowych/budżetu na działania promocyjne,</w:t>
      </w:r>
    </w:p>
    <w:p w:rsidR="00837C18" w:rsidRDefault="00837C18" w:rsidP="00962D51">
      <w:r>
        <w:t>-  trudna/nieatrakcyjna tematyka/b</w:t>
      </w:r>
      <w:r w:rsidR="002E0E48">
        <w:t>rak atrakcyjnych form przekazu,</w:t>
      </w:r>
    </w:p>
    <w:p w:rsidR="002E0E48" w:rsidRDefault="002E0E48" w:rsidP="00962D51">
      <w:r>
        <w:t>- zarzuty biznesu o nieuczciwą konkurencję.</w:t>
      </w:r>
    </w:p>
    <w:p w:rsidR="00837C18" w:rsidRPr="00837C18" w:rsidRDefault="00837C18" w:rsidP="00962D51">
      <w:pPr>
        <w:rPr>
          <w:u w:val="single"/>
        </w:rPr>
      </w:pPr>
      <w:r w:rsidRPr="00837C18">
        <w:rPr>
          <w:u w:val="single"/>
        </w:rPr>
        <w:t>Skutki:</w:t>
      </w:r>
    </w:p>
    <w:p w:rsidR="00837C18" w:rsidRDefault="00837C18" w:rsidP="00962D51">
      <w:r>
        <w:t xml:space="preserve">- o ES wiedzą ci, co nią się zajmują </w:t>
      </w:r>
      <w:r>
        <w:rPr>
          <w:rFonts w:cstheme="minorHAnsi"/>
        </w:rPr>
        <w:t>→</w:t>
      </w:r>
      <w:r>
        <w:t xml:space="preserve"> brak presji na rozwój </w:t>
      </w:r>
      <w:r>
        <w:rPr>
          <w:rFonts w:cstheme="minorHAnsi"/>
        </w:rPr>
        <w:t xml:space="preserve">→ </w:t>
      </w:r>
      <w:r>
        <w:t xml:space="preserve">mała dynamika wzrostu </w:t>
      </w:r>
    </w:p>
    <w:p w:rsidR="00962D51" w:rsidRPr="002E0E48" w:rsidRDefault="00EE5E5C" w:rsidP="00962D51">
      <w:r w:rsidRPr="00EE5E5C">
        <w:rPr>
          <w:b/>
        </w:rPr>
        <w:lastRenderedPageBreak/>
        <w:t>Komentarz</w:t>
      </w:r>
      <w:r>
        <w:t xml:space="preserve">: </w:t>
      </w:r>
      <w:r w:rsidRPr="00A905FB">
        <w:rPr>
          <w:i/>
        </w:rPr>
        <w:t xml:space="preserve">Zanim przejdą Państwo do wyznaczania działań proponuję zastanowić się jeszcze, czy nie ma jeszcze jakiś </w:t>
      </w:r>
      <w:r w:rsidR="00A905FB">
        <w:rPr>
          <w:i/>
        </w:rPr>
        <w:t xml:space="preserve">dodatkowych </w:t>
      </w:r>
      <w:r w:rsidRPr="00A905FB">
        <w:rPr>
          <w:i/>
        </w:rPr>
        <w:t xml:space="preserve">przyczyn </w:t>
      </w:r>
      <w:r w:rsidR="00DE1DF6">
        <w:rPr>
          <w:i/>
        </w:rPr>
        <w:t xml:space="preserve">(i skutków) </w:t>
      </w:r>
      <w:r w:rsidRPr="00A905FB">
        <w:rPr>
          <w:i/>
        </w:rPr>
        <w:t>oprócz wymienionych np. tr</w:t>
      </w:r>
      <w:r w:rsidR="002E0E48" w:rsidRPr="00A905FB">
        <w:rPr>
          <w:i/>
        </w:rPr>
        <w:t>udności z dotarciem z informacją</w:t>
      </w:r>
      <w:r w:rsidRPr="00A905FB">
        <w:rPr>
          <w:i/>
        </w:rPr>
        <w:t xml:space="preserve"> do grup docelowych; </w:t>
      </w:r>
      <w:r w:rsidR="002E0E48" w:rsidRPr="00A905FB">
        <w:rPr>
          <w:i/>
        </w:rPr>
        <w:t>czyli brak skutecznych kanałów dotarcia do odbiorców działań promocyjnych.</w:t>
      </w:r>
    </w:p>
    <w:p w:rsidR="001758E1" w:rsidRDefault="00E03BAF" w:rsidP="00E03BAF">
      <w:pPr>
        <w:rPr>
          <w:b/>
        </w:rPr>
      </w:pPr>
      <w:r w:rsidRPr="00E03BAF">
        <w:rPr>
          <w:b/>
        </w:rPr>
        <w:t xml:space="preserve">3.2. </w:t>
      </w:r>
      <w:r w:rsidR="00962D51" w:rsidRPr="00E03BAF">
        <w:rPr>
          <w:b/>
        </w:rPr>
        <w:t xml:space="preserve"> </w:t>
      </w:r>
      <w:r>
        <w:rPr>
          <w:b/>
        </w:rPr>
        <w:t>Podmioty rynkowe</w:t>
      </w:r>
    </w:p>
    <w:p w:rsidR="00E03BAF" w:rsidRPr="00564173" w:rsidRDefault="00E03BAF" w:rsidP="00E03BAF">
      <w:r w:rsidRPr="00564173">
        <w:t>Problem główny:</w:t>
      </w:r>
    </w:p>
    <w:p w:rsidR="00E03BAF" w:rsidRPr="00564173" w:rsidRDefault="00E03BAF" w:rsidP="00E03BAF">
      <w:pPr>
        <w:rPr>
          <w:b/>
        </w:rPr>
      </w:pPr>
      <w:r>
        <w:rPr>
          <w:b/>
        </w:rPr>
        <w:t>Brak stabilności funkcjonowania podmiotów rynkowych</w:t>
      </w:r>
      <w:r w:rsidRPr="00564173">
        <w:rPr>
          <w:b/>
        </w:rPr>
        <w:t>,</w:t>
      </w:r>
    </w:p>
    <w:p w:rsidR="00E03BAF" w:rsidRPr="00564173" w:rsidRDefault="00E03BAF" w:rsidP="00E03BAF">
      <w:pPr>
        <w:pStyle w:val="Akapitzlist"/>
        <w:numPr>
          <w:ilvl w:val="0"/>
          <w:numId w:val="8"/>
        </w:numPr>
        <w:rPr>
          <w:b/>
        </w:rPr>
      </w:pPr>
      <w:r w:rsidRPr="00837C18">
        <w:t>propozycja celu głównego w tym obszarze:</w:t>
      </w:r>
      <w:r>
        <w:rPr>
          <w:b/>
        </w:rPr>
        <w:t xml:space="preserve"> zapewnienie/zwiększenie stabilności </w:t>
      </w:r>
      <w:r w:rsidR="00EE5E5C">
        <w:rPr>
          <w:b/>
        </w:rPr>
        <w:t xml:space="preserve">funkcjonowania </w:t>
      </w:r>
      <w:r>
        <w:rPr>
          <w:b/>
        </w:rPr>
        <w:t xml:space="preserve">podmiotów rynkowych </w:t>
      </w:r>
    </w:p>
    <w:p w:rsidR="00E03BAF" w:rsidRPr="00837C18" w:rsidRDefault="00E03BAF" w:rsidP="00E03BAF">
      <w:pPr>
        <w:rPr>
          <w:u w:val="single"/>
        </w:rPr>
      </w:pPr>
      <w:r w:rsidRPr="00837C18">
        <w:rPr>
          <w:u w:val="single"/>
        </w:rPr>
        <w:t>Przyczyny:</w:t>
      </w:r>
    </w:p>
    <w:p w:rsidR="00E03BAF" w:rsidRDefault="00E03BAF" w:rsidP="00E03BAF">
      <w:r>
        <w:t>- brak chętnych do zakładania,</w:t>
      </w:r>
    </w:p>
    <w:p w:rsidR="00E03BAF" w:rsidRDefault="00E03BAF" w:rsidP="00E03BAF">
      <w:r>
        <w:t>- brak chętnych do pracy,</w:t>
      </w:r>
    </w:p>
    <w:p w:rsidR="00E03BAF" w:rsidRDefault="00E03BAF" w:rsidP="00E03BAF">
      <w:r>
        <w:t>- brak wsparcia systemowego</w:t>
      </w:r>
      <w:r w:rsidR="00EE5E5C">
        <w:rPr>
          <w:rFonts w:cstheme="minorHAnsi"/>
        </w:rPr>
        <w:t xml:space="preserve">← </w:t>
      </w:r>
      <w:r w:rsidR="00EE5E5C">
        <w:t xml:space="preserve">brak wystarczających środków finansowych </w:t>
      </w:r>
      <w:r w:rsidR="00EE5E5C">
        <w:rPr>
          <w:rFonts w:cstheme="minorHAnsi"/>
        </w:rPr>
        <w:t>← zmienna polityka lokalna</w:t>
      </w:r>
      <w:r>
        <w:t>,</w:t>
      </w:r>
    </w:p>
    <w:p w:rsidR="00E03BAF" w:rsidRDefault="00E03BAF" w:rsidP="00E03BAF">
      <w:r>
        <w:t xml:space="preserve">-  </w:t>
      </w:r>
      <w:r w:rsidR="00EE5E5C">
        <w:t>brak konkurencyjności podmiotów rynkowych</w:t>
      </w:r>
    </w:p>
    <w:p w:rsidR="00E03BAF" w:rsidRPr="00837C18" w:rsidRDefault="00E03BAF" w:rsidP="00E03BAF">
      <w:pPr>
        <w:rPr>
          <w:u w:val="single"/>
        </w:rPr>
      </w:pPr>
      <w:r w:rsidRPr="00837C18">
        <w:rPr>
          <w:u w:val="single"/>
        </w:rPr>
        <w:t>Skutki:</w:t>
      </w:r>
    </w:p>
    <w:p w:rsidR="00EE5E5C" w:rsidRDefault="00E03BAF" w:rsidP="00E03BAF">
      <w:r>
        <w:t xml:space="preserve">- </w:t>
      </w:r>
      <w:r w:rsidR="00EE5E5C">
        <w:t>słaba jakość usług/produktów,</w:t>
      </w:r>
    </w:p>
    <w:p w:rsidR="00E03BAF" w:rsidRDefault="00EE5E5C" w:rsidP="00E03BAF">
      <w:r>
        <w:t>- upadanie PES,</w:t>
      </w:r>
    </w:p>
    <w:p w:rsidR="00EE5E5C" w:rsidRPr="00EE5E5C" w:rsidRDefault="00EE5E5C" w:rsidP="00E03BAF">
      <w:r>
        <w:t>- brak impulsów do zakładania (</w:t>
      </w:r>
      <w:r w:rsidRPr="00EE5E5C">
        <w:rPr>
          <w:i/>
        </w:rPr>
        <w:t>przyczyna czy skutek?</w:t>
      </w:r>
      <w:r>
        <w:rPr>
          <w:i/>
        </w:rPr>
        <w:t>)</w:t>
      </w:r>
    </w:p>
    <w:p w:rsidR="00EE5E5C" w:rsidRDefault="00EE5E5C" w:rsidP="00E03BAF">
      <w:pPr>
        <w:rPr>
          <w:i/>
        </w:rPr>
      </w:pPr>
      <w:r>
        <w:t>- niska atrakcyjność zawodu  (</w:t>
      </w:r>
      <w:r w:rsidRPr="00EE5E5C">
        <w:rPr>
          <w:i/>
        </w:rPr>
        <w:t>przyczyna czy skutek?</w:t>
      </w:r>
      <w:r>
        <w:rPr>
          <w:i/>
        </w:rPr>
        <w:t>)</w:t>
      </w:r>
    </w:p>
    <w:p w:rsidR="00EE5E5C" w:rsidRDefault="00EE5E5C" w:rsidP="00E03BAF">
      <w:r>
        <w:t>- kiepski klimat wokół PES (</w:t>
      </w:r>
      <w:r w:rsidRPr="00EE5E5C">
        <w:rPr>
          <w:i/>
        </w:rPr>
        <w:t>przyczyna czy skutek?</w:t>
      </w:r>
      <w:r>
        <w:t>)</w:t>
      </w:r>
    </w:p>
    <w:p w:rsidR="00EE5E5C" w:rsidRPr="00EE5E5C" w:rsidRDefault="00EE5E5C" w:rsidP="00E03BAF">
      <w:r w:rsidRPr="00EE5E5C">
        <w:rPr>
          <w:b/>
        </w:rPr>
        <w:t>Komentarz</w:t>
      </w:r>
      <w:r>
        <w:t xml:space="preserve">: </w:t>
      </w:r>
      <w:r w:rsidRPr="00A905FB">
        <w:rPr>
          <w:i/>
        </w:rPr>
        <w:t xml:space="preserve">Zanim przejdą Państwo do wyznaczania działań proponuję zastanowić się jeszcze, czy </w:t>
      </w:r>
      <w:r w:rsidR="002E0E48" w:rsidRPr="00A905FB">
        <w:rPr>
          <w:i/>
        </w:rPr>
        <w:t>wymien</w:t>
      </w:r>
      <w:r w:rsidR="00537C80" w:rsidRPr="00A905FB">
        <w:rPr>
          <w:i/>
        </w:rPr>
        <w:t xml:space="preserve">ione skutki są </w:t>
      </w:r>
      <w:r w:rsidR="00A905FB">
        <w:rPr>
          <w:i/>
        </w:rPr>
        <w:t xml:space="preserve">rzeczywiście </w:t>
      </w:r>
      <w:r w:rsidR="00537C80" w:rsidRPr="00A905FB">
        <w:rPr>
          <w:i/>
        </w:rPr>
        <w:t>skutkami czy</w:t>
      </w:r>
      <w:r w:rsidR="002E0E48" w:rsidRPr="00A905FB">
        <w:rPr>
          <w:i/>
        </w:rPr>
        <w:t xml:space="preserve"> przyczynami głównego problemu</w:t>
      </w:r>
      <w:r w:rsidR="002E0E48">
        <w:t>.</w:t>
      </w:r>
    </w:p>
    <w:p w:rsidR="00E03BAF" w:rsidRPr="002E0E48" w:rsidRDefault="00E03BAF" w:rsidP="00E03BAF">
      <w:pPr>
        <w:rPr>
          <w:b/>
        </w:rPr>
      </w:pPr>
      <w:r w:rsidRPr="002E0E48">
        <w:rPr>
          <w:b/>
        </w:rPr>
        <w:t xml:space="preserve">3.3. </w:t>
      </w:r>
      <w:r w:rsidR="002E0E48" w:rsidRPr="002E0E48">
        <w:rPr>
          <w:b/>
        </w:rPr>
        <w:t xml:space="preserve"> Podmioty reintegracyjne</w:t>
      </w:r>
    </w:p>
    <w:p w:rsidR="002E0E48" w:rsidRPr="00564173" w:rsidRDefault="002E0E48" w:rsidP="002E0E48">
      <w:r w:rsidRPr="00564173">
        <w:t>Problem główny:</w:t>
      </w:r>
    </w:p>
    <w:p w:rsidR="002E0E48" w:rsidRPr="00564173" w:rsidRDefault="00DF7C8D" w:rsidP="002E0E48">
      <w:pPr>
        <w:rPr>
          <w:b/>
        </w:rPr>
      </w:pPr>
      <w:r>
        <w:rPr>
          <w:b/>
        </w:rPr>
        <w:t>Trudny dostęp do usług reintegracyjnych</w:t>
      </w:r>
      <w:r w:rsidR="002E0E48" w:rsidRPr="00564173">
        <w:rPr>
          <w:b/>
        </w:rPr>
        <w:t>,</w:t>
      </w:r>
      <w:r>
        <w:rPr>
          <w:b/>
        </w:rPr>
        <w:t xml:space="preserve"> (</w:t>
      </w:r>
      <w:r w:rsidRPr="00A905FB">
        <w:rPr>
          <w:b/>
          <w:i/>
        </w:rPr>
        <w:t>moja propozycja: trudny dostęp do dobrej jakości usług integracyjnych</w:t>
      </w:r>
      <w:r>
        <w:rPr>
          <w:b/>
        </w:rPr>
        <w:t xml:space="preserve">) </w:t>
      </w:r>
    </w:p>
    <w:p w:rsidR="00A905FB" w:rsidRDefault="002E0E48" w:rsidP="002E0E48">
      <w:pPr>
        <w:pStyle w:val="Akapitzlist"/>
        <w:numPr>
          <w:ilvl w:val="0"/>
          <w:numId w:val="8"/>
        </w:numPr>
        <w:rPr>
          <w:b/>
        </w:rPr>
      </w:pPr>
      <w:r w:rsidRPr="00837C18">
        <w:t>propozycja celu głównego w tym obszarze:</w:t>
      </w:r>
      <w:r w:rsidR="00A905FB">
        <w:rPr>
          <w:b/>
        </w:rPr>
        <w:t xml:space="preserve"> zwiększenie roli i znaczenia podmiotów reintegracyjnych</w:t>
      </w:r>
    </w:p>
    <w:p w:rsidR="002E0E48" w:rsidRPr="00A905FB" w:rsidRDefault="00A905FB" w:rsidP="002E0E48">
      <w:pPr>
        <w:pStyle w:val="Akapitzlist"/>
        <w:numPr>
          <w:ilvl w:val="0"/>
          <w:numId w:val="8"/>
        </w:numPr>
        <w:rPr>
          <w:i/>
        </w:rPr>
      </w:pPr>
      <w:r w:rsidRPr="00A905FB">
        <w:rPr>
          <w:i/>
        </w:rPr>
        <w:t xml:space="preserve">propozycja cel głównego w tym obszarze (odpowiadającego problemowi głównemu): </w:t>
      </w:r>
      <w:r w:rsidRPr="00A905FB">
        <w:rPr>
          <w:b/>
          <w:i/>
        </w:rPr>
        <w:t xml:space="preserve">poprawa dostępu do dobrej jakości usług integracyjnych </w:t>
      </w:r>
      <w:r w:rsidR="002E0E48" w:rsidRPr="00A905FB">
        <w:rPr>
          <w:i/>
        </w:rPr>
        <w:t xml:space="preserve"> </w:t>
      </w:r>
    </w:p>
    <w:p w:rsidR="002E0E48" w:rsidRPr="00837C18" w:rsidRDefault="002E0E48" w:rsidP="002E0E48">
      <w:pPr>
        <w:rPr>
          <w:u w:val="single"/>
        </w:rPr>
      </w:pPr>
      <w:r w:rsidRPr="00837C18">
        <w:rPr>
          <w:u w:val="single"/>
        </w:rPr>
        <w:t>Przyczyny:</w:t>
      </w:r>
    </w:p>
    <w:p w:rsidR="002E0E48" w:rsidRDefault="00667E5C" w:rsidP="002E0E48">
      <w:r>
        <w:t xml:space="preserve">- niewystarczające zasoby (brak środków) </w:t>
      </w:r>
      <w:r>
        <w:rPr>
          <w:rFonts w:cstheme="minorHAnsi"/>
        </w:rPr>
        <w:t>← przepisy prawne,</w:t>
      </w:r>
    </w:p>
    <w:p w:rsidR="002E0E48" w:rsidRDefault="00667E5C" w:rsidP="002E0E48">
      <w:r>
        <w:t>- brak świadomości/symbiozy/naczyń połączonych,</w:t>
      </w:r>
    </w:p>
    <w:p w:rsidR="002E0E48" w:rsidRDefault="00667E5C" w:rsidP="002E0E48">
      <w:r>
        <w:t>- brak wiedzy o funkcji tych podmiotów,</w:t>
      </w:r>
    </w:p>
    <w:p w:rsidR="002E0E48" w:rsidRDefault="00667E5C" w:rsidP="002E0E48">
      <w:r>
        <w:lastRenderedPageBreak/>
        <w:t>-  brak specjalistów</w:t>
      </w:r>
    </w:p>
    <w:p w:rsidR="002E0E48" w:rsidRPr="00837C18" w:rsidRDefault="002E0E48" w:rsidP="002E0E48">
      <w:pPr>
        <w:rPr>
          <w:u w:val="single"/>
        </w:rPr>
      </w:pPr>
      <w:r w:rsidRPr="00837C18">
        <w:rPr>
          <w:u w:val="single"/>
        </w:rPr>
        <w:t>Skutki:</w:t>
      </w:r>
    </w:p>
    <w:p w:rsidR="002E0E48" w:rsidRDefault="00667E5C" w:rsidP="002E0E48">
      <w:r>
        <w:t>- niska jakość usług</w:t>
      </w:r>
    </w:p>
    <w:p w:rsidR="00E03BAF" w:rsidRPr="00837C18" w:rsidRDefault="002E0E48" w:rsidP="00F02F0A">
      <w:pPr>
        <w:jc w:val="both"/>
      </w:pPr>
      <w:r w:rsidRPr="00EE5E5C">
        <w:rPr>
          <w:b/>
        </w:rPr>
        <w:t>Komentarz</w:t>
      </w:r>
      <w:r>
        <w:t xml:space="preserve">: </w:t>
      </w:r>
      <w:r w:rsidRPr="00F02F0A">
        <w:rPr>
          <w:i/>
        </w:rPr>
        <w:t xml:space="preserve">Zanim przejdą Państwo do wyznaczania działań proponuję zastanowić się </w:t>
      </w:r>
      <w:r w:rsidR="00667E5C" w:rsidRPr="00F02F0A">
        <w:rPr>
          <w:i/>
        </w:rPr>
        <w:t xml:space="preserve">nad problemem i celem głównym. Niska jakość usług jest dla mnie elementem problemu nie jego skutkiem gdyż problem mówi o dostępności usług a nie o czynnikach wpływających na ich jakość. Zastanowiłabym się również czy celem </w:t>
      </w:r>
      <w:r w:rsidR="00F02F0A" w:rsidRPr="00F02F0A">
        <w:rPr>
          <w:i/>
        </w:rPr>
        <w:t xml:space="preserve">głównym </w:t>
      </w:r>
      <w:r w:rsidR="00667E5C" w:rsidRPr="00F02F0A">
        <w:rPr>
          <w:i/>
        </w:rPr>
        <w:t xml:space="preserve">jest zwiększenie roli i znaczenia podmiotów reintegracyjnych czy też poprawa dostępu do dobrej jakości usług integracyjnych. Moje rozumienie problemu w tym obszarze jest takie, że poprawa dostępu do dobrej jakości usług integracyjnych przyczyniłaby się do  zwiększenia roli i znaczenia podmiotów reintegracyjnych. Stąd </w:t>
      </w:r>
      <w:r w:rsidR="00F02F0A" w:rsidRPr="00F02F0A">
        <w:rPr>
          <w:i/>
        </w:rPr>
        <w:t>to drugie jest skutkiem pierwszego (wtedy poprawa dostępu do dobrej jakości usług integracyjnych byłaby celem a zwiększenie roli i znaczenia podmiotów reintegracyjnych</w:t>
      </w:r>
      <w:r w:rsidR="00667E5C" w:rsidRPr="00F02F0A">
        <w:rPr>
          <w:i/>
        </w:rPr>
        <w:t xml:space="preserve"> </w:t>
      </w:r>
      <w:r w:rsidR="00F02F0A" w:rsidRPr="00F02F0A">
        <w:rPr>
          <w:i/>
        </w:rPr>
        <w:t>oczekiwanym oddziaływaniem). Może też jednak być tak, że celem głównym jest zwiększenia roli i znaczenia podmiotów reintegracyjnych a celem pośrednim (niższego rzędu) jest poprawa dostępu do dobrej jakości usług integracyjnych. Tutaj decyzja zależy od tego na jakim poziomie wyznaczamy cel i czy chcemy mieć cele pośrednie w planie (w innych obszarach się one nie pojawiły).</w:t>
      </w:r>
      <w:r w:rsidR="00667E5C" w:rsidRPr="00F02F0A">
        <w:rPr>
          <w:b/>
          <w:i/>
        </w:rPr>
        <w:t xml:space="preserve"> </w:t>
      </w:r>
      <w:r w:rsidR="00667E5C" w:rsidRPr="00A905FB">
        <w:rPr>
          <w:i/>
        </w:rPr>
        <w:t xml:space="preserve"> </w:t>
      </w:r>
    </w:p>
    <w:p w:rsidR="00537C80" w:rsidRPr="002E0E48" w:rsidRDefault="00537C80" w:rsidP="00537C80">
      <w:pPr>
        <w:rPr>
          <w:b/>
        </w:rPr>
      </w:pPr>
      <w:r>
        <w:rPr>
          <w:b/>
        </w:rPr>
        <w:t>3.4</w:t>
      </w:r>
      <w:r w:rsidRPr="002E0E48">
        <w:rPr>
          <w:b/>
        </w:rPr>
        <w:t xml:space="preserve">. </w:t>
      </w:r>
      <w:r>
        <w:rPr>
          <w:b/>
        </w:rPr>
        <w:t xml:space="preserve"> Wsparcie ekonomii społecznej</w:t>
      </w:r>
    </w:p>
    <w:p w:rsidR="00537C80" w:rsidRPr="00564173" w:rsidRDefault="00537C80" w:rsidP="00537C80">
      <w:r w:rsidRPr="00564173">
        <w:t>Problem główny:</w:t>
      </w:r>
    </w:p>
    <w:p w:rsidR="00537C80" w:rsidRPr="00564173" w:rsidRDefault="00537C80" w:rsidP="00537C80">
      <w:pPr>
        <w:rPr>
          <w:b/>
        </w:rPr>
      </w:pPr>
      <w:r>
        <w:rPr>
          <w:b/>
        </w:rPr>
        <w:t>Brak zainteresowania samorządu ekonomią społeczną</w:t>
      </w:r>
    </w:p>
    <w:p w:rsidR="00537C80" w:rsidRPr="00564173" w:rsidRDefault="00537C80" w:rsidP="00537C80">
      <w:pPr>
        <w:pStyle w:val="Akapitzlist"/>
        <w:numPr>
          <w:ilvl w:val="0"/>
          <w:numId w:val="8"/>
        </w:numPr>
        <w:rPr>
          <w:b/>
        </w:rPr>
      </w:pPr>
      <w:r w:rsidRPr="00837C18">
        <w:t>propozycja celu głównego w tym obszarze:</w:t>
      </w:r>
      <w:r>
        <w:rPr>
          <w:b/>
        </w:rPr>
        <w:t xml:space="preserve"> </w:t>
      </w:r>
      <w:r w:rsidR="0020110C">
        <w:rPr>
          <w:b/>
        </w:rPr>
        <w:t>zwiększenie zainteresowania samorządu ekonomią społeczną (</w:t>
      </w:r>
      <w:r w:rsidR="0020110C" w:rsidRPr="0020110C">
        <w:rPr>
          <w:b/>
          <w:i/>
        </w:rPr>
        <w:t>zwiększenie zaangażowania samorządu w rozwój ES</w:t>
      </w:r>
      <w:r w:rsidR="0020110C">
        <w:rPr>
          <w:b/>
        </w:rPr>
        <w:t>)</w:t>
      </w:r>
    </w:p>
    <w:p w:rsidR="00537C80" w:rsidRPr="00837C18" w:rsidRDefault="00537C80" w:rsidP="00537C80">
      <w:pPr>
        <w:rPr>
          <w:u w:val="single"/>
        </w:rPr>
      </w:pPr>
      <w:r w:rsidRPr="00837C18">
        <w:rPr>
          <w:u w:val="single"/>
        </w:rPr>
        <w:t>Przyczyny:</w:t>
      </w:r>
    </w:p>
    <w:p w:rsidR="00537C80" w:rsidRDefault="00537C80" w:rsidP="00537C80">
      <w:r>
        <w:t>- brak wiedzy</w:t>
      </w:r>
    </w:p>
    <w:p w:rsidR="00537C80" w:rsidRDefault="00A905FB" w:rsidP="00537C80">
      <w:r>
        <w:t>- brak środków finansowych,</w:t>
      </w:r>
    </w:p>
    <w:p w:rsidR="00A905FB" w:rsidRDefault="00A905FB" w:rsidP="00537C80">
      <w:r>
        <w:t>-</w:t>
      </w:r>
      <w:r w:rsidRPr="00A905FB">
        <w:t xml:space="preserve"> </w:t>
      </w:r>
      <w:r>
        <w:t>brak edukacji i promocji,</w:t>
      </w:r>
    </w:p>
    <w:p w:rsidR="00537C80" w:rsidRDefault="00537C80" w:rsidP="00537C80">
      <w:r>
        <w:t>- zmienność wiedzy/utrata pamięci instytucjonalnej</w:t>
      </w:r>
    </w:p>
    <w:p w:rsidR="00537C80" w:rsidRPr="00837C18" w:rsidRDefault="00537C80" w:rsidP="00537C80">
      <w:pPr>
        <w:rPr>
          <w:u w:val="single"/>
        </w:rPr>
      </w:pPr>
      <w:r w:rsidRPr="00837C18">
        <w:rPr>
          <w:u w:val="single"/>
        </w:rPr>
        <w:t>Skutki:</w:t>
      </w:r>
    </w:p>
    <w:p w:rsidR="00537C80" w:rsidRPr="0020110C" w:rsidRDefault="00537C80" w:rsidP="00537C80">
      <w:pPr>
        <w:rPr>
          <w:i/>
        </w:rPr>
      </w:pPr>
      <w:r>
        <w:t xml:space="preserve">- </w:t>
      </w:r>
      <w:r w:rsidRPr="0020110C">
        <w:t>brak oferty wsparcia instytucjonalnego</w:t>
      </w:r>
      <w:r>
        <w:t>,</w:t>
      </w:r>
      <w:r w:rsidR="0020110C">
        <w:t xml:space="preserve"> (</w:t>
      </w:r>
      <w:r w:rsidR="0020110C">
        <w:rPr>
          <w:i/>
        </w:rPr>
        <w:t>brak zróżnicowanego i dostosowanego wsparcia do potrzeb odbiorców)</w:t>
      </w:r>
    </w:p>
    <w:p w:rsidR="00537C80" w:rsidRDefault="00537C80" w:rsidP="00537C80">
      <w:r>
        <w:t>- zniechęcanie partnerów do działań lokalnych,</w:t>
      </w:r>
    </w:p>
    <w:p w:rsidR="00537C80" w:rsidRPr="00EE5E5C" w:rsidRDefault="00537C80" w:rsidP="00537C80">
      <w:r>
        <w:t>- brak chęci mieszkańców do zakładania PES</w:t>
      </w:r>
    </w:p>
    <w:p w:rsidR="00E03BAF" w:rsidRDefault="00537C80" w:rsidP="00537C80">
      <w:r w:rsidRPr="00EE5E5C">
        <w:rPr>
          <w:b/>
        </w:rPr>
        <w:t>Komentarz</w:t>
      </w:r>
      <w:r>
        <w:t xml:space="preserve">: </w:t>
      </w:r>
      <w:r w:rsidRPr="00A42EA1">
        <w:rPr>
          <w:i/>
        </w:rPr>
        <w:t xml:space="preserve">Zanim przejdą Państwo do wyznaczania działań proponuję zastanowić się jeszcze, czy </w:t>
      </w:r>
      <w:r w:rsidR="0020110C" w:rsidRPr="00A42EA1">
        <w:rPr>
          <w:i/>
        </w:rPr>
        <w:t>celem w tym obszarze jest trwała zmiana postaw w samorządzie czy też pojawienie s</w:t>
      </w:r>
      <w:r w:rsidR="00A42EA1">
        <w:rPr>
          <w:i/>
        </w:rPr>
        <w:t>ię odpowiedniej oferty</w:t>
      </w:r>
      <w:r w:rsidR="00A905FB">
        <w:rPr>
          <w:i/>
        </w:rPr>
        <w:t xml:space="preserve"> wsparcia. W tym</w:t>
      </w:r>
      <w:r w:rsidR="00A42EA1">
        <w:rPr>
          <w:i/>
        </w:rPr>
        <w:t xml:space="preserve"> </w:t>
      </w:r>
      <w:r w:rsidR="00A905FB">
        <w:rPr>
          <w:i/>
        </w:rPr>
        <w:t xml:space="preserve">drugim wypadku </w:t>
      </w:r>
      <w:r w:rsidR="00A42EA1">
        <w:rPr>
          <w:i/>
        </w:rPr>
        <w:t xml:space="preserve">nieodpowiednie postawy </w:t>
      </w:r>
      <w:r w:rsidR="00A905FB">
        <w:rPr>
          <w:i/>
        </w:rPr>
        <w:t>na poziomie samorządu byłyby</w:t>
      </w:r>
      <w:r w:rsidR="00A42EA1">
        <w:rPr>
          <w:i/>
        </w:rPr>
        <w:t xml:space="preserve"> </w:t>
      </w:r>
      <w:r w:rsidR="00A905FB">
        <w:rPr>
          <w:i/>
        </w:rPr>
        <w:t>jedną z przyczyn</w:t>
      </w:r>
      <w:r w:rsidR="00A42EA1">
        <w:rPr>
          <w:i/>
        </w:rPr>
        <w:t xml:space="preserve"> braku odpowiedniej oferty wsparcia, na którą należy oddziaływać odpowiednimi działaniami.</w:t>
      </w:r>
      <w:r w:rsidR="00A905FB">
        <w:rPr>
          <w:i/>
        </w:rPr>
        <w:t xml:space="preserve"> Ale może rzeczywiście wystarczy oddziaływać na postawy samorządu, żeby w skutek zwiększenia zainteresowania samorządu taka oferta się pojawiła.   </w:t>
      </w:r>
      <w:r w:rsidR="0020110C">
        <w:t xml:space="preserve"> </w:t>
      </w:r>
    </w:p>
    <w:p w:rsidR="0020110C" w:rsidRDefault="0020110C" w:rsidP="00537C80"/>
    <w:p w:rsidR="0020110C" w:rsidRPr="002E0E48" w:rsidRDefault="0020110C" w:rsidP="0020110C">
      <w:pPr>
        <w:rPr>
          <w:b/>
        </w:rPr>
      </w:pPr>
      <w:r>
        <w:rPr>
          <w:b/>
        </w:rPr>
        <w:lastRenderedPageBreak/>
        <w:t>3.5</w:t>
      </w:r>
      <w:r w:rsidRPr="002E0E48">
        <w:rPr>
          <w:b/>
        </w:rPr>
        <w:t xml:space="preserve">. </w:t>
      </w:r>
      <w:r>
        <w:rPr>
          <w:b/>
        </w:rPr>
        <w:t xml:space="preserve"> Współpraca z otoczeniem i rzecznictwo</w:t>
      </w:r>
    </w:p>
    <w:p w:rsidR="0020110C" w:rsidRPr="00564173" w:rsidRDefault="0020110C" w:rsidP="0020110C">
      <w:r w:rsidRPr="00564173">
        <w:t>Problem główny:</w:t>
      </w:r>
    </w:p>
    <w:p w:rsidR="0020110C" w:rsidRPr="00564173" w:rsidRDefault="0020110C" w:rsidP="0020110C">
      <w:pPr>
        <w:rPr>
          <w:b/>
        </w:rPr>
      </w:pPr>
      <w:r>
        <w:rPr>
          <w:b/>
        </w:rPr>
        <w:t>Brak świadomości wzajemn</w:t>
      </w:r>
      <w:r w:rsidR="00667E5C">
        <w:rPr>
          <w:b/>
        </w:rPr>
        <w:t>ej na linii biznes-PES-uczelnie</w:t>
      </w:r>
    </w:p>
    <w:p w:rsidR="0020110C" w:rsidRPr="00564173" w:rsidRDefault="0020110C" w:rsidP="0020110C">
      <w:pPr>
        <w:pStyle w:val="Akapitzlist"/>
        <w:numPr>
          <w:ilvl w:val="0"/>
          <w:numId w:val="8"/>
        </w:numPr>
        <w:rPr>
          <w:b/>
        </w:rPr>
      </w:pPr>
      <w:r w:rsidRPr="00837C18">
        <w:t>propozycja celu głównego w tym obszarze:</w:t>
      </w:r>
      <w:r>
        <w:rPr>
          <w:b/>
        </w:rPr>
        <w:t xml:space="preserve"> zainicjowanie współpracy na linii biznes-PES-uczelnie</w:t>
      </w:r>
    </w:p>
    <w:p w:rsidR="0020110C" w:rsidRPr="00837C18" w:rsidRDefault="0020110C" w:rsidP="0020110C">
      <w:pPr>
        <w:rPr>
          <w:u w:val="single"/>
        </w:rPr>
      </w:pPr>
      <w:r w:rsidRPr="00837C18">
        <w:rPr>
          <w:u w:val="single"/>
        </w:rPr>
        <w:t>Przyczyny:</w:t>
      </w:r>
    </w:p>
    <w:p w:rsidR="0020110C" w:rsidRDefault="0020110C" w:rsidP="0020110C">
      <w:r>
        <w:t>- brak wiedzy nt. możliwości współpracy</w:t>
      </w:r>
    </w:p>
    <w:p w:rsidR="0020110C" w:rsidRDefault="0020110C" w:rsidP="0020110C">
      <w:r>
        <w:t>- brak oferty współpracy,</w:t>
      </w:r>
    </w:p>
    <w:p w:rsidR="0020110C" w:rsidRDefault="00F22F36" w:rsidP="0020110C">
      <w:r>
        <w:t xml:space="preserve">- brak w PES wiedzy biznesowej </w:t>
      </w:r>
      <w:r>
        <w:rPr>
          <w:rFonts w:cstheme="minorHAnsi"/>
        </w:rPr>
        <w:t>← brak mentorów/brak umiejętności pracowników PES</w:t>
      </w:r>
    </w:p>
    <w:p w:rsidR="0020110C" w:rsidRDefault="0020110C" w:rsidP="0020110C">
      <w:r>
        <w:t>- brak przepisów p</w:t>
      </w:r>
      <w:r w:rsidR="00F22F36">
        <w:t>rawnych ułatwiających współpracę,</w:t>
      </w:r>
    </w:p>
    <w:p w:rsidR="00F22F36" w:rsidRDefault="00F22F36" w:rsidP="0020110C">
      <w:r>
        <w:t xml:space="preserve">- bariery mentalnościowe </w:t>
      </w:r>
    </w:p>
    <w:p w:rsidR="0020110C" w:rsidRPr="00837C18" w:rsidRDefault="0020110C" w:rsidP="0020110C">
      <w:pPr>
        <w:rPr>
          <w:u w:val="single"/>
        </w:rPr>
      </w:pPr>
      <w:r w:rsidRPr="00837C18">
        <w:rPr>
          <w:u w:val="single"/>
        </w:rPr>
        <w:t>Skutki:</w:t>
      </w:r>
    </w:p>
    <w:p w:rsidR="0020110C" w:rsidRPr="0020110C" w:rsidRDefault="0020110C" w:rsidP="0020110C">
      <w:pPr>
        <w:rPr>
          <w:i/>
        </w:rPr>
      </w:pPr>
      <w:r>
        <w:t xml:space="preserve">- </w:t>
      </w:r>
      <w:r w:rsidRPr="0020110C">
        <w:t xml:space="preserve">brak </w:t>
      </w:r>
      <w:r w:rsidR="00F22F36">
        <w:t>współpracy</w:t>
      </w:r>
    </w:p>
    <w:p w:rsidR="0020110C" w:rsidRDefault="0020110C" w:rsidP="0020110C">
      <w:r>
        <w:t xml:space="preserve">- </w:t>
      </w:r>
      <w:r w:rsidR="00F22F36">
        <w:t>słaba kondycja PES</w:t>
      </w:r>
    </w:p>
    <w:p w:rsidR="0020110C" w:rsidRDefault="00F22F36" w:rsidP="0020110C">
      <w:r>
        <w:t>- niepowstawanie nowych</w:t>
      </w:r>
      <w:r w:rsidR="0020110C">
        <w:t xml:space="preserve"> PES</w:t>
      </w:r>
      <w:r>
        <w:t>,</w:t>
      </w:r>
    </w:p>
    <w:p w:rsidR="00F22F36" w:rsidRPr="00EE5E5C" w:rsidRDefault="00F22F36" w:rsidP="0020110C">
      <w:r>
        <w:t>- niszowa/zmarginalizowana rola PES</w:t>
      </w:r>
    </w:p>
    <w:p w:rsidR="0020110C" w:rsidRDefault="0020110C" w:rsidP="0020110C">
      <w:pPr>
        <w:rPr>
          <w:b/>
        </w:rPr>
      </w:pPr>
    </w:p>
    <w:p w:rsidR="00F22F36" w:rsidRDefault="00F22F36" w:rsidP="0020110C">
      <w:pPr>
        <w:rPr>
          <w:b/>
        </w:rPr>
      </w:pPr>
      <w:r>
        <w:rPr>
          <w:b/>
        </w:rPr>
        <w:t>4. Podsumowanie dyskusji</w:t>
      </w:r>
    </w:p>
    <w:p w:rsidR="00F02F0A" w:rsidRDefault="00F22F36" w:rsidP="00F22F36">
      <w:pPr>
        <w:pStyle w:val="Akapitzlist"/>
        <w:numPr>
          <w:ilvl w:val="0"/>
          <w:numId w:val="8"/>
        </w:numPr>
        <w:rPr>
          <w:b/>
        </w:rPr>
      </w:pPr>
      <w:r>
        <w:rPr>
          <w:b/>
        </w:rPr>
        <w:t>należy zastanowić co zrobić z obszarem „edukacja i informacja”, czy powinien być elementem promocji, czy elementem każdego obszaru</w:t>
      </w:r>
      <w:r w:rsidR="00F02F0A">
        <w:rPr>
          <w:b/>
        </w:rPr>
        <w:t>,</w:t>
      </w:r>
    </w:p>
    <w:p w:rsidR="00F22F36" w:rsidRDefault="00F02F0A" w:rsidP="00F22F36">
      <w:pPr>
        <w:pStyle w:val="Akapitzlist"/>
        <w:numPr>
          <w:ilvl w:val="0"/>
          <w:numId w:val="8"/>
        </w:numPr>
        <w:rPr>
          <w:b/>
        </w:rPr>
      </w:pPr>
      <w:r>
        <w:rPr>
          <w:b/>
        </w:rPr>
        <w:t>zidentyfikowane przyczyny i skutki można wykorzystać do opisu danego celu/obszaru interwencji</w:t>
      </w:r>
      <w:r w:rsidR="00F22F36">
        <w:rPr>
          <w:b/>
        </w:rPr>
        <w:t xml:space="preserve"> </w:t>
      </w:r>
    </w:p>
    <w:p w:rsidR="00F22F36" w:rsidRDefault="00F22F36" w:rsidP="00F22F36">
      <w:pPr>
        <w:pStyle w:val="Akapitzlist"/>
        <w:numPr>
          <w:ilvl w:val="0"/>
          <w:numId w:val="8"/>
        </w:numPr>
        <w:rPr>
          <w:b/>
        </w:rPr>
      </w:pPr>
      <w:r>
        <w:rPr>
          <w:b/>
        </w:rPr>
        <w:t>kolejnym krokiem jest przejście do opracowania działań/kierunków działań, które odpowiadać powinny na zidentyfikowane przyczyny problemów</w:t>
      </w:r>
    </w:p>
    <w:p w:rsidR="00A42EA1" w:rsidRDefault="00F22F36" w:rsidP="00F22F36">
      <w:pPr>
        <w:pStyle w:val="Akapitzlist"/>
        <w:numPr>
          <w:ilvl w:val="0"/>
          <w:numId w:val="8"/>
        </w:numPr>
        <w:rPr>
          <w:b/>
        </w:rPr>
      </w:pPr>
      <w:r>
        <w:rPr>
          <w:b/>
        </w:rPr>
        <w:t>po określeniu działań/kierunków działań będzie można przejść do wyznaczania</w:t>
      </w:r>
      <w:r w:rsidR="00A42EA1">
        <w:rPr>
          <w:b/>
        </w:rPr>
        <w:t xml:space="preserve"> rezultatów i </w:t>
      </w:r>
      <w:r>
        <w:rPr>
          <w:b/>
        </w:rPr>
        <w:t xml:space="preserve"> </w:t>
      </w:r>
      <w:r w:rsidR="00A42EA1">
        <w:rPr>
          <w:b/>
        </w:rPr>
        <w:t>wskaźników</w:t>
      </w:r>
      <w:r w:rsidR="00A905FB">
        <w:rPr>
          <w:b/>
        </w:rPr>
        <w:t xml:space="preserve"> na kolejnym spotkaniu</w:t>
      </w:r>
    </w:p>
    <w:p w:rsidR="00F22F36" w:rsidRPr="00F22F36" w:rsidRDefault="00F22F36" w:rsidP="00A42EA1">
      <w:pPr>
        <w:pStyle w:val="Akapitzlist"/>
        <w:rPr>
          <w:b/>
        </w:rPr>
      </w:pPr>
    </w:p>
    <w:p w:rsidR="00F22F36" w:rsidRPr="00E03BAF" w:rsidRDefault="00F22F36" w:rsidP="0020110C">
      <w:pPr>
        <w:rPr>
          <w:b/>
        </w:rPr>
      </w:pPr>
    </w:p>
    <w:sectPr w:rsidR="00F22F36" w:rsidRPr="00E03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D99" w:rsidRDefault="00645D99" w:rsidP="00564173">
      <w:pPr>
        <w:spacing w:after="0" w:line="240" w:lineRule="auto"/>
      </w:pPr>
      <w:r>
        <w:separator/>
      </w:r>
    </w:p>
  </w:endnote>
  <w:endnote w:type="continuationSeparator" w:id="0">
    <w:p w:rsidR="00645D99" w:rsidRDefault="00645D99" w:rsidP="0056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D99" w:rsidRDefault="00645D99" w:rsidP="00564173">
      <w:pPr>
        <w:spacing w:after="0" w:line="240" w:lineRule="auto"/>
      </w:pPr>
      <w:r>
        <w:separator/>
      </w:r>
    </w:p>
  </w:footnote>
  <w:footnote w:type="continuationSeparator" w:id="0">
    <w:p w:rsidR="00645D99" w:rsidRDefault="00645D99" w:rsidP="00564173">
      <w:pPr>
        <w:spacing w:after="0" w:line="240" w:lineRule="auto"/>
      </w:pPr>
      <w:r>
        <w:continuationSeparator/>
      </w:r>
    </w:p>
  </w:footnote>
  <w:footnote w:id="1">
    <w:p w:rsidR="0020110C" w:rsidRDefault="0020110C">
      <w:pPr>
        <w:pStyle w:val="Tekstprzypisudolnego"/>
      </w:pPr>
      <w:r>
        <w:rPr>
          <w:rStyle w:val="Odwoanieprzypisudolnego"/>
        </w:rPr>
        <w:footnoteRef/>
      </w:r>
      <w:r>
        <w:t xml:space="preserve"> Terminologia może być oczywiście różna. Jeśli cel główny wyznaczymy dla całego dokumentu to to mogą być na przykład cele strategiczne w danym obszarze.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2D66"/>
    <w:multiLevelType w:val="hybridMultilevel"/>
    <w:tmpl w:val="D9563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91C98"/>
    <w:multiLevelType w:val="hybridMultilevel"/>
    <w:tmpl w:val="BD4A3082"/>
    <w:lvl w:ilvl="0" w:tplc="7C5E8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43C0F"/>
    <w:multiLevelType w:val="hybridMultilevel"/>
    <w:tmpl w:val="5F5E015E"/>
    <w:lvl w:ilvl="0" w:tplc="393ABB8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A2720"/>
    <w:multiLevelType w:val="hybridMultilevel"/>
    <w:tmpl w:val="36908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D1ABA"/>
    <w:multiLevelType w:val="hybridMultilevel"/>
    <w:tmpl w:val="870A2A58"/>
    <w:lvl w:ilvl="0" w:tplc="2878D7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F3778"/>
    <w:multiLevelType w:val="hybridMultilevel"/>
    <w:tmpl w:val="54301B5E"/>
    <w:lvl w:ilvl="0" w:tplc="60D8C1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DF6F6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1A1C0C">
      <w:start w:val="238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78B9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86A85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F0A04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B5C239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F620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6E518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628B2F78"/>
    <w:multiLevelType w:val="hybridMultilevel"/>
    <w:tmpl w:val="97CA8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612D8"/>
    <w:multiLevelType w:val="hybridMultilevel"/>
    <w:tmpl w:val="2418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98"/>
    <w:rsid w:val="00087972"/>
    <w:rsid w:val="001758E1"/>
    <w:rsid w:val="0020110C"/>
    <w:rsid w:val="002E0E48"/>
    <w:rsid w:val="003072C3"/>
    <w:rsid w:val="00537C80"/>
    <w:rsid w:val="00564173"/>
    <w:rsid w:val="005D53AD"/>
    <w:rsid w:val="00645D99"/>
    <w:rsid w:val="00667E5C"/>
    <w:rsid w:val="006970AD"/>
    <w:rsid w:val="00716877"/>
    <w:rsid w:val="00837C18"/>
    <w:rsid w:val="00962D51"/>
    <w:rsid w:val="00A42EA1"/>
    <w:rsid w:val="00A905FB"/>
    <w:rsid w:val="00B02075"/>
    <w:rsid w:val="00BA1D98"/>
    <w:rsid w:val="00BC263E"/>
    <w:rsid w:val="00C8022A"/>
    <w:rsid w:val="00C916F4"/>
    <w:rsid w:val="00CC092F"/>
    <w:rsid w:val="00DE1DF6"/>
    <w:rsid w:val="00DF7C8D"/>
    <w:rsid w:val="00E03BAF"/>
    <w:rsid w:val="00EE5E5C"/>
    <w:rsid w:val="00F02F0A"/>
    <w:rsid w:val="00F2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D5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41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41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41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D5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41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41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41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416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71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735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557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3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1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73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C18B8-E046-48F8-A4E2-92A0C5B7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1340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Hermann</dc:creator>
  <cp:lastModifiedBy>Krzysztof Pilecki</cp:lastModifiedBy>
  <cp:revision>2</cp:revision>
  <dcterms:created xsi:type="dcterms:W3CDTF">2020-01-29T08:26:00Z</dcterms:created>
  <dcterms:modified xsi:type="dcterms:W3CDTF">2020-01-29T08:26:00Z</dcterms:modified>
</cp:coreProperties>
</file>