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E832" w14:textId="77777777" w:rsidR="00725C43" w:rsidRPr="005E5B66" w:rsidRDefault="00725C43" w:rsidP="00725C43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Times New Roman" w:hAnsi="Arial" w:cs="Arial"/>
          <w:b/>
          <w:lang w:eastAsia="pl-PL"/>
        </w:rPr>
        <w:t xml:space="preserve">  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14:paraId="644CC265" w14:textId="5301B9D2" w:rsidR="00725C43" w:rsidRPr="005E5B66" w:rsidRDefault="00725C43" w:rsidP="005E5B66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0F4950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30036F">
        <w:rPr>
          <w:rFonts w:ascii="Arial" w:eastAsia="SimSun" w:hAnsi="Arial" w:cs="Arial"/>
          <w:b/>
          <w:bCs/>
          <w:kern w:val="2"/>
          <w:lang w:eastAsia="zh-CN" w:bidi="hi-IN"/>
        </w:rPr>
        <w:t>5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30036F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6FCA7CD2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6238637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5BE0C49F" w14:textId="77777777"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58E3DD07" w14:textId="77777777"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A34A82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6B6E2575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14:paraId="7B9FD73C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),</w:t>
      </w:r>
    </w:p>
    <w:p w14:paraId="3E1121FE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251D73B" w14:textId="77777777"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14:paraId="08BAB0A1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7D16BAD2" w14:textId="77777777" w:rsidR="00725C43" w:rsidRDefault="00725C43" w:rsidP="00725C43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C09FC2D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14:paraId="561C4E25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14:paraId="6DA91F14" w14:textId="77777777" w:rsidR="0030036F" w:rsidRDefault="00725C43" w:rsidP="0030036F">
      <w:pPr>
        <w:autoSpaceDE w:val="0"/>
        <w:spacing w:after="0" w:line="360" w:lineRule="auto"/>
        <w:ind w:right="-110"/>
        <w:jc w:val="center"/>
        <w:rPr>
          <w:rFonts w:ascii="Arial" w:hAnsi="Arial"/>
          <w:b/>
          <w:color w:val="000000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i/>
          <w:color w:val="000000"/>
        </w:rPr>
        <w:t>„</w:t>
      </w:r>
      <w:r w:rsidR="0030036F">
        <w:rPr>
          <w:rFonts w:ascii="Arial" w:hAnsi="Arial" w:cs="Arial"/>
          <w:b/>
          <w:bCs/>
          <w:color w:val="000000"/>
        </w:rPr>
        <w:t>W</w:t>
      </w:r>
      <w:r w:rsidR="0030036F">
        <w:rPr>
          <w:rFonts w:ascii="Arial" w:hAnsi="Arial" w:cs="Arial"/>
          <w:b/>
          <w:bCs/>
          <w:color w:val="000000"/>
        </w:rPr>
        <w:t xml:space="preserve">ykonanie i dostarczenie </w:t>
      </w:r>
      <w:r w:rsidR="0030036F">
        <w:rPr>
          <w:rFonts w:ascii="Arial" w:hAnsi="Arial"/>
          <w:b/>
          <w:color w:val="000000"/>
        </w:rPr>
        <w:t xml:space="preserve">materiałów promujących </w:t>
      </w:r>
    </w:p>
    <w:p w14:paraId="627EE934" w14:textId="487C8FE5" w:rsidR="00725C43" w:rsidRDefault="0030036F" w:rsidP="0030036F">
      <w:pPr>
        <w:autoSpaceDE w:val="0"/>
        <w:spacing w:after="0" w:line="360" w:lineRule="auto"/>
        <w:ind w:right="-110"/>
        <w:jc w:val="center"/>
      </w:pPr>
      <w:r>
        <w:rPr>
          <w:rFonts w:ascii="Arial" w:hAnsi="Arial"/>
          <w:b/>
          <w:color w:val="000000"/>
        </w:rPr>
        <w:t>ekonomię społeczną na Mazowszu</w:t>
      </w:r>
      <w:r w:rsidR="00725C43">
        <w:rPr>
          <w:rFonts w:eastAsia="Times New Roman" w:cs="Calibri"/>
          <w:b/>
          <w:bCs/>
          <w:caps/>
          <w:lang w:eastAsia="pl-PL"/>
        </w:rPr>
        <w:t>”</w:t>
      </w:r>
    </w:p>
    <w:p w14:paraId="39C54BFA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610098B9" w14:textId="77777777"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14:paraId="6EEFE86A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4B42A57" w14:textId="77777777" w:rsidR="00725C43" w:rsidRDefault="00725C43" w:rsidP="00725C43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EC8FA97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14:paraId="4F42220F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72183EC" w14:textId="77777777"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14:paraId="1BCED2D9" w14:textId="77777777"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7B87B3" w14:textId="77777777" w:rsidR="00725C43" w:rsidRDefault="00725C43" w:rsidP="00725C43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611D90F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14:paraId="55C0F807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14:paraId="66F80DBE" w14:textId="77777777"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14:paraId="55340CC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48DA6D68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EA3FD14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14:paraId="7430E159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1242018E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09425F8F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14:paraId="5258A28D" w14:textId="77777777"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lastRenderedPageBreak/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14:paraId="2D60DE81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844C830" w14:textId="77777777"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1C0C4AA" w14:textId="77777777" w:rsidR="00725C43" w:rsidRDefault="00725C43" w:rsidP="00725C43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14:paraId="5B455E89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F489121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DF463EB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53AA32C5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36A87E8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68ECAF0A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B03F1B7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15CE694" w14:textId="77777777"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406813A" w14:textId="77777777" w:rsidR="00725C43" w:rsidRDefault="00725C43" w:rsidP="00725C43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28985029" w14:textId="77777777"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7647F04F" w14:textId="77777777" w:rsidR="00725C43" w:rsidRDefault="00725C43" w:rsidP="00725C43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40DB087A" w14:textId="77777777"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E0FAE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B0532F3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1806A60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367D8D0A" w14:textId="77777777"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99879E6" w14:textId="77777777"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14:paraId="39893383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5F8A02F4" w14:textId="77777777"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4CA026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F"/>
    <w:rsid w:val="000F4950"/>
    <w:rsid w:val="0030036F"/>
    <w:rsid w:val="005203BA"/>
    <w:rsid w:val="005E5B66"/>
    <w:rsid w:val="00725C43"/>
    <w:rsid w:val="007D03F8"/>
    <w:rsid w:val="007F1311"/>
    <w:rsid w:val="00863866"/>
    <w:rsid w:val="00A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92B"/>
  <w15:docId w15:val="{4CA0CE63-8028-464B-BD0F-C42EA9C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3</cp:revision>
  <dcterms:created xsi:type="dcterms:W3CDTF">2020-06-15T09:09:00Z</dcterms:created>
  <dcterms:modified xsi:type="dcterms:W3CDTF">2020-06-15T09:42:00Z</dcterms:modified>
</cp:coreProperties>
</file>