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3CAF" w14:textId="0A0B759C" w:rsidR="00B90E3D" w:rsidRPr="004475D7" w:rsidRDefault="00B90E3D" w:rsidP="00B90E3D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8E0639">
        <w:rPr>
          <w:rFonts w:cstheme="minorHAnsi"/>
          <w:bCs/>
          <w:kern w:val="1"/>
          <w:sz w:val="22"/>
          <w:szCs w:val="22"/>
        </w:rPr>
        <w:t>20</w:t>
      </w:r>
      <w:r w:rsidRPr="004475D7">
        <w:rPr>
          <w:rFonts w:cstheme="minorHAnsi"/>
          <w:bCs/>
          <w:kern w:val="1"/>
          <w:sz w:val="22"/>
          <w:szCs w:val="22"/>
        </w:rPr>
        <w:t xml:space="preserve"> marca 2021 r. </w:t>
      </w:r>
    </w:p>
    <w:p w14:paraId="3101B408" w14:textId="65AA99EF" w:rsidR="00B90E3D" w:rsidRPr="007A5152" w:rsidRDefault="00B90E3D" w:rsidP="00B90E3D">
      <w:pPr>
        <w:pStyle w:val="Nagwek1"/>
        <w:spacing w:before="240"/>
        <w:rPr>
          <w:sz w:val="28"/>
          <w:szCs w:val="28"/>
        </w:rPr>
      </w:pPr>
      <w:r w:rsidRPr="007A5152">
        <w:rPr>
          <w:sz w:val="28"/>
          <w:szCs w:val="28"/>
        </w:rPr>
        <w:t>2,1 mln złotych na działania związane z przeciwdziałaniem przemocy w</w:t>
      </w:r>
      <w:r w:rsidR="00E51965">
        <w:rPr>
          <w:sz w:val="28"/>
          <w:szCs w:val="28"/>
        </w:rPr>
        <w:t> </w:t>
      </w:r>
      <w:r w:rsidRPr="007A5152">
        <w:rPr>
          <w:sz w:val="28"/>
          <w:szCs w:val="28"/>
        </w:rPr>
        <w:t>rodzinie</w:t>
      </w:r>
    </w:p>
    <w:p w14:paraId="29646210" w14:textId="7A67003B" w:rsidR="00B90E3D" w:rsidRPr="00894428" w:rsidRDefault="00703C2A" w:rsidP="00B90E3D">
      <w:pPr>
        <w:rPr>
          <w:rFonts w:cstheme="minorHAnsi"/>
          <w:b/>
          <w:bCs/>
          <w:sz w:val="24"/>
          <w:szCs w:val="24"/>
        </w:rPr>
      </w:pPr>
      <w:r w:rsidRPr="00703C2A">
        <w:rPr>
          <w:rFonts w:cstheme="minorHAnsi"/>
          <w:b/>
          <w:bCs/>
          <w:kern w:val="1"/>
          <w:sz w:val="24"/>
          <w:szCs w:val="24"/>
        </w:rPr>
        <w:t xml:space="preserve">Doświadczanie przemocy domowej poważnie </w:t>
      </w:r>
      <w:r w:rsidR="00054889">
        <w:rPr>
          <w:rFonts w:cstheme="minorHAnsi"/>
          <w:b/>
          <w:bCs/>
          <w:kern w:val="1"/>
          <w:sz w:val="24"/>
          <w:szCs w:val="24"/>
        </w:rPr>
        <w:t xml:space="preserve">zaburza </w:t>
      </w:r>
      <w:r w:rsidR="00F61119">
        <w:rPr>
          <w:rFonts w:cstheme="minorHAnsi"/>
          <w:b/>
          <w:bCs/>
          <w:kern w:val="1"/>
          <w:sz w:val="24"/>
          <w:szCs w:val="24"/>
        </w:rPr>
        <w:t xml:space="preserve">życie jej ofiar. Odbija się nie tylko na zdrowiu fizycznym, ale też psychicznym i na </w:t>
      </w:r>
      <w:r w:rsidRPr="00703C2A">
        <w:rPr>
          <w:rFonts w:cstheme="minorHAnsi"/>
          <w:b/>
          <w:bCs/>
          <w:kern w:val="1"/>
          <w:sz w:val="24"/>
          <w:szCs w:val="24"/>
        </w:rPr>
        <w:t>funkcjonowani</w:t>
      </w:r>
      <w:r w:rsidR="00F61119">
        <w:rPr>
          <w:rFonts w:cstheme="minorHAnsi"/>
          <w:b/>
          <w:bCs/>
          <w:kern w:val="1"/>
          <w:sz w:val="24"/>
          <w:szCs w:val="24"/>
        </w:rPr>
        <w:t>u w społeczeństwie. Ofiary wymagają wsparcia. Nie można też zapominać o sprawcach. Dodatkowo – u</w:t>
      </w:r>
      <w:r w:rsidR="00D618EE">
        <w:rPr>
          <w:rFonts w:cstheme="minorHAnsi"/>
          <w:b/>
          <w:bCs/>
          <w:kern w:val="1"/>
          <w:sz w:val="24"/>
          <w:szCs w:val="24"/>
        </w:rPr>
        <w:t>wrażliwi</w:t>
      </w:r>
      <w:r w:rsidR="00F61119">
        <w:rPr>
          <w:rFonts w:cstheme="minorHAnsi"/>
          <w:b/>
          <w:bCs/>
          <w:kern w:val="1"/>
          <w:sz w:val="24"/>
          <w:szCs w:val="24"/>
        </w:rPr>
        <w:t xml:space="preserve">ania </w:t>
      </w:r>
      <w:r w:rsidR="00D618EE">
        <w:rPr>
          <w:rFonts w:cstheme="minorHAnsi"/>
          <w:b/>
          <w:bCs/>
          <w:kern w:val="1"/>
          <w:sz w:val="24"/>
          <w:szCs w:val="24"/>
        </w:rPr>
        <w:t xml:space="preserve">na temat </w:t>
      </w:r>
      <w:r w:rsidR="00B90E3D" w:rsidRPr="00894428">
        <w:rPr>
          <w:rFonts w:cstheme="minorHAnsi"/>
          <w:b/>
          <w:bCs/>
          <w:kern w:val="1"/>
          <w:sz w:val="24"/>
          <w:szCs w:val="24"/>
        </w:rPr>
        <w:t>przemocy</w:t>
      </w:r>
      <w:r w:rsidR="00D618EE">
        <w:rPr>
          <w:rFonts w:cstheme="minorHAnsi"/>
          <w:b/>
          <w:bCs/>
          <w:kern w:val="1"/>
          <w:sz w:val="24"/>
          <w:szCs w:val="24"/>
        </w:rPr>
        <w:t xml:space="preserve">, </w:t>
      </w:r>
      <w:r w:rsidR="00F61119">
        <w:rPr>
          <w:rFonts w:cstheme="minorHAnsi"/>
          <w:b/>
          <w:bCs/>
          <w:kern w:val="1"/>
          <w:sz w:val="24"/>
          <w:szCs w:val="24"/>
        </w:rPr>
        <w:t xml:space="preserve">potrzebują wszyscy, bo każdy może </w:t>
      </w:r>
      <w:r w:rsidR="0059295E">
        <w:rPr>
          <w:rFonts w:cstheme="minorHAnsi"/>
          <w:b/>
          <w:bCs/>
          <w:kern w:val="1"/>
          <w:sz w:val="24"/>
          <w:szCs w:val="24"/>
        </w:rPr>
        <w:t>zostać wciągnięty w tę</w:t>
      </w:r>
      <w:r w:rsidR="00F61119">
        <w:rPr>
          <w:rFonts w:cstheme="minorHAnsi"/>
          <w:b/>
          <w:bCs/>
          <w:kern w:val="1"/>
          <w:sz w:val="24"/>
          <w:szCs w:val="24"/>
        </w:rPr>
        <w:t xml:space="preserve"> spiral</w:t>
      </w:r>
      <w:r w:rsidR="0059295E">
        <w:rPr>
          <w:rFonts w:cstheme="minorHAnsi"/>
          <w:b/>
          <w:bCs/>
          <w:kern w:val="1"/>
          <w:sz w:val="24"/>
          <w:szCs w:val="24"/>
        </w:rPr>
        <w:t>ę</w:t>
      </w:r>
      <w:r w:rsidR="00F61119">
        <w:rPr>
          <w:rFonts w:cstheme="minorHAnsi"/>
          <w:b/>
          <w:bCs/>
          <w:kern w:val="1"/>
          <w:sz w:val="24"/>
          <w:szCs w:val="24"/>
        </w:rPr>
        <w:t xml:space="preserve">. Tak szeroki zakres działań planuje objąć dotacją samorząd </w:t>
      </w:r>
      <w:r w:rsidR="00B90E3D" w:rsidRPr="00894428">
        <w:rPr>
          <w:rFonts w:cstheme="minorHAnsi"/>
          <w:b/>
          <w:bCs/>
          <w:sz w:val="24"/>
          <w:szCs w:val="24"/>
        </w:rPr>
        <w:t>Mazowsza</w:t>
      </w:r>
      <w:r w:rsidR="00F61119">
        <w:rPr>
          <w:rFonts w:cstheme="minorHAnsi"/>
          <w:b/>
          <w:bCs/>
          <w:sz w:val="24"/>
          <w:szCs w:val="24"/>
        </w:rPr>
        <w:t>, który przeznaczył na ten cel w sumie 2,1 mln zł.</w:t>
      </w:r>
      <w:r w:rsidR="00B90E3D" w:rsidRPr="00894428">
        <w:rPr>
          <w:rFonts w:cstheme="minorHAnsi"/>
          <w:b/>
          <w:bCs/>
          <w:sz w:val="24"/>
          <w:szCs w:val="24"/>
        </w:rPr>
        <w:t xml:space="preserve"> Mazowieckie Centrum Polityki Społecznej</w:t>
      </w:r>
      <w:r w:rsidR="00F61119">
        <w:rPr>
          <w:rFonts w:cstheme="minorHAnsi"/>
          <w:b/>
          <w:bCs/>
          <w:sz w:val="24"/>
          <w:szCs w:val="24"/>
        </w:rPr>
        <w:t xml:space="preserve"> </w:t>
      </w:r>
      <w:r w:rsidR="00284EDD">
        <w:rPr>
          <w:rFonts w:cstheme="minorHAnsi"/>
          <w:b/>
          <w:bCs/>
          <w:sz w:val="24"/>
          <w:szCs w:val="24"/>
        </w:rPr>
        <w:t xml:space="preserve">(MCPS) </w:t>
      </w:r>
      <w:r w:rsidR="00F61119">
        <w:rPr>
          <w:rFonts w:cstheme="minorHAnsi"/>
          <w:b/>
          <w:bCs/>
          <w:sz w:val="24"/>
          <w:szCs w:val="24"/>
        </w:rPr>
        <w:t>nadal prowadzi nabór wniosków dla organizacji pozarządowych, które chcą skorzystać z dotacji.</w:t>
      </w:r>
    </w:p>
    <w:p w14:paraId="0B12BA69" w14:textId="6D4115B3" w:rsidR="00B90E3D" w:rsidRPr="00B66050" w:rsidRDefault="00B90E3D" w:rsidP="00B90E3D">
      <w:p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F76B35">
        <w:rPr>
          <w:sz w:val="24"/>
          <w:szCs w:val="24"/>
        </w:rPr>
        <w:t xml:space="preserve">policyjnych </w:t>
      </w:r>
      <w:r w:rsidRPr="00B66050">
        <w:rPr>
          <w:sz w:val="24"/>
          <w:szCs w:val="24"/>
        </w:rPr>
        <w:t xml:space="preserve">danych </w:t>
      </w:r>
      <w:r w:rsidR="00C46C0F">
        <w:rPr>
          <w:sz w:val="24"/>
          <w:szCs w:val="24"/>
        </w:rPr>
        <w:t>dotyczących p</w:t>
      </w:r>
      <w:r w:rsidRPr="00B66050">
        <w:rPr>
          <w:sz w:val="24"/>
          <w:szCs w:val="24"/>
        </w:rPr>
        <w:t>rzestępczości</w:t>
      </w:r>
      <w:r>
        <w:rPr>
          <w:sz w:val="24"/>
          <w:szCs w:val="24"/>
        </w:rPr>
        <w:t>, wynika, że</w:t>
      </w:r>
      <w:r w:rsidRPr="00B66050">
        <w:rPr>
          <w:sz w:val="24"/>
          <w:szCs w:val="24"/>
        </w:rPr>
        <w:t xml:space="preserve"> w 2019 r.</w:t>
      </w:r>
      <w:r>
        <w:rPr>
          <w:sz w:val="24"/>
          <w:szCs w:val="24"/>
        </w:rPr>
        <w:t xml:space="preserve"> </w:t>
      </w:r>
      <w:r w:rsidRPr="00B66050">
        <w:rPr>
          <w:sz w:val="24"/>
          <w:szCs w:val="24"/>
        </w:rPr>
        <w:t>liczba osób dotkniętych przemocą w rodzinie wyniosła 227 826 (</w:t>
      </w:r>
      <w:r>
        <w:rPr>
          <w:sz w:val="24"/>
          <w:szCs w:val="24"/>
        </w:rPr>
        <w:t xml:space="preserve">z czego </w:t>
      </w:r>
      <w:r w:rsidRPr="00B66050">
        <w:rPr>
          <w:sz w:val="24"/>
          <w:szCs w:val="24"/>
        </w:rPr>
        <w:t xml:space="preserve">124 382 </w:t>
      </w:r>
      <w:r>
        <w:rPr>
          <w:sz w:val="24"/>
          <w:szCs w:val="24"/>
        </w:rPr>
        <w:t xml:space="preserve">stanowiły </w:t>
      </w:r>
      <w:r w:rsidRPr="00B66050">
        <w:rPr>
          <w:sz w:val="24"/>
          <w:szCs w:val="24"/>
        </w:rPr>
        <w:t>kobiet</w:t>
      </w:r>
      <w:r>
        <w:rPr>
          <w:sz w:val="24"/>
          <w:szCs w:val="24"/>
        </w:rPr>
        <w:t>y</w:t>
      </w:r>
      <w:r w:rsidRPr="00B66050">
        <w:rPr>
          <w:sz w:val="24"/>
          <w:szCs w:val="24"/>
        </w:rPr>
        <w:t>, 39</w:t>
      </w:r>
      <w:r w:rsidR="00642520">
        <w:rPr>
          <w:sz w:val="24"/>
          <w:szCs w:val="24"/>
        </w:rPr>
        <w:t> </w:t>
      </w:r>
      <w:r w:rsidRPr="00B66050">
        <w:rPr>
          <w:sz w:val="24"/>
          <w:szCs w:val="24"/>
        </w:rPr>
        <w:t xml:space="preserve">625 </w:t>
      </w:r>
      <w:r>
        <w:rPr>
          <w:sz w:val="24"/>
          <w:szCs w:val="24"/>
        </w:rPr>
        <w:t xml:space="preserve">– </w:t>
      </w:r>
      <w:r w:rsidRPr="00B66050">
        <w:rPr>
          <w:sz w:val="24"/>
          <w:szCs w:val="24"/>
        </w:rPr>
        <w:t>mężczy</w:t>
      </w:r>
      <w:r>
        <w:rPr>
          <w:sz w:val="24"/>
          <w:szCs w:val="24"/>
        </w:rPr>
        <w:t xml:space="preserve">źni, a </w:t>
      </w:r>
      <w:r w:rsidRPr="00B66050">
        <w:rPr>
          <w:sz w:val="24"/>
          <w:szCs w:val="24"/>
        </w:rPr>
        <w:t xml:space="preserve"> 63 819 </w:t>
      </w:r>
      <w:r>
        <w:rPr>
          <w:sz w:val="24"/>
          <w:szCs w:val="24"/>
        </w:rPr>
        <w:t xml:space="preserve">– </w:t>
      </w:r>
      <w:r w:rsidRPr="00B66050">
        <w:rPr>
          <w:sz w:val="24"/>
          <w:szCs w:val="24"/>
        </w:rPr>
        <w:t xml:space="preserve">dzieci). </w:t>
      </w:r>
      <w:r w:rsidR="00303E50">
        <w:rPr>
          <w:sz w:val="24"/>
          <w:szCs w:val="24"/>
        </w:rPr>
        <w:t xml:space="preserve">Sprawcami </w:t>
      </w:r>
      <w:r w:rsidRPr="00B66050">
        <w:rPr>
          <w:sz w:val="24"/>
          <w:szCs w:val="24"/>
        </w:rPr>
        <w:t xml:space="preserve">przemocy w rodzinie </w:t>
      </w:r>
      <w:r w:rsidR="00303E50">
        <w:rPr>
          <w:sz w:val="24"/>
          <w:szCs w:val="24"/>
        </w:rPr>
        <w:t>najczęściej są</w:t>
      </w:r>
      <w:r w:rsidR="00451142">
        <w:rPr>
          <w:sz w:val="24"/>
          <w:szCs w:val="24"/>
        </w:rPr>
        <w:t> </w:t>
      </w:r>
      <w:r w:rsidR="00865CF4" w:rsidRPr="00B66050">
        <w:rPr>
          <w:sz w:val="24"/>
          <w:szCs w:val="24"/>
        </w:rPr>
        <w:t>mężczy</w:t>
      </w:r>
      <w:r w:rsidR="00303E50">
        <w:rPr>
          <w:sz w:val="24"/>
          <w:szCs w:val="24"/>
        </w:rPr>
        <w:t>ź</w:t>
      </w:r>
      <w:r w:rsidR="00865CF4" w:rsidRPr="00B66050">
        <w:rPr>
          <w:sz w:val="24"/>
          <w:szCs w:val="24"/>
        </w:rPr>
        <w:t>n</w:t>
      </w:r>
      <w:r w:rsidR="00303E50">
        <w:rPr>
          <w:sz w:val="24"/>
          <w:szCs w:val="24"/>
        </w:rPr>
        <w:t xml:space="preserve">i (wg danych </w:t>
      </w:r>
      <w:r w:rsidR="00303E50" w:rsidRPr="00B66050">
        <w:rPr>
          <w:sz w:val="24"/>
          <w:szCs w:val="24"/>
        </w:rPr>
        <w:t>K</w:t>
      </w:r>
      <w:r w:rsidR="00303E50">
        <w:rPr>
          <w:sz w:val="24"/>
          <w:szCs w:val="24"/>
        </w:rPr>
        <w:t xml:space="preserve">omendy </w:t>
      </w:r>
      <w:r w:rsidR="00303E50" w:rsidRPr="00B66050">
        <w:rPr>
          <w:sz w:val="24"/>
          <w:szCs w:val="24"/>
        </w:rPr>
        <w:t>G</w:t>
      </w:r>
      <w:r w:rsidR="00303E50">
        <w:rPr>
          <w:sz w:val="24"/>
          <w:szCs w:val="24"/>
        </w:rPr>
        <w:t xml:space="preserve">łównej </w:t>
      </w:r>
      <w:r w:rsidR="00303E50" w:rsidRPr="00B66050">
        <w:rPr>
          <w:sz w:val="24"/>
          <w:szCs w:val="24"/>
        </w:rPr>
        <w:t>P</w:t>
      </w:r>
      <w:r w:rsidR="00303E50">
        <w:rPr>
          <w:sz w:val="24"/>
          <w:szCs w:val="24"/>
        </w:rPr>
        <w:t>olicji i</w:t>
      </w:r>
      <w:r w:rsidR="00303E50" w:rsidRPr="00B66050">
        <w:rPr>
          <w:sz w:val="24"/>
          <w:szCs w:val="24"/>
        </w:rPr>
        <w:t xml:space="preserve"> TNS OBOP)</w:t>
      </w:r>
      <w:r w:rsidR="00463BCF">
        <w:rPr>
          <w:sz w:val="24"/>
          <w:szCs w:val="24"/>
        </w:rPr>
        <w:t>, a o</w:t>
      </w:r>
      <w:r w:rsidRPr="00B66050">
        <w:rPr>
          <w:sz w:val="24"/>
          <w:szCs w:val="24"/>
        </w:rPr>
        <w:t xml:space="preserve">fiarami </w:t>
      </w:r>
      <w:r w:rsidR="00463BCF">
        <w:rPr>
          <w:sz w:val="24"/>
          <w:szCs w:val="24"/>
        </w:rPr>
        <w:t>najczęściej</w:t>
      </w:r>
      <w:r w:rsidRPr="00B66050">
        <w:rPr>
          <w:sz w:val="24"/>
          <w:szCs w:val="24"/>
        </w:rPr>
        <w:t xml:space="preserve"> kobiety. </w:t>
      </w:r>
      <w:r w:rsidR="006769F5">
        <w:rPr>
          <w:sz w:val="24"/>
          <w:szCs w:val="24"/>
        </w:rPr>
        <w:t xml:space="preserve">Nie można jednak pomijać innych ofiar – </w:t>
      </w:r>
      <w:r w:rsidRPr="00B66050">
        <w:rPr>
          <w:sz w:val="24"/>
          <w:szCs w:val="24"/>
        </w:rPr>
        <w:t xml:space="preserve">dzieci </w:t>
      </w:r>
      <w:r>
        <w:rPr>
          <w:sz w:val="24"/>
          <w:szCs w:val="24"/>
        </w:rPr>
        <w:t>oraz</w:t>
      </w:r>
      <w:r w:rsidRPr="00B66050">
        <w:rPr>
          <w:sz w:val="24"/>
          <w:szCs w:val="24"/>
        </w:rPr>
        <w:t> os</w:t>
      </w:r>
      <w:r w:rsidR="006769F5">
        <w:rPr>
          <w:sz w:val="24"/>
          <w:szCs w:val="24"/>
        </w:rPr>
        <w:t xml:space="preserve">ób </w:t>
      </w:r>
      <w:r w:rsidRPr="00B66050">
        <w:rPr>
          <w:sz w:val="24"/>
          <w:szCs w:val="24"/>
        </w:rPr>
        <w:t>starsz</w:t>
      </w:r>
      <w:r w:rsidR="006769F5">
        <w:rPr>
          <w:sz w:val="24"/>
          <w:szCs w:val="24"/>
        </w:rPr>
        <w:t>ych</w:t>
      </w:r>
      <w:r w:rsidRPr="00B66050">
        <w:rPr>
          <w:sz w:val="24"/>
          <w:szCs w:val="24"/>
        </w:rPr>
        <w:t xml:space="preserve"> czy</w:t>
      </w:r>
      <w:r w:rsidR="00213306">
        <w:rPr>
          <w:sz w:val="24"/>
          <w:szCs w:val="24"/>
        </w:rPr>
        <w:t> </w:t>
      </w:r>
      <w:r>
        <w:rPr>
          <w:sz w:val="24"/>
          <w:szCs w:val="24"/>
        </w:rPr>
        <w:t>z</w:t>
      </w:r>
      <w:r w:rsidR="00B60074">
        <w:rPr>
          <w:sz w:val="24"/>
          <w:szCs w:val="24"/>
        </w:rPr>
        <w:t> </w:t>
      </w:r>
      <w:r w:rsidRPr="00B66050">
        <w:rPr>
          <w:sz w:val="24"/>
          <w:szCs w:val="24"/>
        </w:rPr>
        <w:t>niepełnosprawn</w:t>
      </w:r>
      <w:r>
        <w:rPr>
          <w:sz w:val="24"/>
          <w:szCs w:val="24"/>
        </w:rPr>
        <w:t>ościami</w:t>
      </w:r>
      <w:r w:rsidRPr="00B66050">
        <w:rPr>
          <w:sz w:val="24"/>
          <w:szCs w:val="24"/>
        </w:rPr>
        <w:t xml:space="preserve">. </w:t>
      </w:r>
    </w:p>
    <w:p w14:paraId="68860344" w14:textId="77777777" w:rsidR="00B90E3D" w:rsidRPr="00B66050" w:rsidRDefault="00B90E3D" w:rsidP="00B90E3D">
      <w:pPr>
        <w:rPr>
          <w:sz w:val="24"/>
          <w:szCs w:val="24"/>
        </w:rPr>
      </w:pPr>
      <w:r w:rsidRPr="00B66050">
        <w:rPr>
          <w:sz w:val="24"/>
          <w:szCs w:val="24"/>
        </w:rPr>
        <w:t>Dane dotyczące zjawiska przemocy są ciągle niedoszacowane</w:t>
      </w:r>
      <w:r>
        <w:rPr>
          <w:sz w:val="24"/>
          <w:szCs w:val="24"/>
        </w:rPr>
        <w:t xml:space="preserve">, a </w:t>
      </w:r>
      <w:r w:rsidRPr="00B66050">
        <w:rPr>
          <w:sz w:val="24"/>
          <w:szCs w:val="24"/>
        </w:rPr>
        <w:t>problem przemocy nie maleje</w:t>
      </w:r>
      <w:r>
        <w:rPr>
          <w:sz w:val="24"/>
          <w:szCs w:val="24"/>
        </w:rPr>
        <w:t xml:space="preserve"> –zwłaszcza od początku trwania pandemii, gdy ofiary zmuszone są niemalże cały czas przebywać ze sprawcami. </w:t>
      </w:r>
    </w:p>
    <w:p w14:paraId="09CD592F" w14:textId="1DD84664" w:rsidR="003E67B7" w:rsidRPr="00284EDD" w:rsidRDefault="00B90E3D" w:rsidP="00B90E3D">
      <w:pPr>
        <w:rPr>
          <w:iCs/>
          <w:sz w:val="24"/>
          <w:szCs w:val="24"/>
        </w:rPr>
      </w:pPr>
      <w:r w:rsidRPr="00B66050">
        <w:rPr>
          <w:sz w:val="24"/>
          <w:szCs w:val="24"/>
        </w:rPr>
        <w:t>–</w:t>
      </w:r>
      <w:r w:rsidR="003E67B7">
        <w:rPr>
          <w:sz w:val="24"/>
          <w:szCs w:val="24"/>
        </w:rPr>
        <w:t xml:space="preserve"> </w:t>
      </w:r>
      <w:r w:rsidR="003E67B7" w:rsidRPr="003E67B7">
        <w:rPr>
          <w:i/>
          <w:sz w:val="24"/>
          <w:szCs w:val="24"/>
        </w:rPr>
        <w:t xml:space="preserve">Co roku realizujemy konkursy na rzecz przeciwdziałania przemocy w rodzinie, ale po raz pierwszy </w:t>
      </w:r>
      <w:r w:rsidR="003E67B7">
        <w:rPr>
          <w:i/>
          <w:sz w:val="24"/>
          <w:szCs w:val="24"/>
        </w:rPr>
        <w:t>z</w:t>
      </w:r>
      <w:r w:rsidR="003E67B7" w:rsidRPr="003E67B7">
        <w:rPr>
          <w:i/>
          <w:sz w:val="24"/>
          <w:szCs w:val="24"/>
        </w:rPr>
        <w:t>aczynamy realizować programy korekcyjne dla tych</w:t>
      </w:r>
      <w:r w:rsidR="003E67B7">
        <w:rPr>
          <w:i/>
          <w:sz w:val="24"/>
          <w:szCs w:val="24"/>
        </w:rPr>
        <w:t>,</w:t>
      </w:r>
      <w:r w:rsidR="003E67B7" w:rsidRPr="003E67B7">
        <w:rPr>
          <w:i/>
          <w:sz w:val="24"/>
          <w:szCs w:val="24"/>
        </w:rPr>
        <w:t xml:space="preserve"> którzy są sprawcami przemocy w rodzinie</w:t>
      </w:r>
      <w:r w:rsidR="003E67B7">
        <w:rPr>
          <w:iCs/>
          <w:sz w:val="24"/>
          <w:szCs w:val="24"/>
        </w:rPr>
        <w:t xml:space="preserve"> </w:t>
      </w:r>
      <w:r w:rsidR="003E67B7" w:rsidRPr="00B66050">
        <w:rPr>
          <w:sz w:val="24"/>
          <w:szCs w:val="24"/>
        </w:rPr>
        <w:t xml:space="preserve"> – </w:t>
      </w:r>
      <w:r w:rsidR="003E67B7">
        <w:rPr>
          <w:sz w:val="24"/>
          <w:szCs w:val="24"/>
        </w:rPr>
        <w:t xml:space="preserve">informuje </w:t>
      </w:r>
      <w:r w:rsidR="003E67B7" w:rsidRPr="00B66050">
        <w:rPr>
          <w:b/>
          <w:sz w:val="24"/>
          <w:szCs w:val="24"/>
        </w:rPr>
        <w:t>Elżbieta Lanc</w:t>
      </w:r>
      <w:r w:rsidR="003E67B7">
        <w:rPr>
          <w:b/>
          <w:sz w:val="24"/>
          <w:szCs w:val="24"/>
        </w:rPr>
        <w:t xml:space="preserve">, </w:t>
      </w:r>
      <w:r w:rsidR="003E67B7" w:rsidRPr="00B66050">
        <w:rPr>
          <w:sz w:val="24"/>
          <w:szCs w:val="24"/>
        </w:rPr>
        <w:t>członek zarządu województwa mazowieckiego.</w:t>
      </w:r>
      <w:r w:rsidR="003E67B7">
        <w:rPr>
          <w:sz w:val="24"/>
          <w:szCs w:val="24"/>
        </w:rPr>
        <w:t xml:space="preserve"> – </w:t>
      </w:r>
      <w:r w:rsidR="003E67B7" w:rsidRPr="003E67B7">
        <w:rPr>
          <w:i/>
          <w:sz w:val="24"/>
          <w:szCs w:val="24"/>
        </w:rPr>
        <w:t>Czasem jest tak</w:t>
      </w:r>
      <w:r w:rsidR="003E67B7">
        <w:rPr>
          <w:i/>
          <w:sz w:val="24"/>
          <w:szCs w:val="24"/>
        </w:rPr>
        <w:t>,</w:t>
      </w:r>
      <w:r w:rsidR="003E67B7" w:rsidRPr="003E67B7">
        <w:rPr>
          <w:i/>
          <w:sz w:val="24"/>
          <w:szCs w:val="24"/>
        </w:rPr>
        <w:t xml:space="preserve"> że </w:t>
      </w:r>
      <w:r w:rsidR="003E67B7">
        <w:rPr>
          <w:i/>
          <w:sz w:val="24"/>
          <w:szCs w:val="24"/>
        </w:rPr>
        <w:t xml:space="preserve">to osoby, które się zgubiły, które </w:t>
      </w:r>
      <w:r w:rsidR="003E67B7" w:rsidRPr="003E67B7">
        <w:rPr>
          <w:i/>
          <w:sz w:val="24"/>
          <w:szCs w:val="24"/>
        </w:rPr>
        <w:t>nie wiedz</w:t>
      </w:r>
      <w:r w:rsidR="003E67B7">
        <w:rPr>
          <w:i/>
          <w:sz w:val="24"/>
          <w:szCs w:val="24"/>
        </w:rPr>
        <w:t>ą</w:t>
      </w:r>
      <w:r w:rsidR="00F76B35">
        <w:rPr>
          <w:i/>
          <w:sz w:val="24"/>
          <w:szCs w:val="24"/>
        </w:rPr>
        <w:t>,</w:t>
      </w:r>
      <w:r w:rsidR="003E67B7" w:rsidRPr="003E67B7">
        <w:rPr>
          <w:i/>
          <w:sz w:val="24"/>
          <w:szCs w:val="24"/>
        </w:rPr>
        <w:t xml:space="preserve"> jak sobie poradzić z trudnymi emocjami, </w:t>
      </w:r>
      <w:r w:rsidR="003E67B7">
        <w:rPr>
          <w:i/>
          <w:sz w:val="24"/>
          <w:szCs w:val="24"/>
        </w:rPr>
        <w:t>niekiedy</w:t>
      </w:r>
      <w:r w:rsidR="003E67B7" w:rsidRPr="003E67B7">
        <w:rPr>
          <w:i/>
          <w:sz w:val="24"/>
          <w:szCs w:val="24"/>
        </w:rPr>
        <w:t xml:space="preserve"> związan</w:t>
      </w:r>
      <w:r w:rsidR="003E67B7">
        <w:rPr>
          <w:i/>
          <w:sz w:val="24"/>
          <w:szCs w:val="24"/>
        </w:rPr>
        <w:t>ymi</w:t>
      </w:r>
      <w:r w:rsidR="003E67B7" w:rsidRPr="003E67B7">
        <w:rPr>
          <w:i/>
          <w:sz w:val="24"/>
          <w:szCs w:val="24"/>
        </w:rPr>
        <w:t xml:space="preserve"> z przeżyciami z dzieciństwa. </w:t>
      </w:r>
      <w:r w:rsidR="003E67B7">
        <w:rPr>
          <w:i/>
          <w:sz w:val="24"/>
          <w:szCs w:val="24"/>
        </w:rPr>
        <w:t xml:space="preserve">Bywa, że </w:t>
      </w:r>
      <w:r w:rsidR="00D618EE">
        <w:rPr>
          <w:i/>
          <w:sz w:val="24"/>
          <w:szCs w:val="24"/>
        </w:rPr>
        <w:t xml:space="preserve">jakaś </w:t>
      </w:r>
      <w:r w:rsidR="003E67B7" w:rsidRPr="003E67B7">
        <w:rPr>
          <w:i/>
          <w:sz w:val="24"/>
          <w:szCs w:val="24"/>
        </w:rPr>
        <w:t>trudna sytuacja zewnętrzn</w:t>
      </w:r>
      <w:r w:rsidR="003E67B7">
        <w:rPr>
          <w:i/>
          <w:sz w:val="24"/>
          <w:szCs w:val="24"/>
        </w:rPr>
        <w:t>a</w:t>
      </w:r>
      <w:r w:rsidR="003E67B7" w:rsidRPr="003E67B7">
        <w:rPr>
          <w:i/>
          <w:sz w:val="24"/>
          <w:szCs w:val="24"/>
        </w:rPr>
        <w:t xml:space="preserve"> sprawia</w:t>
      </w:r>
      <w:r w:rsidR="003E67B7">
        <w:rPr>
          <w:i/>
          <w:sz w:val="24"/>
          <w:szCs w:val="24"/>
        </w:rPr>
        <w:t>, ż</w:t>
      </w:r>
      <w:r w:rsidR="003E67B7" w:rsidRPr="003E67B7">
        <w:rPr>
          <w:i/>
          <w:sz w:val="24"/>
          <w:szCs w:val="24"/>
        </w:rPr>
        <w:t xml:space="preserve">e człowiek staje się sprawcą przemocy. </w:t>
      </w:r>
      <w:r w:rsidR="003E67B7">
        <w:rPr>
          <w:i/>
          <w:sz w:val="24"/>
          <w:szCs w:val="24"/>
        </w:rPr>
        <w:t xml:space="preserve">Nie da się </w:t>
      </w:r>
      <w:r w:rsidR="00D618EE">
        <w:rPr>
          <w:i/>
          <w:sz w:val="24"/>
          <w:szCs w:val="24"/>
        </w:rPr>
        <w:t xml:space="preserve">jej </w:t>
      </w:r>
      <w:r w:rsidR="003E67B7" w:rsidRPr="003E67B7">
        <w:rPr>
          <w:i/>
          <w:sz w:val="24"/>
          <w:szCs w:val="24"/>
        </w:rPr>
        <w:t>przeciwdziałać</w:t>
      </w:r>
      <w:r w:rsidR="003E67B7">
        <w:rPr>
          <w:i/>
          <w:sz w:val="24"/>
          <w:szCs w:val="24"/>
        </w:rPr>
        <w:t>,</w:t>
      </w:r>
      <w:r w:rsidR="00D618EE">
        <w:rPr>
          <w:i/>
          <w:sz w:val="24"/>
          <w:szCs w:val="24"/>
        </w:rPr>
        <w:t xml:space="preserve"> jeśli nie skieruje się działań do tych, którzy są źródłem, ale którzy też potrzebują odpowiedniej pomocy.</w:t>
      </w:r>
    </w:p>
    <w:p w14:paraId="592900D8" w14:textId="6EA8F04F" w:rsidR="00A5675D" w:rsidRPr="00A5675D" w:rsidRDefault="00A5675D" w:rsidP="00A5675D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5675D">
        <w:rPr>
          <w:rFonts w:asciiTheme="minorHAnsi" w:hAnsiTheme="minorHAnsi" w:cstheme="minorHAnsi"/>
          <w:b/>
          <w:bCs/>
          <w:color w:val="auto"/>
          <w:sz w:val="24"/>
          <w:szCs w:val="24"/>
        </w:rPr>
        <w:t>Wojewódzki program – kierunek działań</w:t>
      </w:r>
    </w:p>
    <w:p w14:paraId="3C919CA7" w14:textId="278B9E9F" w:rsidR="00284EDD" w:rsidRDefault="00284EDD" w:rsidP="00B90E3D">
      <w:pPr>
        <w:rPr>
          <w:sz w:val="24"/>
          <w:szCs w:val="24"/>
        </w:rPr>
      </w:pPr>
      <w:r>
        <w:rPr>
          <w:sz w:val="24"/>
          <w:szCs w:val="24"/>
        </w:rPr>
        <w:t xml:space="preserve">Zarząd województwa przyjął niedawno ważny dokument </w:t>
      </w:r>
      <w:r w:rsidR="00A5675D">
        <w:rPr>
          <w:sz w:val="24"/>
          <w:szCs w:val="24"/>
        </w:rPr>
        <w:t>„</w:t>
      </w:r>
      <w:r w:rsidRPr="00A5675D">
        <w:rPr>
          <w:sz w:val="24"/>
          <w:szCs w:val="24"/>
        </w:rPr>
        <w:t>Wojewódzki Program Przeciwdziałania Przemocy w Rodzinie Województwa Mazowieckiego na lata 2021–2025</w:t>
      </w:r>
      <w:r w:rsidR="00A5675D">
        <w:rPr>
          <w:sz w:val="24"/>
          <w:szCs w:val="24"/>
        </w:rPr>
        <w:t>”</w:t>
      </w:r>
      <w:r w:rsidRPr="00A5675D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284EDD">
        <w:rPr>
          <w:i/>
          <w:iCs/>
          <w:sz w:val="24"/>
          <w:szCs w:val="24"/>
        </w:rPr>
        <w:t xml:space="preserve">Można powiedzieć, że jest to swoisty drogowskaz dla organizacji pozarządowych, które zajmują się pracą z ofiarami przemocy, ale także organizacji, które tworzą projekty dotyczące sprawców przemocy. Zachęcam je do zapoznania się z rekomendacjami i przede wszystkim do tego, żebyśmy mogli wspólnie razem rozwiązywać problem przemocy na </w:t>
      </w:r>
      <w:r w:rsidRPr="00284EDD">
        <w:rPr>
          <w:i/>
          <w:iCs/>
          <w:sz w:val="24"/>
          <w:szCs w:val="24"/>
        </w:rPr>
        <w:lastRenderedPageBreak/>
        <w:t>Mazowszu</w:t>
      </w:r>
      <w:r>
        <w:rPr>
          <w:sz w:val="24"/>
          <w:szCs w:val="24"/>
        </w:rPr>
        <w:t xml:space="preserve"> – mówi </w:t>
      </w:r>
      <w:r w:rsidRPr="00284EDD">
        <w:rPr>
          <w:b/>
          <w:bCs/>
          <w:sz w:val="24"/>
          <w:szCs w:val="24"/>
        </w:rPr>
        <w:t>Aleksander Kornatowski</w:t>
      </w:r>
      <w:r>
        <w:rPr>
          <w:sz w:val="24"/>
          <w:szCs w:val="24"/>
        </w:rPr>
        <w:t>, p.o. dyrektora Mazowieckiego Centrum Polityki Społecznej</w:t>
      </w:r>
      <w:r w:rsidRPr="00284E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18D8F6" w14:textId="212D68C2" w:rsidR="00A5675D" w:rsidRDefault="00A5675D" w:rsidP="00975CEC">
      <w:pPr>
        <w:rPr>
          <w:sz w:val="24"/>
          <w:szCs w:val="24"/>
        </w:rPr>
      </w:pPr>
      <w:r>
        <w:rPr>
          <w:sz w:val="24"/>
          <w:szCs w:val="24"/>
        </w:rPr>
        <w:t>Wojewódzki program</w:t>
      </w:r>
      <w:r w:rsidRPr="00A5675D">
        <w:rPr>
          <w:sz w:val="24"/>
          <w:szCs w:val="24"/>
        </w:rPr>
        <w:t xml:space="preserve"> powstał</w:t>
      </w:r>
      <w:r>
        <w:rPr>
          <w:sz w:val="24"/>
          <w:szCs w:val="24"/>
        </w:rPr>
        <w:t xml:space="preserve">, by </w:t>
      </w:r>
      <w:r w:rsidRPr="00A5675D">
        <w:rPr>
          <w:sz w:val="24"/>
          <w:szCs w:val="24"/>
        </w:rPr>
        <w:t>zmniejsz</w:t>
      </w:r>
      <w:r>
        <w:rPr>
          <w:sz w:val="24"/>
          <w:szCs w:val="24"/>
        </w:rPr>
        <w:t>yć</w:t>
      </w:r>
      <w:r w:rsidRPr="00A5675D">
        <w:rPr>
          <w:sz w:val="24"/>
          <w:szCs w:val="24"/>
        </w:rPr>
        <w:t xml:space="preserve"> występowani</w:t>
      </w:r>
      <w:r>
        <w:rPr>
          <w:sz w:val="24"/>
          <w:szCs w:val="24"/>
        </w:rPr>
        <w:t>e</w:t>
      </w:r>
      <w:r w:rsidRPr="00A5675D">
        <w:rPr>
          <w:sz w:val="24"/>
          <w:szCs w:val="24"/>
        </w:rPr>
        <w:t xml:space="preserve"> zjawiska przemocy </w:t>
      </w:r>
      <w:r>
        <w:rPr>
          <w:sz w:val="24"/>
          <w:szCs w:val="24"/>
        </w:rPr>
        <w:t>na Mazowszu</w:t>
      </w:r>
      <w:r w:rsidRPr="00A5675D">
        <w:rPr>
          <w:sz w:val="24"/>
          <w:szCs w:val="24"/>
        </w:rPr>
        <w:t xml:space="preserve">. Realizacja działań wskazanych w programie </w:t>
      </w:r>
      <w:r>
        <w:rPr>
          <w:sz w:val="24"/>
          <w:szCs w:val="24"/>
        </w:rPr>
        <w:t xml:space="preserve">ma dać </w:t>
      </w:r>
      <w:r w:rsidRPr="00A5675D">
        <w:rPr>
          <w:sz w:val="24"/>
          <w:szCs w:val="24"/>
        </w:rPr>
        <w:t>wzrost świadomości, że przemoc w rodzinie to nie problem indywidualny, lecz społeczny</w:t>
      </w:r>
      <w:r w:rsidR="00CA179B">
        <w:rPr>
          <w:sz w:val="24"/>
          <w:szCs w:val="24"/>
        </w:rPr>
        <w:t xml:space="preserve">. Dlatego skuteczne minimalizowanie tego zjawiska wymaga </w:t>
      </w:r>
      <w:r w:rsidRPr="00A5675D">
        <w:rPr>
          <w:sz w:val="24"/>
          <w:szCs w:val="24"/>
        </w:rPr>
        <w:t>wspólnego wysiłku</w:t>
      </w:r>
      <w:r w:rsidR="00CA179B">
        <w:rPr>
          <w:sz w:val="24"/>
          <w:szCs w:val="24"/>
        </w:rPr>
        <w:t xml:space="preserve"> wielu instytucji, organizacji, ale też po prostu mieszkańców województwa</w:t>
      </w:r>
      <w:r w:rsidRPr="00A5675D">
        <w:rPr>
          <w:sz w:val="24"/>
          <w:szCs w:val="24"/>
        </w:rPr>
        <w:t>.</w:t>
      </w:r>
      <w:r w:rsidR="00CA179B">
        <w:rPr>
          <w:sz w:val="24"/>
          <w:szCs w:val="24"/>
        </w:rPr>
        <w:t xml:space="preserve"> </w:t>
      </w:r>
      <w:r w:rsidRPr="00A5675D">
        <w:rPr>
          <w:sz w:val="24"/>
          <w:szCs w:val="24"/>
        </w:rPr>
        <w:t xml:space="preserve">Załączony </w:t>
      </w:r>
      <w:r w:rsidR="00CA179B">
        <w:rPr>
          <w:sz w:val="24"/>
          <w:szCs w:val="24"/>
        </w:rPr>
        <w:t xml:space="preserve">do niego </w:t>
      </w:r>
      <w:r w:rsidRPr="00A5675D">
        <w:rPr>
          <w:sz w:val="24"/>
          <w:szCs w:val="24"/>
        </w:rPr>
        <w:t xml:space="preserve">Ramowy Program </w:t>
      </w:r>
      <w:r w:rsidR="00CA179B">
        <w:rPr>
          <w:sz w:val="24"/>
          <w:szCs w:val="24"/>
        </w:rPr>
        <w:t>O</w:t>
      </w:r>
      <w:r w:rsidRPr="00A5675D">
        <w:rPr>
          <w:sz w:val="24"/>
          <w:szCs w:val="24"/>
        </w:rPr>
        <w:t xml:space="preserve">chrony </w:t>
      </w:r>
      <w:r w:rsidR="00CA179B">
        <w:rPr>
          <w:sz w:val="24"/>
          <w:szCs w:val="24"/>
        </w:rPr>
        <w:t>O</w:t>
      </w:r>
      <w:r w:rsidRPr="00A5675D">
        <w:rPr>
          <w:sz w:val="24"/>
          <w:szCs w:val="24"/>
        </w:rPr>
        <w:t xml:space="preserve">fiar </w:t>
      </w:r>
      <w:r w:rsidR="00CA179B">
        <w:rPr>
          <w:sz w:val="24"/>
          <w:szCs w:val="24"/>
        </w:rPr>
        <w:t>P</w:t>
      </w:r>
      <w:r w:rsidRPr="00A5675D">
        <w:rPr>
          <w:sz w:val="24"/>
          <w:szCs w:val="24"/>
        </w:rPr>
        <w:t xml:space="preserve">rzemocy oraz </w:t>
      </w:r>
      <w:r w:rsidR="00CA179B">
        <w:rPr>
          <w:sz w:val="24"/>
          <w:szCs w:val="24"/>
        </w:rPr>
        <w:t>o</w:t>
      </w:r>
      <w:r w:rsidRPr="00A5675D">
        <w:rPr>
          <w:sz w:val="24"/>
          <w:szCs w:val="24"/>
        </w:rPr>
        <w:t xml:space="preserve">ddziaływań </w:t>
      </w:r>
      <w:r w:rsidR="00CA179B">
        <w:rPr>
          <w:sz w:val="24"/>
          <w:szCs w:val="24"/>
        </w:rPr>
        <w:t>K</w:t>
      </w:r>
      <w:r w:rsidRPr="00A5675D">
        <w:rPr>
          <w:sz w:val="24"/>
          <w:szCs w:val="24"/>
        </w:rPr>
        <w:t>orekcyjno</w:t>
      </w:r>
      <w:r w:rsidR="00CA179B">
        <w:rPr>
          <w:sz w:val="24"/>
          <w:szCs w:val="24"/>
        </w:rPr>
        <w:t>-E</w:t>
      </w:r>
      <w:r w:rsidRPr="00A5675D">
        <w:rPr>
          <w:sz w:val="24"/>
          <w:szCs w:val="24"/>
        </w:rPr>
        <w:t xml:space="preserve">dukacyjnych </w:t>
      </w:r>
      <w:r w:rsidR="00CA179B">
        <w:rPr>
          <w:sz w:val="24"/>
          <w:szCs w:val="24"/>
        </w:rPr>
        <w:t>zawiera</w:t>
      </w:r>
      <w:r w:rsidRPr="00A5675D">
        <w:rPr>
          <w:sz w:val="24"/>
          <w:szCs w:val="24"/>
        </w:rPr>
        <w:t xml:space="preserve"> katalog działań interwencyjnych</w:t>
      </w:r>
      <w:r w:rsidR="00CA179B">
        <w:rPr>
          <w:sz w:val="24"/>
          <w:szCs w:val="24"/>
        </w:rPr>
        <w:t xml:space="preserve">, czyli </w:t>
      </w:r>
      <w:r w:rsidRPr="00A5675D">
        <w:rPr>
          <w:sz w:val="24"/>
          <w:szCs w:val="24"/>
        </w:rPr>
        <w:t>niezbędne minimum do pracy z ofiarami przemocy</w:t>
      </w:r>
      <w:r w:rsidR="00CA179B">
        <w:rPr>
          <w:sz w:val="24"/>
          <w:szCs w:val="24"/>
        </w:rPr>
        <w:t>,</w:t>
      </w:r>
      <w:r w:rsidRPr="00A5675D">
        <w:rPr>
          <w:sz w:val="24"/>
          <w:szCs w:val="24"/>
        </w:rPr>
        <w:t xml:space="preserve"> jak również dla osób stosujących przemoc.</w:t>
      </w:r>
    </w:p>
    <w:p w14:paraId="7AB1DA1E" w14:textId="3C9264F5" w:rsidR="00A5675D" w:rsidRPr="00640B22" w:rsidRDefault="00640B22" w:rsidP="00640B22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40B22">
        <w:rPr>
          <w:rFonts w:asciiTheme="minorHAnsi" w:hAnsiTheme="minorHAnsi" w:cstheme="minorHAnsi"/>
          <w:b/>
          <w:bCs/>
          <w:color w:val="auto"/>
          <w:sz w:val="24"/>
          <w:szCs w:val="24"/>
        </w:rPr>
        <w:t>Dotacje na przeciwdziałanie przemocy</w:t>
      </w:r>
    </w:p>
    <w:p w14:paraId="7771BD0B" w14:textId="7C483F50" w:rsidR="009C0FC5" w:rsidRDefault="009C0FC5" w:rsidP="00975CEC">
      <w:pPr>
        <w:rPr>
          <w:sz w:val="24"/>
          <w:szCs w:val="24"/>
        </w:rPr>
      </w:pPr>
      <w:r w:rsidRPr="009C0FC5">
        <w:rPr>
          <w:sz w:val="24"/>
          <w:szCs w:val="24"/>
        </w:rPr>
        <w:t xml:space="preserve">MCPS na początku marca ogłosiło konkurs ofert dla organizacji pozarządowych, które podejmują różne inicjatywy związane z przeciwdziałaniem przemocy w rodzinie. Środki (w sumie 2,1 mln zł) przeznaczone są m.in. na działania, dzięki którym zwiększy się świadomość społeczna na temat przemocy, ale też zaangażowanie w reagowanie na nią. Chodzi o promowanie pozytywnych postaw, kształtowanie wśród dzieci i młodzieży właściwych </w:t>
      </w:r>
      <w:proofErr w:type="spellStart"/>
      <w:r w:rsidRPr="009C0FC5">
        <w:rPr>
          <w:sz w:val="24"/>
          <w:szCs w:val="24"/>
        </w:rPr>
        <w:t>zachowań</w:t>
      </w:r>
      <w:proofErr w:type="spellEnd"/>
      <w:r w:rsidRPr="009C0FC5">
        <w:rPr>
          <w:sz w:val="24"/>
          <w:szCs w:val="24"/>
        </w:rPr>
        <w:t>, m.in. przez wzmacnianie empatii wobec rówieśników dotkniętych przemocą w rodzinie. Efektem działań ma być też większa umiejętność rozpoznawania zjawiska przemocy w najbliższym otoczeniu oraz stworzenie sieci sojuszników i ambasadorów rekomendujących działania na rzecz dzieci i rodzin zagrożonych przemocą.</w:t>
      </w:r>
    </w:p>
    <w:p w14:paraId="27349E25" w14:textId="4E964F6C" w:rsidR="00975CEC" w:rsidRDefault="00975CEC" w:rsidP="00975CEC">
      <w:pPr>
        <w:rPr>
          <w:sz w:val="24"/>
          <w:szCs w:val="24"/>
        </w:rPr>
      </w:pPr>
      <w:r>
        <w:rPr>
          <w:sz w:val="24"/>
          <w:szCs w:val="24"/>
        </w:rPr>
        <w:t xml:space="preserve">W tym roku organizacje pozarządowe mogą również ubiegać się o dotację na </w:t>
      </w:r>
      <w:r w:rsidR="00EF07D5">
        <w:rPr>
          <w:sz w:val="24"/>
          <w:szCs w:val="24"/>
        </w:rPr>
        <w:t xml:space="preserve">przedsięwzięcia prowadzone wśród </w:t>
      </w:r>
      <w:r>
        <w:rPr>
          <w:sz w:val="24"/>
          <w:szCs w:val="24"/>
        </w:rPr>
        <w:t>sprawców</w:t>
      </w:r>
      <w:r w:rsidR="00EF07D5">
        <w:rPr>
          <w:sz w:val="24"/>
          <w:szCs w:val="24"/>
        </w:rPr>
        <w:t xml:space="preserve"> przemocy. Wszystko po to, by nauczyli się </w:t>
      </w:r>
      <w:r>
        <w:rPr>
          <w:sz w:val="24"/>
          <w:szCs w:val="24"/>
        </w:rPr>
        <w:t>panowa</w:t>
      </w:r>
      <w:r w:rsidR="00EF07D5">
        <w:rPr>
          <w:sz w:val="24"/>
          <w:szCs w:val="24"/>
        </w:rPr>
        <w:t>ć</w:t>
      </w:r>
      <w:r>
        <w:rPr>
          <w:sz w:val="24"/>
          <w:szCs w:val="24"/>
        </w:rPr>
        <w:t xml:space="preserve"> nad emocjami</w:t>
      </w:r>
      <w:r w:rsidR="00EF07D5">
        <w:rPr>
          <w:sz w:val="24"/>
          <w:szCs w:val="24"/>
        </w:rPr>
        <w:t xml:space="preserve"> i nabrali umiejętności, które pozwolą im niestosować </w:t>
      </w:r>
      <w:r w:rsidRPr="00975CEC">
        <w:rPr>
          <w:sz w:val="24"/>
          <w:szCs w:val="24"/>
        </w:rPr>
        <w:t>przemocy</w:t>
      </w:r>
      <w:r>
        <w:rPr>
          <w:sz w:val="24"/>
          <w:szCs w:val="24"/>
        </w:rPr>
        <w:t>.</w:t>
      </w:r>
    </w:p>
    <w:p w14:paraId="66C08367" w14:textId="096EDCB5" w:rsidR="00376F6D" w:rsidRPr="00B66050" w:rsidRDefault="00975CEC" w:rsidP="00376F6D">
      <w:pPr>
        <w:rPr>
          <w:sz w:val="24"/>
          <w:szCs w:val="24"/>
        </w:rPr>
      </w:pPr>
      <w:r w:rsidRPr="00B66050">
        <w:rPr>
          <w:sz w:val="24"/>
          <w:szCs w:val="24"/>
        </w:rPr>
        <w:t xml:space="preserve">Zadania będą realizowane na podstawie umów rocznych, a także umów trzyletnich, co da organizacjom pozarządowym możliwość dłuższego działania i rozplanowania swojej pracy. </w:t>
      </w:r>
      <w:r w:rsidR="00376F6D" w:rsidRPr="00B66050">
        <w:rPr>
          <w:sz w:val="24"/>
          <w:szCs w:val="24"/>
        </w:rPr>
        <w:t xml:space="preserve">Oferty można składać </w:t>
      </w:r>
      <w:r w:rsidR="00376F6D">
        <w:rPr>
          <w:sz w:val="24"/>
          <w:szCs w:val="24"/>
        </w:rPr>
        <w:t xml:space="preserve">jeszcze </w:t>
      </w:r>
      <w:r w:rsidR="00376F6D" w:rsidRPr="00B66050">
        <w:rPr>
          <w:sz w:val="24"/>
          <w:szCs w:val="24"/>
        </w:rPr>
        <w:t>do 2</w:t>
      </w:r>
      <w:r w:rsidR="00140004">
        <w:rPr>
          <w:sz w:val="24"/>
          <w:szCs w:val="24"/>
        </w:rPr>
        <w:t>5</w:t>
      </w:r>
      <w:r w:rsidR="00376F6D" w:rsidRPr="00B66050">
        <w:rPr>
          <w:sz w:val="24"/>
          <w:szCs w:val="24"/>
        </w:rPr>
        <w:t xml:space="preserve"> marca 2021 r. </w:t>
      </w:r>
      <w:r w:rsidR="00376F6D">
        <w:rPr>
          <w:sz w:val="24"/>
          <w:szCs w:val="24"/>
        </w:rPr>
        <w:t>Więcej szczegółów na stronie:</w:t>
      </w:r>
      <w:r w:rsidR="00376F6D" w:rsidRPr="00B66050">
        <w:rPr>
          <w:sz w:val="24"/>
          <w:szCs w:val="24"/>
        </w:rPr>
        <w:t xml:space="preserve"> </w:t>
      </w:r>
      <w:hyperlink r:id="rId6" w:history="1">
        <w:r w:rsidR="00376F6D" w:rsidRPr="00B66050">
          <w:rPr>
            <w:rStyle w:val="Hipercze"/>
            <w:sz w:val="24"/>
            <w:szCs w:val="24"/>
          </w:rPr>
          <w:t>https://mcps.com.pl/otwarte-konkursy-ofert/</w:t>
        </w:r>
      </w:hyperlink>
      <w:r w:rsidR="00376F6D" w:rsidRPr="00B66050">
        <w:rPr>
          <w:sz w:val="24"/>
          <w:szCs w:val="24"/>
        </w:rPr>
        <w:t xml:space="preserve">.  </w:t>
      </w:r>
    </w:p>
    <w:p w14:paraId="66189250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</w:p>
    <w:p w14:paraId="76BDD50F" w14:textId="7E7192C5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Hanna Maliszewska</w:t>
      </w:r>
    </w:p>
    <w:p w14:paraId="6BA3A0A6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Rzeczniczka Prasowa</w:t>
      </w:r>
    </w:p>
    <w:p w14:paraId="7F56F869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 xml:space="preserve">Mazowieckie Centrum Polityki Społecznej </w:t>
      </w:r>
    </w:p>
    <w:p w14:paraId="4684DAF1" w14:textId="77777777" w:rsidR="00BD3AAD" w:rsidRDefault="00BD3AAD" w:rsidP="00BD3AAD">
      <w:pPr>
        <w:spacing w:after="0" w:line="240" w:lineRule="auto"/>
        <w:jc w:val="both"/>
        <w:rPr>
          <w:i/>
          <w:color w:val="7F7F7F" w:themeColor="text1" w:themeTint="80"/>
          <w:sz w:val="22"/>
          <w:szCs w:val="22"/>
          <w:lang w:val="en-US"/>
        </w:rPr>
      </w:pPr>
      <w:r>
        <w:rPr>
          <w:i/>
          <w:color w:val="7F7F7F" w:themeColor="text1" w:themeTint="80"/>
          <w:sz w:val="22"/>
          <w:szCs w:val="22"/>
          <w:lang w:val="en-US"/>
        </w:rPr>
        <w:t>tel. 798 810 794,</w:t>
      </w:r>
    </w:p>
    <w:p w14:paraId="71D020B2" w14:textId="77777777" w:rsidR="00BD3AAD" w:rsidRDefault="00BD3AAD" w:rsidP="00BD3AAD">
      <w:pPr>
        <w:spacing w:after="0" w:line="240" w:lineRule="auto"/>
        <w:jc w:val="both"/>
      </w:pPr>
      <w:r>
        <w:rPr>
          <w:i/>
          <w:color w:val="7F7F7F" w:themeColor="text1" w:themeTint="80"/>
          <w:sz w:val="22"/>
          <w:szCs w:val="22"/>
          <w:lang w:val="en-US"/>
        </w:rPr>
        <w:t>e-mail rzecznik@mcps.com.pl</w:t>
      </w:r>
    </w:p>
    <w:p w14:paraId="64EA345F" w14:textId="77777777" w:rsidR="00B90E3D" w:rsidRPr="00B66050" w:rsidRDefault="00B90E3D" w:rsidP="00B90E3D">
      <w:pPr>
        <w:rPr>
          <w:sz w:val="24"/>
          <w:szCs w:val="24"/>
        </w:rPr>
      </w:pPr>
    </w:p>
    <w:p w14:paraId="07E81421" w14:textId="77777777" w:rsidR="00B90E3D" w:rsidRPr="00B66050" w:rsidRDefault="00B90E3D" w:rsidP="00B90E3D">
      <w:pPr>
        <w:spacing w:after="0" w:line="240" w:lineRule="auto"/>
        <w:jc w:val="both"/>
        <w:rPr>
          <w:spacing w:val="0"/>
          <w:sz w:val="24"/>
          <w:szCs w:val="24"/>
        </w:rPr>
      </w:pPr>
    </w:p>
    <w:p w14:paraId="1CA06328" w14:textId="77777777" w:rsidR="00240B46" w:rsidRDefault="00D52800"/>
    <w:sectPr w:rsidR="00240B46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E0AE" w14:textId="77777777" w:rsidR="00D52800" w:rsidRDefault="00D52800">
      <w:pPr>
        <w:spacing w:after="0" w:line="240" w:lineRule="auto"/>
      </w:pPr>
      <w:r>
        <w:separator/>
      </w:r>
    </w:p>
  </w:endnote>
  <w:endnote w:type="continuationSeparator" w:id="0">
    <w:p w14:paraId="5C99081C" w14:textId="77777777" w:rsidR="00D52800" w:rsidRDefault="00D5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D52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AA95" w14:textId="77777777" w:rsidR="00595FBB" w:rsidRPr="00DB391B" w:rsidRDefault="00781DBF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77777777" w:rsidR="00595FBB" w:rsidRPr="00481787" w:rsidRDefault="00781DBF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7A23B1DE" w14:textId="77777777" w:rsidR="00595FBB" w:rsidRPr="00DB391B" w:rsidRDefault="00781DBF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66B95F9" w14:textId="77777777" w:rsidR="00595FBB" w:rsidRPr="00DB391B" w:rsidRDefault="00781DBF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86542E8" w14:textId="77777777" w:rsidR="00DB391B" w:rsidRPr="00DB391B" w:rsidRDefault="00D52800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26B" w14:textId="77777777" w:rsidR="00DB391B" w:rsidRPr="00081CF1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6DA0955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1D5366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1D5366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1D5366" w:rsidRDefault="00D52800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BA37" w14:textId="77777777" w:rsidR="00D52800" w:rsidRDefault="00D52800">
      <w:pPr>
        <w:spacing w:after="0" w:line="240" w:lineRule="auto"/>
      </w:pPr>
      <w:r>
        <w:separator/>
      </w:r>
    </w:p>
  </w:footnote>
  <w:footnote w:type="continuationSeparator" w:id="0">
    <w:p w14:paraId="49A7D53E" w14:textId="77777777" w:rsidR="00D52800" w:rsidRDefault="00D5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D9EE" w14:textId="77777777" w:rsidR="004A09D4" w:rsidRDefault="00D52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D52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D52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D528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2BE3520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D"/>
    <w:rsid w:val="00050707"/>
    <w:rsid w:val="00054889"/>
    <w:rsid w:val="00140004"/>
    <w:rsid w:val="001B69DD"/>
    <w:rsid w:val="00213306"/>
    <w:rsid w:val="00284EDD"/>
    <w:rsid w:val="002C5F4A"/>
    <w:rsid w:val="00303E50"/>
    <w:rsid w:val="00303F5A"/>
    <w:rsid w:val="003256CF"/>
    <w:rsid w:val="00376F6D"/>
    <w:rsid w:val="003E67B7"/>
    <w:rsid w:val="004025FB"/>
    <w:rsid w:val="0041446D"/>
    <w:rsid w:val="00451142"/>
    <w:rsid w:val="00463BCF"/>
    <w:rsid w:val="004D76F2"/>
    <w:rsid w:val="0059295E"/>
    <w:rsid w:val="00640B22"/>
    <w:rsid w:val="00642520"/>
    <w:rsid w:val="00674B08"/>
    <w:rsid w:val="006769F5"/>
    <w:rsid w:val="00690625"/>
    <w:rsid w:val="00703C2A"/>
    <w:rsid w:val="00781DBF"/>
    <w:rsid w:val="00791179"/>
    <w:rsid w:val="00865CF4"/>
    <w:rsid w:val="008E0639"/>
    <w:rsid w:val="00902619"/>
    <w:rsid w:val="00975CEC"/>
    <w:rsid w:val="009817B4"/>
    <w:rsid w:val="009901FB"/>
    <w:rsid w:val="009C0FC5"/>
    <w:rsid w:val="00A5675D"/>
    <w:rsid w:val="00A668DD"/>
    <w:rsid w:val="00A83BE6"/>
    <w:rsid w:val="00B60074"/>
    <w:rsid w:val="00B90E3D"/>
    <w:rsid w:val="00BD3AAD"/>
    <w:rsid w:val="00C3448F"/>
    <w:rsid w:val="00C46C0F"/>
    <w:rsid w:val="00CA179B"/>
    <w:rsid w:val="00D40B03"/>
    <w:rsid w:val="00D52800"/>
    <w:rsid w:val="00D618C8"/>
    <w:rsid w:val="00D618EE"/>
    <w:rsid w:val="00E15D38"/>
    <w:rsid w:val="00E51965"/>
    <w:rsid w:val="00EF07D5"/>
    <w:rsid w:val="00F51249"/>
    <w:rsid w:val="00F61119"/>
    <w:rsid w:val="00F76B3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ps.com.pl/otwarte-konkursy-ofer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dcterms:created xsi:type="dcterms:W3CDTF">2021-03-19T18:36:00Z</dcterms:created>
  <dcterms:modified xsi:type="dcterms:W3CDTF">2021-03-19T18:36:00Z</dcterms:modified>
</cp:coreProperties>
</file>