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165" w14:textId="055FFB16" w:rsidR="00352016" w:rsidRPr="00352016" w:rsidRDefault="00905A74" w:rsidP="00352016">
      <w:pPr>
        <w:pStyle w:val="gwp52286c85msonormal"/>
        <w:shd w:val="clear" w:color="auto" w:fill="FFFFFF"/>
        <w:spacing w:before="0" w:beforeAutospacing="0" w:after="300" w:afterAutospacing="0"/>
        <w:jc w:val="right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i</w:t>
      </w:r>
      <w:r w:rsidR="00352016" w:rsidRPr="00352016">
        <w:rPr>
          <w:rFonts w:asciiTheme="majorHAnsi" w:eastAsiaTheme="minorHAnsi" w:hAnsiTheme="majorHAnsi" w:cstheme="majorHAnsi"/>
          <w:lang w:eastAsia="en-US"/>
        </w:rPr>
        <w:t xml:space="preserve">nformacja prasowa, </w:t>
      </w:r>
      <w:r w:rsidR="000F4F3E">
        <w:rPr>
          <w:rFonts w:asciiTheme="majorHAnsi" w:eastAsiaTheme="minorHAnsi" w:hAnsiTheme="majorHAnsi" w:cstheme="majorHAnsi"/>
          <w:lang w:eastAsia="en-US"/>
        </w:rPr>
        <w:t>2</w:t>
      </w:r>
      <w:r w:rsidR="004B18FD">
        <w:rPr>
          <w:rFonts w:asciiTheme="majorHAnsi" w:eastAsiaTheme="minorHAnsi" w:hAnsiTheme="majorHAnsi" w:cstheme="majorHAnsi"/>
          <w:lang w:eastAsia="en-US"/>
        </w:rPr>
        <w:t>1</w:t>
      </w:r>
      <w:r w:rsidR="00352016" w:rsidRPr="00352016">
        <w:rPr>
          <w:rFonts w:asciiTheme="majorHAnsi" w:eastAsiaTheme="minorHAnsi" w:hAnsiTheme="majorHAnsi" w:cstheme="majorHAnsi"/>
          <w:lang w:eastAsia="en-US"/>
        </w:rPr>
        <w:t xml:space="preserve"> kwietnia 2021 r.</w:t>
      </w:r>
    </w:p>
    <w:p w14:paraId="52782E97" w14:textId="6D1B2C6E" w:rsidR="00352016" w:rsidRPr="00500D98" w:rsidRDefault="00352016" w:rsidP="00500D98">
      <w:pPr>
        <w:pStyle w:val="Tytu"/>
        <w:rPr>
          <w:sz w:val="28"/>
          <w:szCs w:val="28"/>
        </w:rPr>
      </w:pPr>
      <w:r w:rsidRPr="00500D98">
        <w:rPr>
          <w:sz w:val="28"/>
          <w:szCs w:val="28"/>
        </w:rPr>
        <w:t xml:space="preserve">Sejmik podzielił środki PFRON. Mazowsze otrzymało </w:t>
      </w:r>
      <w:r w:rsidR="00BB49D3" w:rsidRPr="00500D98">
        <w:rPr>
          <w:sz w:val="28"/>
          <w:szCs w:val="28"/>
        </w:rPr>
        <w:t xml:space="preserve">ok. </w:t>
      </w:r>
      <w:r w:rsidRPr="00500D98">
        <w:rPr>
          <w:sz w:val="28"/>
          <w:szCs w:val="28"/>
        </w:rPr>
        <w:t>17</w:t>
      </w:r>
      <w:r w:rsidR="00BB49D3" w:rsidRPr="00500D98">
        <w:rPr>
          <w:sz w:val="28"/>
          <w:szCs w:val="28"/>
        </w:rPr>
        <w:t>,7</w:t>
      </w:r>
      <w:r w:rsidRPr="00500D98">
        <w:rPr>
          <w:sz w:val="28"/>
          <w:szCs w:val="28"/>
        </w:rPr>
        <w:t xml:space="preserve"> mln zł </w:t>
      </w:r>
    </w:p>
    <w:p w14:paraId="67A03AF5" w14:textId="234883C4" w:rsidR="00352016" w:rsidRPr="00500D98" w:rsidRDefault="00BB49D3" w:rsidP="00500D98">
      <w:pPr>
        <w:pStyle w:val="Nagwek1"/>
        <w:rPr>
          <w:sz w:val="26"/>
          <w:szCs w:val="26"/>
        </w:rPr>
      </w:pPr>
      <w:r w:rsidRPr="00500D98">
        <w:rPr>
          <w:sz w:val="26"/>
          <w:szCs w:val="26"/>
        </w:rPr>
        <w:t xml:space="preserve">Prawie </w:t>
      </w:r>
      <w:r w:rsidR="00352016" w:rsidRPr="00500D98">
        <w:rPr>
          <w:sz w:val="26"/>
          <w:szCs w:val="26"/>
        </w:rPr>
        <w:t>17</w:t>
      </w:r>
      <w:r w:rsidRPr="00500D98">
        <w:rPr>
          <w:sz w:val="26"/>
          <w:szCs w:val="26"/>
        </w:rPr>
        <w:t>,7</w:t>
      </w:r>
      <w:r w:rsidR="00352016" w:rsidRPr="00500D98">
        <w:rPr>
          <w:sz w:val="26"/>
          <w:szCs w:val="26"/>
        </w:rPr>
        <w:t xml:space="preserve"> mln zł ze środków pochodzących z PFRON ułatwi działania na rzecz osób </w:t>
      </w:r>
      <w:r w:rsidR="00905A74" w:rsidRPr="00500D98">
        <w:rPr>
          <w:sz w:val="26"/>
          <w:szCs w:val="26"/>
        </w:rPr>
        <w:t>z </w:t>
      </w:r>
      <w:r w:rsidR="00352016" w:rsidRPr="00500D98">
        <w:rPr>
          <w:sz w:val="26"/>
          <w:szCs w:val="26"/>
        </w:rPr>
        <w:t>niepełnosprawn</w:t>
      </w:r>
      <w:r w:rsidR="00905A74" w:rsidRPr="00500D98">
        <w:rPr>
          <w:sz w:val="26"/>
          <w:szCs w:val="26"/>
        </w:rPr>
        <w:t>ościami</w:t>
      </w:r>
      <w:r w:rsidR="00DE03E0" w:rsidRPr="00500D98">
        <w:rPr>
          <w:sz w:val="26"/>
          <w:szCs w:val="26"/>
        </w:rPr>
        <w:t xml:space="preserve"> w województwie m</w:t>
      </w:r>
      <w:r w:rsidR="00352016" w:rsidRPr="00500D98">
        <w:rPr>
          <w:sz w:val="26"/>
          <w:szCs w:val="26"/>
        </w:rPr>
        <w:t>azowieckim. Radni przyjęli podział tych funduszy. Największa część trafi do zakładów aktywności zawodowej. Są też środki na roboty budowlane dotyczące obiektów służących rehabilitacji w</w:t>
      </w:r>
      <w:r w:rsidR="004B7996" w:rsidRPr="00500D98">
        <w:rPr>
          <w:sz w:val="26"/>
          <w:szCs w:val="26"/>
        </w:rPr>
        <w:t> </w:t>
      </w:r>
      <w:r w:rsidR="00352016" w:rsidRPr="00500D98">
        <w:rPr>
          <w:sz w:val="26"/>
          <w:szCs w:val="26"/>
        </w:rPr>
        <w:t xml:space="preserve">związku z potrzebami osób z niepełnosprawnością. </w:t>
      </w:r>
    </w:p>
    <w:p w14:paraId="0902BC9F" w14:textId="7FA62A78" w:rsidR="00352016" w:rsidRPr="00C95551" w:rsidRDefault="00352016" w:rsidP="00500D98">
      <w:pPr>
        <w:pStyle w:val="Cytat"/>
        <w:tabs>
          <w:tab w:val="left" w:pos="8931"/>
        </w:tabs>
        <w:ind w:left="0" w:right="141"/>
        <w:jc w:val="left"/>
        <w:rPr>
          <w:sz w:val="24"/>
          <w:szCs w:val="24"/>
        </w:rPr>
      </w:pPr>
      <w:r w:rsidRPr="00C95551">
        <w:rPr>
          <w:sz w:val="24"/>
          <w:szCs w:val="24"/>
        </w:rPr>
        <w:t>– </w:t>
      </w:r>
      <w:r w:rsidR="00905A74" w:rsidRPr="00C95551">
        <w:rPr>
          <w:sz w:val="24"/>
          <w:szCs w:val="24"/>
        </w:rPr>
        <w:t>Mamy kolejny rok, w którym rytm pracy narzuca wszystkim epidemia. Dotyczy to</w:t>
      </w:r>
      <w:r w:rsidR="0014245D" w:rsidRPr="00C95551">
        <w:rPr>
          <w:sz w:val="24"/>
          <w:szCs w:val="24"/>
        </w:rPr>
        <w:t> </w:t>
      </w:r>
      <w:r w:rsidR="00905A74" w:rsidRPr="00C95551">
        <w:rPr>
          <w:sz w:val="24"/>
          <w:szCs w:val="24"/>
        </w:rPr>
        <w:t xml:space="preserve">również miejsc pracy osób z niepełnosprawnościami – grupy szczególnie teraz wymagającej wsparcia. Dlatego </w:t>
      </w:r>
      <w:r w:rsidRPr="00C95551">
        <w:rPr>
          <w:sz w:val="24"/>
          <w:szCs w:val="24"/>
        </w:rPr>
        <w:t>zwiększ</w:t>
      </w:r>
      <w:r w:rsidR="00905A74" w:rsidRPr="00C95551">
        <w:rPr>
          <w:sz w:val="24"/>
          <w:szCs w:val="24"/>
        </w:rPr>
        <w:t xml:space="preserve">yliśmy </w:t>
      </w:r>
      <w:r w:rsidRPr="00C95551">
        <w:rPr>
          <w:sz w:val="24"/>
          <w:szCs w:val="24"/>
        </w:rPr>
        <w:t>kwot</w:t>
      </w:r>
      <w:r w:rsidR="00905A74" w:rsidRPr="00C95551">
        <w:rPr>
          <w:sz w:val="24"/>
          <w:szCs w:val="24"/>
        </w:rPr>
        <w:t>ę</w:t>
      </w:r>
      <w:r w:rsidRPr="00C95551">
        <w:rPr>
          <w:sz w:val="24"/>
          <w:szCs w:val="24"/>
        </w:rPr>
        <w:t xml:space="preserve"> </w:t>
      </w:r>
      <w:r w:rsidR="00905A74" w:rsidRPr="00C95551">
        <w:rPr>
          <w:sz w:val="24"/>
          <w:szCs w:val="24"/>
        </w:rPr>
        <w:t xml:space="preserve">dofinansowania dla </w:t>
      </w:r>
      <w:r w:rsidRPr="00C95551">
        <w:rPr>
          <w:sz w:val="24"/>
          <w:szCs w:val="24"/>
        </w:rPr>
        <w:t>zakładów aktywności zawodowej</w:t>
      </w:r>
      <w:r w:rsidR="00905A74" w:rsidRPr="00C95551">
        <w:rPr>
          <w:sz w:val="24"/>
          <w:szCs w:val="24"/>
        </w:rPr>
        <w:t xml:space="preserve"> </w:t>
      </w:r>
      <w:r w:rsidRPr="00C95551">
        <w:rPr>
          <w:sz w:val="24"/>
          <w:szCs w:val="24"/>
        </w:rPr>
        <w:t>o</w:t>
      </w:r>
      <w:r w:rsidR="00905A74" w:rsidRPr="00C95551">
        <w:rPr>
          <w:sz w:val="24"/>
          <w:szCs w:val="24"/>
        </w:rPr>
        <w:t xml:space="preserve"> 596 </w:t>
      </w:r>
      <w:r w:rsidRPr="00C95551">
        <w:rPr>
          <w:sz w:val="24"/>
          <w:szCs w:val="24"/>
        </w:rPr>
        <w:t>tys. zł. W obecnej sytuacji epidemiologicznej zatrudnienie osób z niepełnosprawności</w:t>
      </w:r>
      <w:r w:rsidR="002B237A" w:rsidRPr="00C95551">
        <w:rPr>
          <w:sz w:val="24"/>
          <w:szCs w:val="24"/>
        </w:rPr>
        <w:t>ami</w:t>
      </w:r>
      <w:r w:rsidRPr="00C95551">
        <w:rPr>
          <w:sz w:val="24"/>
          <w:szCs w:val="24"/>
        </w:rPr>
        <w:t xml:space="preserve"> </w:t>
      </w:r>
      <w:r w:rsidR="004A1DFE" w:rsidRPr="00C95551">
        <w:rPr>
          <w:sz w:val="24"/>
          <w:szCs w:val="24"/>
        </w:rPr>
        <w:t xml:space="preserve">ma </w:t>
      </w:r>
      <w:r w:rsidRPr="00C95551">
        <w:rPr>
          <w:sz w:val="24"/>
          <w:szCs w:val="24"/>
        </w:rPr>
        <w:t xml:space="preserve">nie tylko </w:t>
      </w:r>
      <w:r w:rsidR="004A1DFE" w:rsidRPr="00C95551">
        <w:rPr>
          <w:sz w:val="24"/>
          <w:szCs w:val="24"/>
        </w:rPr>
        <w:t xml:space="preserve">wymiar </w:t>
      </w:r>
      <w:r w:rsidRPr="00C95551">
        <w:rPr>
          <w:sz w:val="24"/>
          <w:szCs w:val="24"/>
        </w:rPr>
        <w:t>ekonomi</w:t>
      </w:r>
      <w:r w:rsidR="004A1DFE" w:rsidRPr="00C95551">
        <w:rPr>
          <w:sz w:val="24"/>
          <w:szCs w:val="24"/>
        </w:rPr>
        <w:t>czny</w:t>
      </w:r>
      <w:r w:rsidRPr="00C95551">
        <w:rPr>
          <w:sz w:val="24"/>
          <w:szCs w:val="24"/>
        </w:rPr>
        <w:t>, ale</w:t>
      </w:r>
      <w:r w:rsidR="0014245D" w:rsidRPr="00C95551">
        <w:rPr>
          <w:sz w:val="24"/>
          <w:szCs w:val="24"/>
        </w:rPr>
        <w:t> </w:t>
      </w:r>
      <w:r w:rsidR="004A1DFE" w:rsidRPr="00C95551">
        <w:rPr>
          <w:sz w:val="24"/>
          <w:szCs w:val="24"/>
        </w:rPr>
        <w:t>jest ważna społecznie, a także z psychologicznego punktu widzenia</w:t>
      </w:r>
    </w:p>
    <w:p w14:paraId="490ADDA7" w14:textId="77777777" w:rsidR="00352016" w:rsidRPr="00C95551" w:rsidRDefault="00352016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>– mówi </w:t>
      </w:r>
      <w:r w:rsidRPr="00C95551">
        <w:rPr>
          <w:b/>
          <w:sz w:val="24"/>
          <w:szCs w:val="24"/>
        </w:rPr>
        <w:t>Elżbieta Lanc</w:t>
      </w:r>
      <w:r w:rsidRPr="00C95551">
        <w:rPr>
          <w:sz w:val="24"/>
          <w:szCs w:val="24"/>
        </w:rPr>
        <w:t>, członek zarządu województwa mazowieckiego.</w:t>
      </w:r>
    </w:p>
    <w:p w14:paraId="40E62ADB" w14:textId="7DF26AEF" w:rsidR="00352016" w:rsidRPr="00C95551" w:rsidRDefault="00A25F9F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>Dofinansowanie działań na rzecz osób z niepełnosprawnościami wynika z zapisów tzw.</w:t>
      </w:r>
      <w:r w:rsid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 xml:space="preserve">ustawy o rehabilitacji (ustawą z 27 sierpnia 1997 r. o rehabilitacji zawodowej i społecznej oraz zatrudnianiu osób niepełnosprawnych). </w:t>
      </w:r>
      <w:r w:rsidR="00352016" w:rsidRPr="00C95551">
        <w:rPr>
          <w:sz w:val="24"/>
          <w:szCs w:val="24"/>
        </w:rPr>
        <w:t>Środki na ten cel pochodzą z</w:t>
      </w:r>
      <w:r w:rsidR="00C95551">
        <w:rPr>
          <w:sz w:val="24"/>
          <w:szCs w:val="24"/>
        </w:rPr>
        <w:t> </w:t>
      </w:r>
      <w:r w:rsidR="00352016" w:rsidRPr="00C95551">
        <w:rPr>
          <w:sz w:val="24"/>
          <w:szCs w:val="24"/>
        </w:rPr>
        <w:t>Państwowego Funduszu Rehabilitacji Osób Niepełnosprawnych (PFRON) i przydzielane są</w:t>
      </w:r>
      <w:r w:rsidR="00C95551">
        <w:rPr>
          <w:sz w:val="24"/>
          <w:szCs w:val="24"/>
        </w:rPr>
        <w:t> </w:t>
      </w:r>
      <w:r w:rsidR="00352016" w:rsidRPr="00C95551">
        <w:rPr>
          <w:sz w:val="24"/>
          <w:szCs w:val="24"/>
        </w:rPr>
        <w:t xml:space="preserve">poszczególnym województwom. Na 2021 r. PFRON przeznaczył samorządowi województwa mazowieckiego ponad </w:t>
      </w:r>
      <w:r w:rsidR="00352016" w:rsidRPr="00C95551">
        <w:rPr>
          <w:b/>
          <w:sz w:val="24"/>
          <w:szCs w:val="24"/>
        </w:rPr>
        <w:t>17 mln zł</w:t>
      </w:r>
      <w:r w:rsidR="00352016" w:rsidRPr="00C95551">
        <w:rPr>
          <w:sz w:val="24"/>
          <w:szCs w:val="24"/>
        </w:rPr>
        <w:t xml:space="preserve"> </w:t>
      </w:r>
      <w:r w:rsidR="00352016" w:rsidRPr="00C95551">
        <w:rPr>
          <w:b/>
          <w:sz w:val="24"/>
          <w:szCs w:val="24"/>
        </w:rPr>
        <w:t xml:space="preserve">(17 687 397 zł) </w:t>
      </w:r>
      <w:r w:rsidR="00352016" w:rsidRPr="00C95551">
        <w:rPr>
          <w:sz w:val="24"/>
          <w:szCs w:val="24"/>
        </w:rPr>
        <w:t>na</w:t>
      </w:r>
      <w:r w:rsidR="00500D98" w:rsidRPr="00C95551">
        <w:rPr>
          <w:sz w:val="24"/>
          <w:szCs w:val="24"/>
        </w:rPr>
        <w:t> </w:t>
      </w:r>
      <w:r w:rsidR="00352016" w:rsidRPr="00C95551">
        <w:rPr>
          <w:sz w:val="24"/>
          <w:szCs w:val="24"/>
        </w:rPr>
        <w:t>realizację ustawowych zadań.</w:t>
      </w:r>
    </w:p>
    <w:p w14:paraId="58A122B3" w14:textId="5DCEB12F" w:rsidR="003B6A75" w:rsidRPr="00C95551" w:rsidRDefault="003B6A75" w:rsidP="00500D98">
      <w:pPr>
        <w:pStyle w:val="Nagwek2"/>
        <w:rPr>
          <w:sz w:val="24"/>
          <w:szCs w:val="24"/>
        </w:rPr>
      </w:pPr>
      <w:r w:rsidRPr="00C95551">
        <w:rPr>
          <w:sz w:val="24"/>
          <w:szCs w:val="24"/>
        </w:rPr>
        <w:t>Utrzymać miejsca pracy</w:t>
      </w:r>
    </w:p>
    <w:p w14:paraId="5906EF92" w14:textId="47EE0678" w:rsidR="00352016" w:rsidRPr="00C95551" w:rsidRDefault="00352016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>Ponad </w:t>
      </w:r>
      <w:r w:rsidRPr="00C95551">
        <w:rPr>
          <w:b/>
          <w:bCs/>
          <w:sz w:val="24"/>
          <w:szCs w:val="24"/>
        </w:rPr>
        <w:t>8,7 mln zł</w:t>
      </w:r>
      <w:r w:rsidRPr="00C95551">
        <w:rPr>
          <w:sz w:val="24"/>
          <w:szCs w:val="24"/>
        </w:rPr>
        <w:t xml:space="preserve"> przeznaczonych jest </w:t>
      </w:r>
      <w:r w:rsidRPr="00C95551">
        <w:rPr>
          <w:b/>
          <w:sz w:val="24"/>
          <w:szCs w:val="24"/>
        </w:rPr>
        <w:t>na działalność zakładów aktywności zawodowej (</w:t>
      </w:r>
      <w:proofErr w:type="spellStart"/>
      <w:r w:rsidRPr="00C95551">
        <w:rPr>
          <w:b/>
          <w:sz w:val="24"/>
          <w:szCs w:val="24"/>
        </w:rPr>
        <w:t>zaz</w:t>
      </w:r>
      <w:proofErr w:type="spellEnd"/>
      <w:r w:rsidRPr="00C95551">
        <w:rPr>
          <w:b/>
          <w:sz w:val="24"/>
          <w:szCs w:val="24"/>
        </w:rPr>
        <w:t>)</w:t>
      </w:r>
      <w:r w:rsidRPr="00C95551">
        <w:rPr>
          <w:bCs/>
          <w:sz w:val="24"/>
          <w:szCs w:val="24"/>
        </w:rPr>
        <w:t>.</w:t>
      </w:r>
      <w:r w:rsidRPr="00C95551">
        <w:rPr>
          <w:sz w:val="24"/>
          <w:szCs w:val="24"/>
        </w:rPr>
        <w:t xml:space="preserve"> Ze względu na przedłużający się stan epidemii, </w:t>
      </w:r>
      <w:r w:rsidR="007B4477" w:rsidRPr="00C95551">
        <w:rPr>
          <w:sz w:val="24"/>
          <w:szCs w:val="24"/>
        </w:rPr>
        <w:t>niezbędne są</w:t>
      </w:r>
      <w:r w:rsidR="003047B6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>dalsz</w:t>
      </w:r>
      <w:r w:rsidR="007B4477" w:rsidRPr="00C95551">
        <w:rPr>
          <w:sz w:val="24"/>
          <w:szCs w:val="24"/>
        </w:rPr>
        <w:t>e</w:t>
      </w:r>
      <w:r w:rsidRPr="00C95551">
        <w:rPr>
          <w:sz w:val="24"/>
          <w:szCs w:val="24"/>
        </w:rPr>
        <w:t xml:space="preserve"> działa</w:t>
      </w:r>
      <w:r w:rsidR="007B4477" w:rsidRPr="00C95551">
        <w:rPr>
          <w:sz w:val="24"/>
          <w:szCs w:val="24"/>
        </w:rPr>
        <w:t>nia</w:t>
      </w:r>
      <w:r w:rsidRPr="00C95551">
        <w:rPr>
          <w:sz w:val="24"/>
          <w:szCs w:val="24"/>
        </w:rPr>
        <w:t xml:space="preserve"> na </w:t>
      </w:r>
      <w:r w:rsidR="00F566C6" w:rsidRPr="00C95551">
        <w:rPr>
          <w:sz w:val="24"/>
          <w:szCs w:val="24"/>
        </w:rPr>
        <w:t xml:space="preserve">rzecz </w:t>
      </w:r>
      <w:r w:rsidRPr="00C95551">
        <w:rPr>
          <w:sz w:val="24"/>
          <w:szCs w:val="24"/>
        </w:rPr>
        <w:t>utrzymani</w:t>
      </w:r>
      <w:r w:rsidR="00F566C6" w:rsidRPr="00C95551">
        <w:rPr>
          <w:sz w:val="24"/>
          <w:szCs w:val="24"/>
        </w:rPr>
        <w:t>a</w:t>
      </w:r>
      <w:r w:rsidRPr="00C95551">
        <w:rPr>
          <w:sz w:val="24"/>
          <w:szCs w:val="24"/>
        </w:rPr>
        <w:t xml:space="preserve"> miejsc pracy dla osób </w:t>
      </w:r>
      <w:r w:rsidR="00F566C6" w:rsidRPr="00C95551">
        <w:rPr>
          <w:sz w:val="24"/>
          <w:szCs w:val="24"/>
        </w:rPr>
        <w:t>z</w:t>
      </w:r>
      <w:r w:rsidR="003047B6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>niepełnosprawn</w:t>
      </w:r>
      <w:r w:rsidR="00F566C6" w:rsidRPr="00C95551">
        <w:rPr>
          <w:sz w:val="24"/>
          <w:szCs w:val="24"/>
        </w:rPr>
        <w:t>ościami</w:t>
      </w:r>
      <w:r w:rsidR="00CF66B0" w:rsidRPr="00C95551">
        <w:rPr>
          <w:sz w:val="24"/>
          <w:szCs w:val="24"/>
        </w:rPr>
        <w:t xml:space="preserve">, a także </w:t>
      </w:r>
      <w:r w:rsidRPr="00C95551">
        <w:rPr>
          <w:sz w:val="24"/>
          <w:szCs w:val="24"/>
        </w:rPr>
        <w:t>zachowani</w:t>
      </w:r>
      <w:r w:rsidR="00CF66B0" w:rsidRPr="00C95551">
        <w:rPr>
          <w:sz w:val="24"/>
          <w:szCs w:val="24"/>
        </w:rPr>
        <w:t>e</w:t>
      </w:r>
      <w:r w:rsidRPr="00C95551">
        <w:rPr>
          <w:sz w:val="24"/>
          <w:szCs w:val="24"/>
        </w:rPr>
        <w:t xml:space="preserve"> płynności finansowej </w:t>
      </w:r>
      <w:r w:rsidR="00CF66B0" w:rsidRPr="00C95551">
        <w:rPr>
          <w:sz w:val="24"/>
          <w:szCs w:val="24"/>
        </w:rPr>
        <w:t xml:space="preserve">samych </w:t>
      </w:r>
      <w:proofErr w:type="spellStart"/>
      <w:r w:rsidR="00CF66B0" w:rsidRPr="00C95551">
        <w:rPr>
          <w:sz w:val="24"/>
          <w:szCs w:val="24"/>
        </w:rPr>
        <w:t>zaz</w:t>
      </w:r>
      <w:proofErr w:type="spellEnd"/>
      <w:r w:rsidR="00CF66B0" w:rsidRPr="00C95551">
        <w:rPr>
          <w:sz w:val="24"/>
          <w:szCs w:val="24"/>
        </w:rPr>
        <w:t>-ów</w:t>
      </w:r>
      <w:r w:rsidRPr="00C95551">
        <w:rPr>
          <w:sz w:val="24"/>
          <w:szCs w:val="24"/>
        </w:rPr>
        <w:t xml:space="preserve">. </w:t>
      </w:r>
    </w:p>
    <w:p w14:paraId="6CB7FDFF" w14:textId="486E9F31" w:rsidR="003B6A75" w:rsidRPr="00C95551" w:rsidRDefault="003B6A75" w:rsidP="00500D98">
      <w:pPr>
        <w:pStyle w:val="Nagwek2"/>
        <w:rPr>
          <w:sz w:val="24"/>
          <w:szCs w:val="24"/>
        </w:rPr>
      </w:pPr>
      <w:r w:rsidRPr="00C95551">
        <w:rPr>
          <w:sz w:val="24"/>
          <w:szCs w:val="24"/>
        </w:rPr>
        <w:t xml:space="preserve">Środki na prace budowlane </w:t>
      </w:r>
    </w:p>
    <w:p w14:paraId="7A218FF9" w14:textId="2C5B85CF" w:rsidR="00352016" w:rsidRPr="00C95551" w:rsidRDefault="00352016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>W ubiegłym roku do Mazowieckiego Centrum Polityki Społecznej wpłynęło 10</w:t>
      </w:r>
      <w:r w:rsidR="00934733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>wniosków o </w:t>
      </w:r>
      <w:r w:rsidRPr="00C95551">
        <w:rPr>
          <w:b/>
          <w:bCs/>
          <w:sz w:val="24"/>
          <w:szCs w:val="24"/>
        </w:rPr>
        <w:t>dofinansowanie robót budowlanych</w:t>
      </w:r>
      <w:r w:rsidRPr="00C95551">
        <w:rPr>
          <w:sz w:val="24"/>
          <w:szCs w:val="24"/>
        </w:rPr>
        <w:t>, ale pozytywną weryfikację formalną przeszł</w:t>
      </w:r>
      <w:r w:rsidR="00934733" w:rsidRPr="00C95551">
        <w:rPr>
          <w:sz w:val="24"/>
          <w:szCs w:val="24"/>
        </w:rPr>
        <w:t>y</w:t>
      </w:r>
      <w:r w:rsidRPr="00C95551">
        <w:rPr>
          <w:sz w:val="24"/>
          <w:szCs w:val="24"/>
        </w:rPr>
        <w:t xml:space="preserve"> </w:t>
      </w:r>
      <w:r w:rsidR="00934733" w:rsidRPr="00C95551">
        <w:rPr>
          <w:sz w:val="24"/>
          <w:szCs w:val="24"/>
        </w:rPr>
        <w:t>cztery</w:t>
      </w:r>
      <w:r w:rsidRPr="00C95551">
        <w:rPr>
          <w:sz w:val="24"/>
          <w:szCs w:val="24"/>
        </w:rPr>
        <w:t xml:space="preserve"> z nich. Na podstawie wnioskowanych kwot, ustalono, że</w:t>
      </w:r>
      <w:r w:rsidR="00F72E66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>na</w:t>
      </w:r>
      <w:r w:rsidR="00F72E66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 xml:space="preserve">ten cel zabezpieczonych będzie </w:t>
      </w:r>
      <w:r w:rsidRPr="00C95551">
        <w:rPr>
          <w:b/>
          <w:sz w:val="24"/>
          <w:szCs w:val="24"/>
        </w:rPr>
        <w:t>5,6 mln zł</w:t>
      </w:r>
      <w:r w:rsidR="006E148A" w:rsidRPr="00C95551">
        <w:rPr>
          <w:sz w:val="24"/>
          <w:szCs w:val="24"/>
        </w:rPr>
        <w:t xml:space="preserve">, przy czym część tych środków przeznaczonych jest również na finansowanie trwających już projektów, realizowanych w ramach tzw. umów wieloletnich. </w:t>
      </w:r>
      <w:r w:rsidR="00E338E7" w:rsidRPr="00C95551">
        <w:rPr>
          <w:sz w:val="24"/>
          <w:szCs w:val="24"/>
        </w:rPr>
        <w:t>Prace budowlane mogą dotyczyć tylko takich obiektów,</w:t>
      </w:r>
      <w:r w:rsidRPr="00C95551">
        <w:rPr>
          <w:sz w:val="24"/>
          <w:szCs w:val="24"/>
        </w:rPr>
        <w:t xml:space="preserve"> które służą rehabilitacji osób z</w:t>
      </w:r>
      <w:r w:rsidR="0025405E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 xml:space="preserve">niepełnosprawnościami. </w:t>
      </w:r>
      <w:r w:rsidR="000F6599" w:rsidRPr="00C95551">
        <w:rPr>
          <w:sz w:val="24"/>
          <w:szCs w:val="24"/>
        </w:rPr>
        <w:t>N</w:t>
      </w:r>
      <w:r w:rsidRPr="00C95551">
        <w:rPr>
          <w:sz w:val="24"/>
          <w:szCs w:val="24"/>
        </w:rPr>
        <w:t>ie</w:t>
      </w:r>
      <w:r w:rsidR="00500D98"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 xml:space="preserve">mogą </w:t>
      </w:r>
      <w:r w:rsidR="000F6599" w:rsidRPr="00C95551">
        <w:rPr>
          <w:sz w:val="24"/>
          <w:szCs w:val="24"/>
        </w:rPr>
        <w:t xml:space="preserve">to być </w:t>
      </w:r>
      <w:r w:rsidRPr="00C95551">
        <w:rPr>
          <w:sz w:val="24"/>
          <w:szCs w:val="24"/>
        </w:rPr>
        <w:t>rozbiór</w:t>
      </w:r>
      <w:r w:rsidR="000F6599" w:rsidRPr="00C95551">
        <w:rPr>
          <w:sz w:val="24"/>
          <w:szCs w:val="24"/>
        </w:rPr>
        <w:t>ki</w:t>
      </w:r>
      <w:r w:rsidRPr="00C95551">
        <w:rPr>
          <w:sz w:val="24"/>
          <w:szCs w:val="24"/>
        </w:rPr>
        <w:t xml:space="preserve"> obiektów, ale mogą </w:t>
      </w:r>
      <w:r w:rsidR="002E3E03" w:rsidRPr="00C95551">
        <w:rPr>
          <w:sz w:val="24"/>
          <w:szCs w:val="24"/>
        </w:rPr>
        <w:t xml:space="preserve">– </w:t>
      </w:r>
      <w:r w:rsidRPr="00C95551">
        <w:rPr>
          <w:sz w:val="24"/>
          <w:szCs w:val="24"/>
        </w:rPr>
        <w:t>przebudowy lub</w:t>
      </w:r>
      <w:r w:rsid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>remont</w:t>
      </w:r>
      <w:r w:rsidR="00EC34F2" w:rsidRPr="00C95551">
        <w:rPr>
          <w:sz w:val="24"/>
          <w:szCs w:val="24"/>
        </w:rPr>
        <w:t>y</w:t>
      </w:r>
      <w:r w:rsidRPr="00C95551">
        <w:rPr>
          <w:sz w:val="24"/>
          <w:szCs w:val="24"/>
        </w:rPr>
        <w:t xml:space="preserve">. </w:t>
      </w:r>
    </w:p>
    <w:p w14:paraId="059F0EFA" w14:textId="6181BE53" w:rsidR="003B6A75" w:rsidRPr="00C95551" w:rsidRDefault="003B6A75" w:rsidP="00500D98">
      <w:pPr>
        <w:pStyle w:val="Nagwek2"/>
        <w:rPr>
          <w:sz w:val="24"/>
          <w:szCs w:val="24"/>
        </w:rPr>
      </w:pPr>
      <w:r w:rsidRPr="00C95551">
        <w:rPr>
          <w:sz w:val="24"/>
          <w:szCs w:val="24"/>
        </w:rPr>
        <w:t>Aktywizacja organizacji pozarządowych</w:t>
      </w:r>
    </w:p>
    <w:p w14:paraId="7CF0F562" w14:textId="1AD77BD2" w:rsidR="00B54717" w:rsidRPr="00C95551" w:rsidRDefault="00352016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>Dodatkowo ponad </w:t>
      </w:r>
      <w:r w:rsidRPr="00C95551">
        <w:rPr>
          <w:b/>
          <w:bCs/>
          <w:sz w:val="24"/>
          <w:szCs w:val="24"/>
        </w:rPr>
        <w:t>3,3 mln zł</w:t>
      </w:r>
      <w:r w:rsidRPr="00C95551">
        <w:rPr>
          <w:sz w:val="24"/>
          <w:szCs w:val="24"/>
        </w:rPr>
        <w:t xml:space="preserve"> to pula </w:t>
      </w:r>
      <w:r w:rsidRPr="00C95551">
        <w:rPr>
          <w:b/>
          <w:sz w:val="24"/>
          <w:szCs w:val="24"/>
        </w:rPr>
        <w:t xml:space="preserve">na dofinansowanie działań dotyczących rehabilitacji zawodowej i społecznej </w:t>
      </w:r>
      <w:r w:rsidRPr="00C95551">
        <w:rPr>
          <w:sz w:val="24"/>
          <w:szCs w:val="24"/>
        </w:rPr>
        <w:t>osób z niepełnosprawnościami prowadzonych przez fundacje i</w:t>
      </w:r>
      <w:r w:rsid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 xml:space="preserve">organizacje pozarządowe. </w:t>
      </w:r>
    </w:p>
    <w:p w14:paraId="0B62AA2D" w14:textId="2E8E0D2A" w:rsidR="00B54717" w:rsidRPr="00C95551" w:rsidRDefault="00B54717" w:rsidP="00B54717">
      <w:pPr>
        <w:pStyle w:val="Cytat"/>
        <w:ind w:left="0" w:right="141"/>
        <w:jc w:val="left"/>
        <w:rPr>
          <w:sz w:val="24"/>
          <w:szCs w:val="24"/>
        </w:rPr>
      </w:pPr>
      <w:r w:rsidRPr="00C95551">
        <w:rPr>
          <w:sz w:val="24"/>
          <w:szCs w:val="24"/>
        </w:rPr>
        <w:t>–</w:t>
      </w:r>
      <w:r w:rsidRPr="00C95551">
        <w:rPr>
          <w:sz w:val="24"/>
          <w:szCs w:val="24"/>
        </w:rPr>
        <w:t xml:space="preserve"> </w:t>
      </w:r>
      <w:r w:rsidRPr="00C95551">
        <w:rPr>
          <w:sz w:val="24"/>
          <w:szCs w:val="24"/>
        </w:rPr>
        <w:t>Duże wsparcie przeznaczone jest na aktywizację zarówno samego środowiska osób niepełnosprawnych, jak i organizacji pozarządowych działających w tym obszarze. Zachęcamy, by sięgać po te środki, bo widać efekty naszej dobrej współpracy</w:t>
      </w:r>
    </w:p>
    <w:p w14:paraId="564902FB" w14:textId="493E3236" w:rsidR="00B54717" w:rsidRPr="00C95551" w:rsidRDefault="00B54717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>–</w:t>
      </w:r>
      <w:r w:rsidRPr="00C95551">
        <w:rPr>
          <w:sz w:val="24"/>
          <w:szCs w:val="24"/>
        </w:rPr>
        <w:t xml:space="preserve"> wyjaśnia </w:t>
      </w:r>
      <w:r w:rsidRPr="00C95551">
        <w:rPr>
          <w:b/>
          <w:bCs/>
          <w:sz w:val="24"/>
          <w:szCs w:val="24"/>
        </w:rPr>
        <w:t>Piotr Kandyba</w:t>
      </w:r>
      <w:r w:rsidRPr="00C95551">
        <w:rPr>
          <w:sz w:val="24"/>
          <w:szCs w:val="24"/>
        </w:rPr>
        <w:t>, przewodniczący sejmikowej komisji polityki społecznej i</w:t>
      </w:r>
      <w:r w:rsidRPr="00C95551">
        <w:rPr>
          <w:sz w:val="24"/>
          <w:szCs w:val="24"/>
        </w:rPr>
        <w:t> </w:t>
      </w:r>
      <w:r w:rsidRPr="00C95551">
        <w:rPr>
          <w:sz w:val="24"/>
          <w:szCs w:val="24"/>
        </w:rPr>
        <w:t>prorodzinnej.</w:t>
      </w:r>
    </w:p>
    <w:p w14:paraId="73E38525" w14:textId="11E56C25" w:rsidR="00614B1B" w:rsidRPr="00C95551" w:rsidRDefault="00103B64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 xml:space="preserve">Wsparcie może objąć </w:t>
      </w:r>
      <w:r w:rsidR="00A94FC2" w:rsidRPr="00C95551">
        <w:rPr>
          <w:sz w:val="24"/>
          <w:szCs w:val="24"/>
        </w:rPr>
        <w:t xml:space="preserve">siedem </w:t>
      </w:r>
      <w:r w:rsidR="00A96A06" w:rsidRPr="00C95551">
        <w:rPr>
          <w:sz w:val="24"/>
          <w:szCs w:val="24"/>
        </w:rPr>
        <w:t xml:space="preserve">obszarów. Jednym z nich jest </w:t>
      </w:r>
      <w:r w:rsidRPr="00C95551">
        <w:rPr>
          <w:sz w:val="24"/>
          <w:szCs w:val="24"/>
        </w:rPr>
        <w:t>organizacj</w:t>
      </w:r>
      <w:r w:rsidR="00A96A06" w:rsidRPr="00C95551">
        <w:rPr>
          <w:sz w:val="24"/>
          <w:szCs w:val="24"/>
        </w:rPr>
        <w:t>a</w:t>
      </w:r>
      <w:r w:rsidRPr="00C95551">
        <w:rPr>
          <w:sz w:val="24"/>
          <w:szCs w:val="24"/>
        </w:rPr>
        <w:t xml:space="preserve"> </w:t>
      </w:r>
      <w:r w:rsidR="00352016" w:rsidRPr="00C95551">
        <w:rPr>
          <w:sz w:val="24"/>
          <w:szCs w:val="24"/>
        </w:rPr>
        <w:t>i</w:t>
      </w:r>
      <w:r w:rsidR="00A96A06" w:rsidRPr="00C95551">
        <w:rPr>
          <w:sz w:val="24"/>
          <w:szCs w:val="24"/>
        </w:rPr>
        <w:t xml:space="preserve"> </w:t>
      </w:r>
      <w:r w:rsidR="00352016" w:rsidRPr="00C95551">
        <w:rPr>
          <w:sz w:val="24"/>
          <w:szCs w:val="24"/>
        </w:rPr>
        <w:t>prowadzenie szkoleń, kursów</w:t>
      </w:r>
      <w:r w:rsidR="00EA23B0">
        <w:rPr>
          <w:sz w:val="24"/>
          <w:szCs w:val="24"/>
        </w:rPr>
        <w:t>,</w:t>
      </w:r>
      <w:r w:rsidR="00352016" w:rsidRPr="00C95551">
        <w:rPr>
          <w:sz w:val="24"/>
          <w:szCs w:val="24"/>
        </w:rPr>
        <w:t xml:space="preserve"> warsztatów, grup środowiskowego wsparcia oraz zespołów aktywności społecznej dla osób niepełnosprawnych – aktywizujących zawod</w:t>
      </w:r>
      <w:r w:rsidR="00443F46" w:rsidRPr="00C95551">
        <w:rPr>
          <w:sz w:val="24"/>
          <w:szCs w:val="24"/>
        </w:rPr>
        <w:t>owo</w:t>
      </w:r>
      <w:r w:rsidR="00352016" w:rsidRPr="00C95551">
        <w:rPr>
          <w:sz w:val="24"/>
          <w:szCs w:val="24"/>
        </w:rPr>
        <w:t xml:space="preserve"> i społecznie te osoby</w:t>
      </w:r>
      <w:r w:rsidR="00D50CAE" w:rsidRPr="00C95551">
        <w:rPr>
          <w:sz w:val="24"/>
          <w:szCs w:val="24"/>
        </w:rPr>
        <w:t>.</w:t>
      </w:r>
    </w:p>
    <w:p w14:paraId="091E5DD5" w14:textId="77777777" w:rsidR="00614B1B" w:rsidRPr="00C95551" w:rsidRDefault="00D50CAE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 xml:space="preserve">Może być to również organizacja </w:t>
      </w:r>
      <w:r w:rsidR="00352016" w:rsidRPr="00C95551">
        <w:rPr>
          <w:sz w:val="24"/>
          <w:szCs w:val="24"/>
        </w:rPr>
        <w:t>i prowadzenie szkoleń, kursów i warsztatów dla</w:t>
      </w:r>
      <w:r w:rsidR="0002240F" w:rsidRPr="00C95551">
        <w:rPr>
          <w:sz w:val="24"/>
          <w:szCs w:val="24"/>
        </w:rPr>
        <w:t> </w:t>
      </w:r>
      <w:r w:rsidR="00352016" w:rsidRPr="00C95551">
        <w:rPr>
          <w:sz w:val="24"/>
          <w:szCs w:val="24"/>
        </w:rPr>
        <w:t xml:space="preserve">członków rodzin osób </w:t>
      </w:r>
      <w:r w:rsidRPr="00C95551">
        <w:rPr>
          <w:sz w:val="24"/>
          <w:szCs w:val="24"/>
        </w:rPr>
        <w:t xml:space="preserve">z </w:t>
      </w:r>
      <w:r w:rsidR="00352016" w:rsidRPr="00C95551">
        <w:rPr>
          <w:sz w:val="24"/>
          <w:szCs w:val="24"/>
        </w:rPr>
        <w:t>niepełnosprawn</w:t>
      </w:r>
      <w:r w:rsidRPr="00C95551">
        <w:rPr>
          <w:sz w:val="24"/>
          <w:szCs w:val="24"/>
        </w:rPr>
        <w:t>ościami</w:t>
      </w:r>
      <w:r w:rsidR="00352016" w:rsidRPr="00C95551">
        <w:rPr>
          <w:sz w:val="24"/>
          <w:szCs w:val="24"/>
        </w:rPr>
        <w:t>, opiekunów, kadry i</w:t>
      </w:r>
      <w:r w:rsidR="00660435" w:rsidRPr="00C95551">
        <w:rPr>
          <w:sz w:val="24"/>
          <w:szCs w:val="24"/>
        </w:rPr>
        <w:t> </w:t>
      </w:r>
      <w:r w:rsidR="00352016" w:rsidRPr="00C95551">
        <w:rPr>
          <w:sz w:val="24"/>
          <w:szCs w:val="24"/>
        </w:rPr>
        <w:t>wolontariuszy</w:t>
      </w:r>
      <w:r w:rsidR="00614B1B" w:rsidRPr="00C95551">
        <w:rPr>
          <w:sz w:val="24"/>
          <w:szCs w:val="24"/>
        </w:rPr>
        <w:t xml:space="preserve">, prowadzenie grupowych i indywidualnych zajęć. </w:t>
      </w:r>
      <w:r w:rsidR="004A657C" w:rsidRPr="00C95551">
        <w:rPr>
          <w:sz w:val="24"/>
          <w:szCs w:val="24"/>
        </w:rPr>
        <w:t xml:space="preserve">Dofinansowanie można uzyskać na </w:t>
      </w:r>
      <w:r w:rsidR="00660435" w:rsidRPr="00C95551">
        <w:rPr>
          <w:sz w:val="24"/>
          <w:szCs w:val="24"/>
        </w:rPr>
        <w:t>działania na rzecz włączenia osób niepełnosprawnych w rynek pracy</w:t>
      </w:r>
      <w:r w:rsidR="00614B1B" w:rsidRPr="00C95551">
        <w:rPr>
          <w:sz w:val="24"/>
          <w:szCs w:val="24"/>
        </w:rPr>
        <w:t>.</w:t>
      </w:r>
    </w:p>
    <w:p w14:paraId="07CCD37D" w14:textId="7D65C0A2" w:rsidR="00352016" w:rsidRPr="00C95551" w:rsidRDefault="005F638C" w:rsidP="00905A74">
      <w:pPr>
        <w:rPr>
          <w:sz w:val="24"/>
          <w:szCs w:val="24"/>
        </w:rPr>
      </w:pPr>
      <w:r w:rsidRPr="00C95551">
        <w:rPr>
          <w:sz w:val="24"/>
          <w:szCs w:val="24"/>
        </w:rPr>
        <w:t xml:space="preserve">O środki można ubiegać się też przy organizacji </w:t>
      </w:r>
      <w:r w:rsidR="00352016" w:rsidRPr="00C95551">
        <w:rPr>
          <w:sz w:val="24"/>
          <w:szCs w:val="24"/>
        </w:rPr>
        <w:t>regionalnych imprez kulturalnych, sportowych</w:t>
      </w:r>
      <w:r w:rsidR="00B4737B">
        <w:rPr>
          <w:sz w:val="24"/>
          <w:szCs w:val="24"/>
        </w:rPr>
        <w:t>,</w:t>
      </w:r>
      <w:r w:rsidR="00352016" w:rsidRPr="00C95551">
        <w:rPr>
          <w:sz w:val="24"/>
          <w:szCs w:val="24"/>
        </w:rPr>
        <w:t xml:space="preserve"> turystycznych i rekreacyjnych dla osób </w:t>
      </w:r>
      <w:r w:rsidRPr="00C95551">
        <w:rPr>
          <w:sz w:val="24"/>
          <w:szCs w:val="24"/>
        </w:rPr>
        <w:t xml:space="preserve">z </w:t>
      </w:r>
      <w:r w:rsidR="00352016" w:rsidRPr="00C95551">
        <w:rPr>
          <w:sz w:val="24"/>
          <w:szCs w:val="24"/>
        </w:rPr>
        <w:t>niepełnosprawn</w:t>
      </w:r>
      <w:r w:rsidRPr="00C95551">
        <w:rPr>
          <w:sz w:val="24"/>
          <w:szCs w:val="24"/>
        </w:rPr>
        <w:t xml:space="preserve">ościami, </w:t>
      </w:r>
      <w:r w:rsidR="00352016" w:rsidRPr="00C95551">
        <w:rPr>
          <w:sz w:val="24"/>
          <w:szCs w:val="24"/>
        </w:rPr>
        <w:t>szkoleń dla tłumaczy języka migowego oraz tłumaczy – przewodników</w:t>
      </w:r>
      <w:r w:rsidRPr="00C95551">
        <w:rPr>
          <w:sz w:val="24"/>
          <w:szCs w:val="24"/>
        </w:rPr>
        <w:t xml:space="preserve">. Wsparciem objęte mogą być </w:t>
      </w:r>
      <w:r w:rsidR="00352016" w:rsidRPr="00C95551">
        <w:rPr>
          <w:sz w:val="24"/>
          <w:szCs w:val="24"/>
        </w:rPr>
        <w:t>świadczeni</w:t>
      </w:r>
      <w:r w:rsidRPr="00C95551">
        <w:rPr>
          <w:sz w:val="24"/>
          <w:szCs w:val="24"/>
        </w:rPr>
        <w:t>a</w:t>
      </w:r>
      <w:r w:rsidR="00352016" w:rsidRPr="00C95551">
        <w:rPr>
          <w:sz w:val="24"/>
          <w:szCs w:val="24"/>
        </w:rPr>
        <w:t xml:space="preserve"> usług wspierających, które mają na celu umożliwienie lub wspomaganie niezależnego życia osób niepełnosprawnych, w szczególności usług asystencji osobistej. </w:t>
      </w:r>
    </w:p>
    <w:p w14:paraId="195B7FB0" w14:textId="77777777" w:rsidR="00E226C8" w:rsidRDefault="00E226C8" w:rsidP="00905A74"/>
    <w:p w14:paraId="23480650" w14:textId="77777777" w:rsidR="00483DBC" w:rsidRDefault="00483DBC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  <w:sectPr w:rsidR="00483DBC" w:rsidSect="00481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5F29C61A" w14:textId="1A720574" w:rsidR="00770898" w:rsidRPr="00770898" w:rsidRDefault="0077089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Marta Milewska</w:t>
      </w:r>
    </w:p>
    <w:p w14:paraId="60A1CE67" w14:textId="77777777" w:rsidR="00770898" w:rsidRPr="00770898" w:rsidRDefault="0077089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Rzeczniczka Prasowa</w:t>
      </w:r>
    </w:p>
    <w:p w14:paraId="3A782208" w14:textId="77777777" w:rsidR="00770898" w:rsidRPr="00770898" w:rsidRDefault="0077089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Urząd Marszałkowski Województwa Mazowieckiego</w:t>
      </w:r>
    </w:p>
    <w:p w14:paraId="2DBE53DD" w14:textId="77777777" w:rsidR="00770898" w:rsidRPr="00770898" w:rsidRDefault="0077089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tel. 22 59 07 602, kom. 510 591 974</w:t>
      </w:r>
    </w:p>
    <w:p w14:paraId="2EB516B5" w14:textId="4982FBCE" w:rsidR="00770898" w:rsidRPr="00770898" w:rsidRDefault="0077089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e-mail: rzecznik@mazovia.pl</w:t>
      </w:r>
    </w:p>
    <w:p w14:paraId="5F268ADB" w14:textId="1D26F65E" w:rsidR="00770898" w:rsidRDefault="0077089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</w:p>
    <w:p w14:paraId="7AC63CAD" w14:textId="2212B275" w:rsidR="00483DBC" w:rsidRDefault="00483DBC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</w:p>
    <w:p w14:paraId="425504DA" w14:textId="47362F58" w:rsidR="00483DBC" w:rsidRDefault="00483DBC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</w:p>
    <w:p w14:paraId="04C31039" w14:textId="4A521899" w:rsidR="000D5115" w:rsidRDefault="000D5115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</w:p>
    <w:p w14:paraId="4A8680C5" w14:textId="77777777" w:rsidR="000D5115" w:rsidRDefault="000D5115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</w:p>
    <w:p w14:paraId="0EDED8E8" w14:textId="1633E50C" w:rsidR="00483DBC" w:rsidRDefault="00483DBC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</w:p>
    <w:p w14:paraId="30B3E4F7" w14:textId="16373630" w:rsidR="00E226C8" w:rsidRPr="00770898" w:rsidRDefault="00E226C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Hanna Maliszewska</w:t>
      </w:r>
    </w:p>
    <w:p w14:paraId="0063AC7B" w14:textId="77777777" w:rsidR="00E226C8" w:rsidRPr="00770898" w:rsidRDefault="00E226C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>Rzeczniczka Prasowa</w:t>
      </w:r>
    </w:p>
    <w:p w14:paraId="0ADC8882" w14:textId="77777777" w:rsidR="00E226C8" w:rsidRPr="00770898" w:rsidRDefault="00E226C8" w:rsidP="00770898">
      <w:pPr>
        <w:pStyle w:val="Stopka"/>
        <w:rPr>
          <w:i/>
          <w:iCs/>
          <w:color w:val="7F7F7F" w:themeColor="text1" w:themeTint="80"/>
          <w:sz w:val="22"/>
          <w:szCs w:val="22"/>
        </w:rPr>
      </w:pPr>
      <w:r w:rsidRPr="00770898">
        <w:rPr>
          <w:i/>
          <w:iCs/>
          <w:color w:val="7F7F7F" w:themeColor="text1" w:themeTint="80"/>
          <w:sz w:val="22"/>
          <w:szCs w:val="22"/>
        </w:rPr>
        <w:t xml:space="preserve">Mazowieckie Centrum Polityki Społecznej </w:t>
      </w:r>
    </w:p>
    <w:p w14:paraId="4CA38517" w14:textId="2D6C287D" w:rsidR="00770898" w:rsidRPr="00770898" w:rsidRDefault="00770898" w:rsidP="00770898">
      <w:pPr>
        <w:pStyle w:val="Stopka"/>
        <w:rPr>
          <w:i/>
          <w:color w:val="7F7F7F" w:themeColor="text1" w:themeTint="80"/>
          <w:sz w:val="22"/>
          <w:szCs w:val="22"/>
          <w:lang w:val="en-US"/>
        </w:rPr>
      </w:pPr>
      <w:r w:rsidRPr="00770898">
        <w:rPr>
          <w:i/>
          <w:color w:val="7F7F7F" w:themeColor="text1" w:themeTint="80"/>
          <w:sz w:val="22"/>
          <w:szCs w:val="22"/>
          <w:lang w:val="en-US"/>
        </w:rPr>
        <w:t xml:space="preserve">tel. 22 376 85 25, </w:t>
      </w:r>
      <w:proofErr w:type="spellStart"/>
      <w:r w:rsidRPr="00770898">
        <w:rPr>
          <w:i/>
          <w:color w:val="7F7F7F" w:themeColor="text1" w:themeTint="80"/>
          <w:sz w:val="22"/>
          <w:szCs w:val="22"/>
          <w:lang w:val="en-US"/>
        </w:rPr>
        <w:t>kom</w:t>
      </w:r>
      <w:proofErr w:type="spellEnd"/>
      <w:r w:rsidRPr="00770898">
        <w:rPr>
          <w:i/>
          <w:color w:val="7F7F7F" w:themeColor="text1" w:themeTint="80"/>
          <w:sz w:val="22"/>
          <w:szCs w:val="22"/>
          <w:lang w:val="en-US"/>
        </w:rPr>
        <w:t>. 798 810 794</w:t>
      </w:r>
    </w:p>
    <w:p w14:paraId="461E29E5" w14:textId="3AFE13AD" w:rsidR="00905A74" w:rsidRPr="00770898" w:rsidRDefault="00E226C8" w:rsidP="00770898">
      <w:pPr>
        <w:pStyle w:val="Stopka"/>
        <w:rPr>
          <w:i/>
          <w:iCs/>
          <w:color w:val="7F7F7F" w:themeColor="text1" w:themeTint="80"/>
          <w:sz w:val="22"/>
          <w:szCs w:val="22"/>
          <w:lang w:val="en-US"/>
        </w:rPr>
      </w:pPr>
      <w:r w:rsidRPr="00770898">
        <w:rPr>
          <w:i/>
          <w:iCs/>
          <w:color w:val="7F7F7F" w:themeColor="text1" w:themeTint="80"/>
          <w:sz w:val="22"/>
          <w:szCs w:val="22"/>
          <w:lang w:val="en-US"/>
        </w:rPr>
        <w:t>e-mail</w:t>
      </w:r>
      <w:r w:rsidR="00B67359" w:rsidRPr="00770898">
        <w:rPr>
          <w:i/>
          <w:iCs/>
          <w:color w:val="7F7F7F" w:themeColor="text1" w:themeTint="80"/>
          <w:sz w:val="22"/>
          <w:szCs w:val="22"/>
          <w:lang w:val="en-US"/>
        </w:rPr>
        <w:t>:</w:t>
      </w:r>
      <w:r w:rsidRPr="00770898">
        <w:rPr>
          <w:i/>
          <w:iCs/>
          <w:color w:val="7F7F7F" w:themeColor="text1" w:themeTint="80"/>
          <w:sz w:val="22"/>
          <w:szCs w:val="22"/>
          <w:lang w:val="en-US"/>
        </w:rPr>
        <w:t xml:space="preserve"> rzecznik@mcps.com.pl</w:t>
      </w:r>
    </w:p>
    <w:sectPr w:rsidR="00905A74" w:rsidRPr="00770898" w:rsidSect="00483DBC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44C5" w14:textId="77777777" w:rsidR="00D77C25" w:rsidRDefault="00D77C25">
      <w:pPr>
        <w:spacing w:after="0" w:line="240" w:lineRule="auto"/>
      </w:pPr>
      <w:r>
        <w:separator/>
      </w:r>
    </w:p>
  </w:endnote>
  <w:endnote w:type="continuationSeparator" w:id="0">
    <w:p w14:paraId="64A80E4E" w14:textId="77777777" w:rsidR="00D77C25" w:rsidRDefault="00D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BB67A2" w:rsidRDefault="00481787" w:rsidP="00481787">
    <w:pPr>
      <w:spacing w:after="0" w:line="240" w:lineRule="auto"/>
      <w:jc w:val="center"/>
      <w:rPr>
        <w:color w:val="595959" w:themeColor="text1" w:themeTint="A6"/>
      </w:rPr>
    </w:pPr>
    <w:r w:rsidRPr="00BB67A2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382F80B" w:rsidR="00481787" w:rsidRPr="00BB67A2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BB67A2">
      <w:rPr>
        <w:b/>
        <w:bCs/>
        <w:color w:val="595959" w:themeColor="text1" w:themeTint="A6"/>
        <w:sz w:val="24"/>
        <w:szCs w:val="24"/>
      </w:rPr>
      <w:fldChar w:fldCharType="begin"/>
    </w:r>
    <w:r w:rsidRPr="00BB67A2">
      <w:rPr>
        <w:b/>
        <w:bCs/>
        <w:color w:val="595959" w:themeColor="text1" w:themeTint="A6"/>
        <w:sz w:val="24"/>
        <w:szCs w:val="24"/>
      </w:rPr>
      <w:instrText>PAGE</w:instrText>
    </w:r>
    <w:r w:rsidRPr="00BB67A2">
      <w:rPr>
        <w:b/>
        <w:bCs/>
        <w:color w:val="595959" w:themeColor="text1" w:themeTint="A6"/>
        <w:sz w:val="24"/>
        <w:szCs w:val="24"/>
      </w:rPr>
      <w:fldChar w:fldCharType="separate"/>
    </w:r>
    <w:r w:rsidR="00DE03E0" w:rsidRPr="00BB67A2">
      <w:rPr>
        <w:b/>
        <w:bCs/>
        <w:noProof/>
        <w:color w:val="595959" w:themeColor="text1" w:themeTint="A6"/>
        <w:sz w:val="24"/>
        <w:szCs w:val="24"/>
      </w:rPr>
      <w:t>2</w:t>
    </w:r>
    <w:r w:rsidRPr="00BB67A2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BB67A2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BB67A2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BB67A2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BB67A2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BB67A2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  <w:p w14:paraId="6D6E69ED" w14:textId="77777777" w:rsidR="00E44696" w:rsidRDefault="00E446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BB67A2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BB67A2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8B09DF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BB67A2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BB67A2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BB67A2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BB67A2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BB67A2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B4EF" w14:textId="77777777" w:rsidR="00D77C25" w:rsidRDefault="00D77C25">
      <w:pPr>
        <w:spacing w:after="0" w:line="240" w:lineRule="auto"/>
      </w:pPr>
      <w:r>
        <w:separator/>
      </w:r>
    </w:p>
  </w:footnote>
  <w:footnote w:type="continuationSeparator" w:id="0">
    <w:p w14:paraId="440DC2E9" w14:textId="77777777" w:rsidR="00D77C25" w:rsidRDefault="00D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6A9D1A1" w14:textId="77777777" w:rsidR="00E44696" w:rsidRDefault="00E446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  <w:p w14:paraId="200A2529" w14:textId="77777777" w:rsidR="00E44696" w:rsidRDefault="00E446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41C39ED1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9326F"/>
    <w:multiLevelType w:val="hybridMultilevel"/>
    <w:tmpl w:val="4296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1A92"/>
    <w:rsid w:val="0002240F"/>
    <w:rsid w:val="00066E74"/>
    <w:rsid w:val="00081CF1"/>
    <w:rsid w:val="000A7643"/>
    <w:rsid w:val="000D5115"/>
    <w:rsid w:val="000F4F3E"/>
    <w:rsid w:val="000F6599"/>
    <w:rsid w:val="00103309"/>
    <w:rsid w:val="00103B64"/>
    <w:rsid w:val="0014245D"/>
    <w:rsid w:val="00193D10"/>
    <w:rsid w:val="001D5366"/>
    <w:rsid w:val="001E23C1"/>
    <w:rsid w:val="001E4B93"/>
    <w:rsid w:val="0025405E"/>
    <w:rsid w:val="002A36DB"/>
    <w:rsid w:val="002B237A"/>
    <w:rsid w:val="002E3E03"/>
    <w:rsid w:val="003047B6"/>
    <w:rsid w:val="003051ED"/>
    <w:rsid w:val="003347F2"/>
    <w:rsid w:val="003352A0"/>
    <w:rsid w:val="00352016"/>
    <w:rsid w:val="003720B9"/>
    <w:rsid w:val="003A31E7"/>
    <w:rsid w:val="003B13B1"/>
    <w:rsid w:val="003B3422"/>
    <w:rsid w:val="003B6A75"/>
    <w:rsid w:val="003C1982"/>
    <w:rsid w:val="003C4253"/>
    <w:rsid w:val="00416A86"/>
    <w:rsid w:val="00443F46"/>
    <w:rsid w:val="00481787"/>
    <w:rsid w:val="00483DBC"/>
    <w:rsid w:val="004A09D4"/>
    <w:rsid w:val="004A1DFE"/>
    <w:rsid w:val="004A657C"/>
    <w:rsid w:val="004B18FD"/>
    <w:rsid w:val="004B7996"/>
    <w:rsid w:val="004C5ECB"/>
    <w:rsid w:val="004E1BF0"/>
    <w:rsid w:val="00500BEA"/>
    <w:rsid w:val="00500D98"/>
    <w:rsid w:val="00512BB0"/>
    <w:rsid w:val="00595FBB"/>
    <w:rsid w:val="005F3032"/>
    <w:rsid w:val="005F62CA"/>
    <w:rsid w:val="005F638C"/>
    <w:rsid w:val="00614B1B"/>
    <w:rsid w:val="00660435"/>
    <w:rsid w:val="006E148A"/>
    <w:rsid w:val="00704439"/>
    <w:rsid w:val="00736D54"/>
    <w:rsid w:val="00760CD9"/>
    <w:rsid w:val="00770898"/>
    <w:rsid w:val="007B4477"/>
    <w:rsid w:val="007E2EA9"/>
    <w:rsid w:val="00814EFF"/>
    <w:rsid w:val="00877C4D"/>
    <w:rsid w:val="008A0DD6"/>
    <w:rsid w:val="008A6D56"/>
    <w:rsid w:val="008C04D9"/>
    <w:rsid w:val="008F7E38"/>
    <w:rsid w:val="00905A74"/>
    <w:rsid w:val="00934733"/>
    <w:rsid w:val="0098563F"/>
    <w:rsid w:val="00993451"/>
    <w:rsid w:val="009974E6"/>
    <w:rsid w:val="00A058C3"/>
    <w:rsid w:val="00A25F9F"/>
    <w:rsid w:val="00A52A37"/>
    <w:rsid w:val="00A7584A"/>
    <w:rsid w:val="00A8140D"/>
    <w:rsid w:val="00A928D5"/>
    <w:rsid w:val="00A94FC2"/>
    <w:rsid w:val="00A96A06"/>
    <w:rsid w:val="00AC2347"/>
    <w:rsid w:val="00AC5F3F"/>
    <w:rsid w:val="00AD1B53"/>
    <w:rsid w:val="00B41481"/>
    <w:rsid w:val="00B4737B"/>
    <w:rsid w:val="00B54717"/>
    <w:rsid w:val="00B669CE"/>
    <w:rsid w:val="00B67359"/>
    <w:rsid w:val="00B85A40"/>
    <w:rsid w:val="00BB2FAC"/>
    <w:rsid w:val="00BB49D3"/>
    <w:rsid w:val="00BB67A2"/>
    <w:rsid w:val="00BD631C"/>
    <w:rsid w:val="00C304D2"/>
    <w:rsid w:val="00C42263"/>
    <w:rsid w:val="00C567B6"/>
    <w:rsid w:val="00C95551"/>
    <w:rsid w:val="00CE56B9"/>
    <w:rsid w:val="00CF66B0"/>
    <w:rsid w:val="00D2532A"/>
    <w:rsid w:val="00D271D9"/>
    <w:rsid w:val="00D50CAE"/>
    <w:rsid w:val="00D77C25"/>
    <w:rsid w:val="00DB391B"/>
    <w:rsid w:val="00DE03E0"/>
    <w:rsid w:val="00E122D4"/>
    <w:rsid w:val="00E226C8"/>
    <w:rsid w:val="00E338E7"/>
    <w:rsid w:val="00E442E2"/>
    <w:rsid w:val="00E44696"/>
    <w:rsid w:val="00E759A2"/>
    <w:rsid w:val="00EA23B0"/>
    <w:rsid w:val="00EC34F2"/>
    <w:rsid w:val="00ED5FD8"/>
    <w:rsid w:val="00ED61AE"/>
    <w:rsid w:val="00F0774E"/>
    <w:rsid w:val="00F2128E"/>
    <w:rsid w:val="00F27523"/>
    <w:rsid w:val="00F566C6"/>
    <w:rsid w:val="00F72E66"/>
    <w:rsid w:val="00FB54B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gwp52286c85msonormal">
    <w:name w:val="gwp52286c85msonormal"/>
    <w:basedOn w:val="Normalny"/>
    <w:rsid w:val="0035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05A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5A74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A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A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A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F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C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4924-6A0B-4210-BB1D-A7AC57E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4</cp:revision>
  <cp:lastPrinted>2021-03-05T11:09:00Z</cp:lastPrinted>
  <dcterms:created xsi:type="dcterms:W3CDTF">2021-04-21T10:26:00Z</dcterms:created>
  <dcterms:modified xsi:type="dcterms:W3CDTF">2021-04-21T10:26:00Z</dcterms:modified>
</cp:coreProperties>
</file>