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1E1E4" w14:textId="620691C1" w:rsidR="00F23D74" w:rsidRPr="00D42270" w:rsidRDefault="00861E9D" w:rsidP="00F23D74">
      <w:pPr>
        <w:jc w:val="right"/>
        <w:rPr>
          <w:spacing w:val="0"/>
          <w:sz w:val="22"/>
          <w:szCs w:val="22"/>
        </w:rPr>
      </w:pPr>
      <w:r w:rsidRPr="00D42270">
        <w:rPr>
          <w:spacing w:val="0"/>
          <w:sz w:val="22"/>
          <w:szCs w:val="22"/>
        </w:rPr>
        <w:t>i</w:t>
      </w:r>
      <w:r w:rsidR="00F23D74" w:rsidRPr="00D42270">
        <w:rPr>
          <w:spacing w:val="0"/>
          <w:sz w:val="22"/>
          <w:szCs w:val="22"/>
        </w:rPr>
        <w:t>nformacja prasowa, 2</w:t>
      </w:r>
      <w:r w:rsidR="005C2F16" w:rsidRPr="00D42270">
        <w:rPr>
          <w:spacing w:val="0"/>
          <w:sz w:val="22"/>
          <w:szCs w:val="22"/>
        </w:rPr>
        <w:t>4</w:t>
      </w:r>
      <w:r w:rsidR="00F23D74" w:rsidRPr="00D42270">
        <w:rPr>
          <w:spacing w:val="0"/>
          <w:sz w:val="22"/>
          <w:szCs w:val="22"/>
        </w:rPr>
        <w:t xml:space="preserve"> marca 2022 r. </w:t>
      </w:r>
    </w:p>
    <w:p w14:paraId="10566DE6" w14:textId="79E82319" w:rsidR="005C2F16" w:rsidRPr="00D42270" w:rsidRDefault="005C2F16" w:rsidP="00BE7060">
      <w:pPr>
        <w:pStyle w:val="Tytu"/>
        <w:spacing w:before="120" w:after="240"/>
        <w:rPr>
          <w:rFonts w:ascii="Calibri" w:hAnsi="Calibri" w:cs="Calibri"/>
          <w:b/>
          <w:bCs/>
          <w:spacing w:val="0"/>
          <w:sz w:val="28"/>
          <w:szCs w:val="28"/>
        </w:rPr>
      </w:pPr>
      <w:r w:rsidRPr="00D42270">
        <w:rPr>
          <w:rFonts w:ascii="Calibri" w:hAnsi="Calibri" w:cs="Calibri"/>
          <w:b/>
          <w:bCs/>
          <w:spacing w:val="0"/>
          <w:sz w:val="28"/>
          <w:szCs w:val="28"/>
        </w:rPr>
        <w:t>Biuro pełnomocnika</w:t>
      </w:r>
      <w:r w:rsidR="00194C62">
        <w:rPr>
          <w:rFonts w:ascii="Calibri" w:hAnsi="Calibri" w:cs="Calibri"/>
          <w:b/>
          <w:bCs/>
          <w:spacing w:val="0"/>
          <w:sz w:val="28"/>
          <w:szCs w:val="28"/>
        </w:rPr>
        <w:t xml:space="preserve"> ds. osób niepełnosprawnych</w:t>
      </w:r>
      <w:r w:rsidRPr="00D42270">
        <w:rPr>
          <w:rFonts w:ascii="Calibri" w:hAnsi="Calibri" w:cs="Calibri"/>
          <w:b/>
          <w:bCs/>
          <w:spacing w:val="0"/>
          <w:sz w:val="28"/>
          <w:szCs w:val="28"/>
        </w:rPr>
        <w:t xml:space="preserve"> oficjaln</w:t>
      </w:r>
      <w:r w:rsidR="00BE7060" w:rsidRPr="00D42270">
        <w:rPr>
          <w:rFonts w:ascii="Calibri" w:hAnsi="Calibri" w:cs="Calibri"/>
          <w:b/>
          <w:bCs/>
          <w:spacing w:val="0"/>
          <w:sz w:val="28"/>
          <w:szCs w:val="28"/>
        </w:rPr>
        <w:t>i</w:t>
      </w:r>
      <w:r w:rsidRPr="00D42270">
        <w:rPr>
          <w:rFonts w:ascii="Calibri" w:hAnsi="Calibri" w:cs="Calibri"/>
          <w:b/>
          <w:bCs/>
          <w:spacing w:val="0"/>
          <w:sz w:val="28"/>
          <w:szCs w:val="28"/>
        </w:rPr>
        <w:t xml:space="preserve">e otwarte </w:t>
      </w:r>
    </w:p>
    <w:p w14:paraId="7406549F" w14:textId="3AB8874B" w:rsidR="005C2F16" w:rsidRPr="002E6E04" w:rsidRDefault="00BE3C1B" w:rsidP="005C2F16">
      <w:pPr>
        <w:rPr>
          <w:b/>
          <w:spacing w:val="0"/>
        </w:rPr>
      </w:pPr>
      <w:r w:rsidRPr="00BE3C1B">
        <w:rPr>
          <w:b/>
          <w:spacing w:val="0"/>
        </w:rPr>
        <w:t xml:space="preserve">Od dziś w siedzibie MCPS oficjalnie działa biuro </w:t>
      </w:r>
      <w:r>
        <w:rPr>
          <w:b/>
          <w:spacing w:val="0"/>
        </w:rPr>
        <w:t>P</w:t>
      </w:r>
      <w:r w:rsidRPr="00BE3C1B">
        <w:rPr>
          <w:b/>
          <w:spacing w:val="0"/>
        </w:rPr>
        <w:t xml:space="preserve">ełnomocnika </w:t>
      </w:r>
      <w:r w:rsidR="003E08E4" w:rsidRPr="002E6E04">
        <w:rPr>
          <w:b/>
          <w:spacing w:val="0"/>
        </w:rPr>
        <w:t>Z</w:t>
      </w:r>
      <w:r w:rsidR="005C2F16" w:rsidRPr="002E6E04">
        <w:rPr>
          <w:b/>
          <w:spacing w:val="0"/>
        </w:rPr>
        <w:t xml:space="preserve">arządu </w:t>
      </w:r>
      <w:r w:rsidR="003E08E4" w:rsidRPr="002E6E04">
        <w:rPr>
          <w:b/>
          <w:spacing w:val="0"/>
        </w:rPr>
        <w:t>W</w:t>
      </w:r>
      <w:r w:rsidR="005C2F16" w:rsidRPr="002E6E04">
        <w:rPr>
          <w:b/>
          <w:spacing w:val="0"/>
        </w:rPr>
        <w:t xml:space="preserve">ojewództwa </w:t>
      </w:r>
      <w:r w:rsidR="003E08E4" w:rsidRPr="002E6E04">
        <w:rPr>
          <w:b/>
          <w:spacing w:val="0"/>
        </w:rPr>
        <w:t>Mazowieckiego ds. Osób Niepełnosprawnych</w:t>
      </w:r>
      <w:r w:rsidR="005C2F16" w:rsidRPr="002E6E04">
        <w:rPr>
          <w:b/>
          <w:spacing w:val="0"/>
        </w:rPr>
        <w:t xml:space="preserve">. </w:t>
      </w:r>
      <w:r w:rsidRPr="00BE3C1B">
        <w:rPr>
          <w:b/>
          <w:spacing w:val="0"/>
        </w:rPr>
        <w:t>W</w:t>
      </w:r>
      <w:r>
        <w:rPr>
          <w:b/>
          <w:spacing w:val="0"/>
        </w:rPr>
        <w:t xml:space="preserve">  </w:t>
      </w:r>
      <w:r w:rsidRPr="00BE3C1B">
        <w:rPr>
          <w:b/>
          <w:spacing w:val="0"/>
        </w:rPr>
        <w:t xml:space="preserve">otwarciu </w:t>
      </w:r>
      <w:r w:rsidR="00FF14A7">
        <w:rPr>
          <w:b/>
          <w:spacing w:val="0"/>
        </w:rPr>
        <w:t xml:space="preserve">tego miejsca </w:t>
      </w:r>
      <w:r w:rsidRPr="00BE3C1B">
        <w:rPr>
          <w:b/>
          <w:spacing w:val="0"/>
        </w:rPr>
        <w:t>udział wziął marszałek</w:t>
      </w:r>
      <w:r>
        <w:rPr>
          <w:b/>
          <w:spacing w:val="0"/>
        </w:rPr>
        <w:t xml:space="preserve"> województwa Adam Struzik.</w:t>
      </w:r>
    </w:p>
    <w:p w14:paraId="2656B2E2" w14:textId="77777777" w:rsidR="00465A08" w:rsidRPr="002E6E04" w:rsidRDefault="00465A08" w:rsidP="00465A08">
      <w:pPr>
        <w:pStyle w:val="Cytat"/>
        <w:ind w:left="0" w:right="0"/>
        <w:jc w:val="left"/>
        <w:rPr>
          <w:color w:val="auto"/>
          <w:sz w:val="26"/>
          <w:szCs w:val="26"/>
        </w:rPr>
      </w:pPr>
      <w:r w:rsidRPr="002E6E04">
        <w:rPr>
          <w:color w:val="auto"/>
          <w:sz w:val="26"/>
          <w:szCs w:val="26"/>
        </w:rPr>
        <w:t>– Zarząd województwa mazowieckiego już od 16 lat powołuje swojego pełnomocnika ds. osób niepełnosprawnych. Natomiast Artur Świercz od blisko ośmiu miesięcy pełni tę rolę łącznika między potrzebami osób z niepełnosprawnościami i ich opiekunów, stowarzyszeń, fundacji zajmujących się tym obszarem, a zarządem województwa. Istniała ogromna potrzeba stworzenia biura pełnomocnika po to, by wszyscy, którzy chcą skonsultować swoje potrzeby, mogli fizycznie udać się do specjalnie przystosowanego do tego miejsca. Dlatego bardzo się cieszę, że po tym trudnym czasie związanym z pandemią, w końcu udało się otworzyć miejsce przyjazne osobom, które wymagają konsultacji czy pomocy</w:t>
      </w:r>
    </w:p>
    <w:p w14:paraId="67195247" w14:textId="77777777" w:rsidR="00465A08" w:rsidRPr="002E6E04" w:rsidRDefault="00465A08" w:rsidP="00465A08">
      <w:pPr>
        <w:rPr>
          <w:spacing w:val="0"/>
        </w:rPr>
      </w:pPr>
      <w:r w:rsidRPr="002E6E04">
        <w:rPr>
          <w:spacing w:val="0"/>
        </w:rPr>
        <w:t xml:space="preserve">– mówił </w:t>
      </w:r>
      <w:r w:rsidRPr="002E6E04">
        <w:rPr>
          <w:b/>
          <w:spacing w:val="0"/>
        </w:rPr>
        <w:t>Adam Struzik</w:t>
      </w:r>
      <w:r w:rsidRPr="002E6E04">
        <w:rPr>
          <w:spacing w:val="0"/>
        </w:rPr>
        <w:t>, marszałek województwa mazowieckiego.</w:t>
      </w:r>
    </w:p>
    <w:p w14:paraId="48638B14" w14:textId="77777777" w:rsidR="00B4565B" w:rsidRDefault="005C2F16" w:rsidP="005C2F16">
      <w:pPr>
        <w:rPr>
          <w:spacing w:val="0"/>
        </w:rPr>
      </w:pPr>
      <w:r w:rsidRPr="002E6E04">
        <w:rPr>
          <w:spacing w:val="0"/>
        </w:rPr>
        <w:t>Artur Świercz pełni rol</w:t>
      </w:r>
      <w:r w:rsidR="00F879EF" w:rsidRPr="002E6E04">
        <w:rPr>
          <w:spacing w:val="0"/>
        </w:rPr>
        <w:t>ę</w:t>
      </w:r>
      <w:r w:rsidRPr="002E6E04">
        <w:rPr>
          <w:spacing w:val="0"/>
        </w:rPr>
        <w:t xml:space="preserve"> </w:t>
      </w:r>
      <w:r w:rsidRPr="00D42270">
        <w:rPr>
          <w:spacing w:val="0"/>
        </w:rPr>
        <w:t xml:space="preserve">pełnomocnika zarządu województwa </w:t>
      </w:r>
      <w:r w:rsidR="009442E3">
        <w:rPr>
          <w:spacing w:val="0"/>
        </w:rPr>
        <w:t xml:space="preserve">ds. osób niepełnosprawnych </w:t>
      </w:r>
      <w:r w:rsidR="009442E3" w:rsidRPr="002E6E04">
        <w:rPr>
          <w:spacing w:val="0"/>
        </w:rPr>
        <w:t>od sierpnia 2021 r</w:t>
      </w:r>
      <w:r w:rsidRPr="00D42270">
        <w:rPr>
          <w:spacing w:val="0"/>
        </w:rPr>
        <w:t xml:space="preserve">. </w:t>
      </w:r>
      <w:r w:rsidR="00B302F0">
        <w:rPr>
          <w:spacing w:val="0"/>
        </w:rPr>
        <w:t>Sytuacja związana z </w:t>
      </w:r>
      <w:r w:rsidRPr="00D42270">
        <w:rPr>
          <w:spacing w:val="0"/>
        </w:rPr>
        <w:t>pandemi</w:t>
      </w:r>
      <w:r w:rsidR="00F879EF" w:rsidRPr="00D42270">
        <w:rPr>
          <w:spacing w:val="0"/>
        </w:rPr>
        <w:t>ą</w:t>
      </w:r>
      <w:r w:rsidRPr="00D42270">
        <w:rPr>
          <w:spacing w:val="0"/>
        </w:rPr>
        <w:t xml:space="preserve"> COVID-19 </w:t>
      </w:r>
      <w:r w:rsidR="00B302F0">
        <w:rPr>
          <w:spacing w:val="0"/>
        </w:rPr>
        <w:t xml:space="preserve">sprawiła, że </w:t>
      </w:r>
      <w:r w:rsidRPr="00D42270">
        <w:rPr>
          <w:spacing w:val="0"/>
        </w:rPr>
        <w:t xml:space="preserve">dopiero </w:t>
      </w:r>
      <w:r w:rsidR="00B302F0">
        <w:rPr>
          <w:spacing w:val="0"/>
        </w:rPr>
        <w:t xml:space="preserve">teraz możliwe było oficjalne otwarcie jego biura, które odbyło się z udziałem </w:t>
      </w:r>
      <w:r w:rsidRPr="00D42270">
        <w:rPr>
          <w:spacing w:val="0"/>
        </w:rPr>
        <w:t>marszał</w:t>
      </w:r>
      <w:r w:rsidR="00B302F0">
        <w:rPr>
          <w:spacing w:val="0"/>
        </w:rPr>
        <w:t>ka</w:t>
      </w:r>
      <w:r w:rsidRPr="00D42270">
        <w:rPr>
          <w:spacing w:val="0"/>
        </w:rPr>
        <w:t xml:space="preserve"> województwa mazowieckiego.</w:t>
      </w:r>
    </w:p>
    <w:p w14:paraId="31E95CC3" w14:textId="5E889648" w:rsidR="005C2F16" w:rsidRPr="001A0777" w:rsidRDefault="00B4565B" w:rsidP="005C2F16">
      <w:pPr>
        <w:rPr>
          <w:spacing w:val="0"/>
        </w:rPr>
      </w:pPr>
      <w:r>
        <w:rPr>
          <w:spacing w:val="0"/>
        </w:rPr>
        <w:t>Miejsce, w którym urzęduje pełnomocnik, to pomieszczenie (pok. nr 1</w:t>
      </w:r>
      <w:r w:rsidR="00773D01">
        <w:rPr>
          <w:spacing w:val="0"/>
        </w:rPr>
        <w:t>22</w:t>
      </w:r>
      <w:r>
        <w:rPr>
          <w:spacing w:val="0"/>
        </w:rPr>
        <w:t>) w siedzibie Mazowieckiego Centrum Polityki Społecznej, przy ul. Grzybowskiej 80/82 w Warszawie. Choć inna biura instytucji znajdują się na wyższych kondygnacjach, siedziba pełnomocnika powstała specjalnie w miejscu, które jest powszechnie dostępne. M</w:t>
      </w:r>
      <w:r w:rsidR="005C2F16" w:rsidRPr="00D42270">
        <w:rPr>
          <w:spacing w:val="0"/>
        </w:rPr>
        <w:t xml:space="preserve">ożna </w:t>
      </w:r>
      <w:r>
        <w:rPr>
          <w:spacing w:val="0"/>
        </w:rPr>
        <w:t xml:space="preserve">się do niego </w:t>
      </w:r>
      <w:r w:rsidR="005C2F16" w:rsidRPr="00D42270">
        <w:rPr>
          <w:spacing w:val="0"/>
        </w:rPr>
        <w:t xml:space="preserve">dostać </w:t>
      </w:r>
      <w:r>
        <w:rPr>
          <w:spacing w:val="0"/>
        </w:rPr>
        <w:t xml:space="preserve">zarówno schodami, jak i </w:t>
      </w:r>
      <w:r w:rsidR="005C2F16" w:rsidRPr="00D42270">
        <w:rPr>
          <w:spacing w:val="0"/>
        </w:rPr>
        <w:t>windą</w:t>
      </w:r>
      <w:r>
        <w:rPr>
          <w:spacing w:val="0"/>
        </w:rPr>
        <w:t>. D</w:t>
      </w:r>
      <w:r w:rsidR="005C2F16" w:rsidRPr="00D42270">
        <w:rPr>
          <w:spacing w:val="0"/>
        </w:rPr>
        <w:t xml:space="preserve">roga jest </w:t>
      </w:r>
      <w:r>
        <w:rPr>
          <w:spacing w:val="0"/>
        </w:rPr>
        <w:t xml:space="preserve">odpowiednio oznakowana, a sam pokój </w:t>
      </w:r>
      <w:r w:rsidR="005C2F16" w:rsidRPr="00D42270">
        <w:rPr>
          <w:spacing w:val="0"/>
        </w:rPr>
        <w:t>oznaczon</w:t>
      </w:r>
      <w:r>
        <w:rPr>
          <w:spacing w:val="0"/>
        </w:rPr>
        <w:t>y</w:t>
      </w:r>
      <w:r w:rsidR="005C2F16" w:rsidRPr="00D42270">
        <w:rPr>
          <w:spacing w:val="0"/>
        </w:rPr>
        <w:t xml:space="preserve"> </w:t>
      </w:r>
      <w:r>
        <w:rPr>
          <w:spacing w:val="0"/>
        </w:rPr>
        <w:t xml:space="preserve">zawieszoną na odpowiedniej </w:t>
      </w:r>
      <w:r w:rsidRPr="001A0777">
        <w:rPr>
          <w:spacing w:val="0"/>
        </w:rPr>
        <w:t xml:space="preserve">wysokości </w:t>
      </w:r>
      <w:r w:rsidR="005C2F16" w:rsidRPr="001A0777">
        <w:rPr>
          <w:spacing w:val="0"/>
        </w:rPr>
        <w:t>tabliczką</w:t>
      </w:r>
      <w:r w:rsidR="002275F0" w:rsidRPr="001A0777">
        <w:rPr>
          <w:spacing w:val="0"/>
        </w:rPr>
        <w:t xml:space="preserve">, na której informację przedstawione są nie tylko graficznie, ale i przy pomocy </w:t>
      </w:r>
      <w:r w:rsidR="005C2F16" w:rsidRPr="001A0777">
        <w:rPr>
          <w:spacing w:val="0"/>
        </w:rPr>
        <w:t>wypukły</w:t>
      </w:r>
      <w:r w:rsidR="002275F0" w:rsidRPr="001A0777">
        <w:rPr>
          <w:spacing w:val="0"/>
        </w:rPr>
        <w:t>ch</w:t>
      </w:r>
      <w:r w:rsidR="005C2F16" w:rsidRPr="001A0777">
        <w:rPr>
          <w:spacing w:val="0"/>
        </w:rPr>
        <w:t xml:space="preserve"> element</w:t>
      </w:r>
      <w:r w:rsidR="002275F0" w:rsidRPr="001A0777">
        <w:rPr>
          <w:spacing w:val="0"/>
        </w:rPr>
        <w:t>ów</w:t>
      </w:r>
      <w:r w:rsidR="005C2F16" w:rsidRPr="001A0777">
        <w:rPr>
          <w:spacing w:val="0"/>
        </w:rPr>
        <w:t xml:space="preserve"> i</w:t>
      </w:r>
      <w:r w:rsidR="0014022F" w:rsidRPr="001A0777">
        <w:rPr>
          <w:spacing w:val="0"/>
        </w:rPr>
        <w:t> </w:t>
      </w:r>
      <w:r w:rsidR="005C2F16" w:rsidRPr="001A0777">
        <w:rPr>
          <w:spacing w:val="0"/>
        </w:rPr>
        <w:t>napis</w:t>
      </w:r>
      <w:r w:rsidR="002275F0" w:rsidRPr="001A0777">
        <w:rPr>
          <w:spacing w:val="0"/>
        </w:rPr>
        <w:t>u</w:t>
      </w:r>
      <w:r w:rsidR="005C2F16" w:rsidRPr="001A0777">
        <w:rPr>
          <w:spacing w:val="0"/>
        </w:rPr>
        <w:t xml:space="preserve"> w alfabecie Braille'a. </w:t>
      </w:r>
    </w:p>
    <w:p w14:paraId="1D76B320" w14:textId="693DD824" w:rsidR="0014022F" w:rsidRPr="001A0777" w:rsidRDefault="0014022F" w:rsidP="00F879EF">
      <w:pPr>
        <w:pStyle w:val="Nagwek1"/>
        <w:rPr>
          <w:rFonts w:asciiTheme="minorHAnsi" w:hAnsiTheme="minorHAnsi" w:cstheme="minorHAnsi"/>
          <w:b/>
          <w:bCs/>
          <w:color w:val="auto"/>
          <w:spacing w:val="0"/>
          <w:sz w:val="26"/>
          <w:szCs w:val="26"/>
        </w:rPr>
      </w:pPr>
      <w:r w:rsidRPr="001A0777">
        <w:rPr>
          <w:rFonts w:asciiTheme="minorHAnsi" w:hAnsiTheme="minorHAnsi" w:cstheme="minorHAnsi"/>
          <w:b/>
          <w:bCs/>
          <w:color w:val="auto"/>
          <w:spacing w:val="0"/>
          <w:sz w:val="26"/>
          <w:szCs w:val="26"/>
        </w:rPr>
        <w:t xml:space="preserve">Potrzebne miejsce spotkań </w:t>
      </w:r>
    </w:p>
    <w:p w14:paraId="7264624A" w14:textId="5569B5BE" w:rsidR="005C2F16" w:rsidRPr="001A0777" w:rsidRDefault="00E4329C" w:rsidP="005C2F16">
      <w:pPr>
        <w:rPr>
          <w:spacing w:val="0"/>
        </w:rPr>
      </w:pPr>
      <w:r w:rsidRPr="001A0777">
        <w:rPr>
          <w:spacing w:val="0"/>
        </w:rPr>
        <w:t xml:space="preserve">Spotkanie </w:t>
      </w:r>
      <w:r w:rsidR="0003682E" w:rsidRPr="001A0777">
        <w:rPr>
          <w:spacing w:val="0"/>
        </w:rPr>
        <w:t xml:space="preserve">w siedzibie </w:t>
      </w:r>
      <w:r w:rsidR="0020425D" w:rsidRPr="001A0777">
        <w:rPr>
          <w:spacing w:val="0"/>
        </w:rPr>
        <w:t xml:space="preserve">pełnomocnika </w:t>
      </w:r>
      <w:r w:rsidR="0003682E" w:rsidRPr="001A0777">
        <w:rPr>
          <w:spacing w:val="0"/>
        </w:rPr>
        <w:t xml:space="preserve">było </w:t>
      </w:r>
      <w:r w:rsidR="005C2F16" w:rsidRPr="001A0777">
        <w:rPr>
          <w:spacing w:val="0"/>
        </w:rPr>
        <w:t>okazją nie tylko do omówienia bieżących kwestii związanych z </w:t>
      </w:r>
      <w:r w:rsidR="00974B1F" w:rsidRPr="001A0777">
        <w:rPr>
          <w:spacing w:val="0"/>
        </w:rPr>
        <w:t xml:space="preserve">jego </w:t>
      </w:r>
      <w:r w:rsidR="005C2F16" w:rsidRPr="001A0777">
        <w:rPr>
          <w:spacing w:val="0"/>
        </w:rPr>
        <w:t xml:space="preserve">obowiązkami, ale również dalszych planów. </w:t>
      </w:r>
    </w:p>
    <w:p w14:paraId="101BA82C" w14:textId="146FE810" w:rsidR="005C2F16" w:rsidRPr="001A0777" w:rsidRDefault="005C2F16" w:rsidP="001348E5">
      <w:pPr>
        <w:pStyle w:val="Cytat"/>
        <w:tabs>
          <w:tab w:val="left" w:pos="9072"/>
        </w:tabs>
        <w:ind w:left="0" w:right="0"/>
        <w:jc w:val="left"/>
        <w:rPr>
          <w:color w:val="auto"/>
          <w:sz w:val="26"/>
          <w:szCs w:val="26"/>
        </w:rPr>
      </w:pPr>
      <w:r w:rsidRPr="001A0777">
        <w:rPr>
          <w:color w:val="auto"/>
          <w:sz w:val="26"/>
          <w:szCs w:val="26"/>
        </w:rPr>
        <w:t xml:space="preserve">–  Dzisiaj odbyło się symboliczne otwarcie biura pełnomocnika. Z panem marszałkiem mieliśmy okazję omówić </w:t>
      </w:r>
      <w:r w:rsidR="00BA67F8">
        <w:rPr>
          <w:color w:val="auto"/>
          <w:sz w:val="26"/>
          <w:szCs w:val="26"/>
        </w:rPr>
        <w:t>moje dotychczasowe działani</w:t>
      </w:r>
      <w:r w:rsidR="003F51DC">
        <w:rPr>
          <w:color w:val="auto"/>
          <w:sz w:val="26"/>
          <w:szCs w:val="26"/>
        </w:rPr>
        <w:t>a</w:t>
      </w:r>
      <w:r w:rsidR="00BA67F8">
        <w:rPr>
          <w:color w:val="auto"/>
          <w:sz w:val="26"/>
          <w:szCs w:val="26"/>
        </w:rPr>
        <w:t xml:space="preserve"> </w:t>
      </w:r>
      <w:r w:rsidRPr="001A0777">
        <w:rPr>
          <w:color w:val="auto"/>
          <w:sz w:val="26"/>
          <w:szCs w:val="26"/>
        </w:rPr>
        <w:t xml:space="preserve">m.in. spotkania z dziećmi, </w:t>
      </w:r>
      <w:r w:rsidR="006942B5" w:rsidRPr="001A0777">
        <w:rPr>
          <w:color w:val="auto"/>
          <w:sz w:val="26"/>
          <w:szCs w:val="26"/>
        </w:rPr>
        <w:t>podczas</w:t>
      </w:r>
      <w:r w:rsidRPr="001A0777">
        <w:rPr>
          <w:color w:val="auto"/>
          <w:sz w:val="26"/>
          <w:szCs w:val="26"/>
        </w:rPr>
        <w:t xml:space="preserve"> których łamię stereotypy związane z osobami z</w:t>
      </w:r>
      <w:r w:rsidR="0090314D" w:rsidRPr="001A0777">
        <w:rPr>
          <w:color w:val="auto"/>
          <w:sz w:val="26"/>
          <w:szCs w:val="26"/>
        </w:rPr>
        <w:t> </w:t>
      </w:r>
      <w:r w:rsidRPr="001A0777">
        <w:rPr>
          <w:color w:val="auto"/>
          <w:sz w:val="26"/>
          <w:szCs w:val="26"/>
        </w:rPr>
        <w:t>niepełnosprawnościami. Teraz wychodzimy z pandemii, więc będzie wiele okazji do spotkań w szerszym gronie po to</w:t>
      </w:r>
      <w:r w:rsidR="006942B5" w:rsidRPr="001A0777">
        <w:rPr>
          <w:color w:val="auto"/>
          <w:sz w:val="26"/>
          <w:szCs w:val="26"/>
        </w:rPr>
        <w:t>,</w:t>
      </w:r>
      <w:r w:rsidRPr="001A0777">
        <w:rPr>
          <w:color w:val="auto"/>
          <w:sz w:val="26"/>
          <w:szCs w:val="26"/>
        </w:rPr>
        <w:t xml:space="preserve"> by porozmawiać na tematy, które</w:t>
      </w:r>
      <w:r w:rsidR="0090314D" w:rsidRPr="001A0777">
        <w:rPr>
          <w:color w:val="auto"/>
          <w:sz w:val="26"/>
          <w:szCs w:val="26"/>
        </w:rPr>
        <w:t> </w:t>
      </w:r>
      <w:r w:rsidRPr="001A0777">
        <w:rPr>
          <w:color w:val="auto"/>
          <w:sz w:val="26"/>
          <w:szCs w:val="26"/>
        </w:rPr>
        <w:t>dotyczą m.in. kwestii transportu komunikacyjnego</w:t>
      </w:r>
      <w:r w:rsidR="006942B5" w:rsidRPr="001A0777">
        <w:rPr>
          <w:color w:val="auto"/>
          <w:sz w:val="26"/>
          <w:szCs w:val="26"/>
        </w:rPr>
        <w:t xml:space="preserve"> czy</w:t>
      </w:r>
      <w:r w:rsidR="00D70B2F" w:rsidRPr="001A0777">
        <w:rPr>
          <w:color w:val="auto"/>
          <w:sz w:val="26"/>
          <w:szCs w:val="26"/>
        </w:rPr>
        <w:t> </w:t>
      </w:r>
      <w:r w:rsidR="006942B5" w:rsidRPr="001A0777">
        <w:rPr>
          <w:color w:val="auto"/>
          <w:sz w:val="26"/>
          <w:szCs w:val="26"/>
        </w:rPr>
        <w:t>ogólnorozumianej dostępności</w:t>
      </w:r>
      <w:r w:rsidRPr="001A0777">
        <w:rPr>
          <w:color w:val="auto"/>
          <w:sz w:val="26"/>
          <w:szCs w:val="26"/>
        </w:rPr>
        <w:t>. To biuro ma służyć właśnie tym rozmowom, by</w:t>
      </w:r>
      <w:r w:rsidR="00767D09">
        <w:rPr>
          <w:color w:val="auto"/>
          <w:sz w:val="26"/>
          <w:szCs w:val="26"/>
        </w:rPr>
        <w:t> </w:t>
      </w:r>
      <w:r w:rsidRPr="001A0777">
        <w:rPr>
          <w:color w:val="auto"/>
          <w:sz w:val="26"/>
          <w:szCs w:val="26"/>
        </w:rPr>
        <w:t>móc się spotkać i omówić nurtujące nas tematy</w:t>
      </w:r>
    </w:p>
    <w:p w14:paraId="37FE9C29" w14:textId="4DDFD624" w:rsidR="005C2F16" w:rsidRPr="00D42270" w:rsidRDefault="005C2F16" w:rsidP="005C2F16">
      <w:pPr>
        <w:rPr>
          <w:spacing w:val="0"/>
        </w:rPr>
      </w:pPr>
      <w:r w:rsidRPr="001A0777">
        <w:rPr>
          <w:spacing w:val="0"/>
        </w:rPr>
        <w:t>– wyjaśniał </w:t>
      </w:r>
      <w:r w:rsidRPr="001A0777">
        <w:rPr>
          <w:b/>
          <w:spacing w:val="0"/>
        </w:rPr>
        <w:t>Artur Świercz</w:t>
      </w:r>
      <w:r w:rsidRPr="001A0777">
        <w:rPr>
          <w:spacing w:val="0"/>
        </w:rPr>
        <w:t>, </w:t>
      </w:r>
      <w:r w:rsidR="00767D09" w:rsidRPr="00767D09">
        <w:rPr>
          <w:spacing w:val="0"/>
        </w:rPr>
        <w:t>Pełnomocnika Zarządu Województwa Mazowieckiego ds.</w:t>
      </w:r>
      <w:r w:rsidR="000B17F2">
        <w:rPr>
          <w:spacing w:val="0"/>
        </w:rPr>
        <w:t> </w:t>
      </w:r>
      <w:r w:rsidR="00767D09" w:rsidRPr="00767D09">
        <w:rPr>
          <w:spacing w:val="0"/>
        </w:rPr>
        <w:t>Osób Niepełnosprawnych</w:t>
      </w:r>
      <w:r w:rsidRPr="00D42270">
        <w:rPr>
          <w:spacing w:val="0"/>
        </w:rPr>
        <w:t>.</w:t>
      </w:r>
    </w:p>
    <w:p w14:paraId="2D475390" w14:textId="7CECD795" w:rsidR="005C2F16" w:rsidRPr="00D42270" w:rsidRDefault="00100682" w:rsidP="005C2F16">
      <w:pPr>
        <w:rPr>
          <w:spacing w:val="0"/>
        </w:rPr>
      </w:pPr>
      <w:r>
        <w:rPr>
          <w:spacing w:val="0"/>
        </w:rPr>
        <w:t xml:space="preserve">Konieczność </w:t>
      </w:r>
      <w:r w:rsidR="005C2F16" w:rsidRPr="00D42270">
        <w:rPr>
          <w:spacing w:val="0"/>
        </w:rPr>
        <w:t xml:space="preserve">otwarcia </w:t>
      </w:r>
      <w:r>
        <w:rPr>
          <w:spacing w:val="0"/>
        </w:rPr>
        <w:t>takiego miejsca</w:t>
      </w:r>
      <w:r w:rsidR="005C2F16" w:rsidRPr="00D42270">
        <w:rPr>
          <w:spacing w:val="0"/>
        </w:rPr>
        <w:t xml:space="preserve"> podkreśla również </w:t>
      </w:r>
      <w:r w:rsidR="005C2F16" w:rsidRPr="00D42270">
        <w:rPr>
          <w:b/>
          <w:spacing w:val="0"/>
        </w:rPr>
        <w:t>Aleksander Kornatowski</w:t>
      </w:r>
      <w:r w:rsidR="005C2F16" w:rsidRPr="00D42270">
        <w:rPr>
          <w:spacing w:val="0"/>
        </w:rPr>
        <w:t xml:space="preserve">, dyrektor Mazowieckiego Centrum Polityki Społecznej. </w:t>
      </w:r>
    </w:p>
    <w:p w14:paraId="3DB998E7" w14:textId="634DFD09" w:rsidR="005C2F16" w:rsidRPr="00D42270" w:rsidRDefault="005C2F16" w:rsidP="002F5D9C">
      <w:pPr>
        <w:spacing w:after="240"/>
        <w:rPr>
          <w:spacing w:val="0"/>
        </w:rPr>
      </w:pPr>
      <w:r w:rsidRPr="00D42270">
        <w:rPr>
          <w:rStyle w:val="CytatZnak"/>
          <w:color w:val="auto"/>
          <w:sz w:val="26"/>
          <w:szCs w:val="26"/>
        </w:rPr>
        <w:t>– Każdemu samorządowi przyda się wsparcie osoby, która będzie koordynować i wspierać działania prowadzone w ramach programów wyrównywania szans osób z niepełnosprawnościami i przeciwdziałania ich wykluczeniu społecznemu. A żeby ten</w:t>
      </w:r>
      <w:r w:rsidR="0014022F" w:rsidRPr="00D42270">
        <w:rPr>
          <w:rStyle w:val="CytatZnak"/>
          <w:color w:val="auto"/>
          <w:sz w:val="26"/>
          <w:szCs w:val="26"/>
        </w:rPr>
        <w:t> </w:t>
      </w:r>
      <w:r w:rsidRPr="00D42270">
        <w:rPr>
          <w:rStyle w:val="CytatZnak"/>
          <w:color w:val="auto"/>
          <w:sz w:val="26"/>
          <w:szCs w:val="26"/>
        </w:rPr>
        <w:t xml:space="preserve">proces przebiegał sprawnie, pełnomocnicy powinni być do dyspozycji środowiska osób z niepełnosprawnościami. Ogromnie się cieszę, że udało nam </w:t>
      </w:r>
      <w:r w:rsidR="00DE2962">
        <w:rPr>
          <w:rStyle w:val="CytatZnak"/>
          <w:color w:val="auto"/>
          <w:sz w:val="26"/>
          <w:szCs w:val="26"/>
        </w:rPr>
        <w:t xml:space="preserve">się </w:t>
      </w:r>
      <w:r w:rsidRPr="00D42270">
        <w:rPr>
          <w:rStyle w:val="CytatZnak"/>
          <w:color w:val="auto"/>
          <w:sz w:val="26"/>
          <w:szCs w:val="26"/>
        </w:rPr>
        <w:t xml:space="preserve">stworzyć </w:t>
      </w:r>
      <w:r w:rsidR="005B18F8">
        <w:rPr>
          <w:rStyle w:val="CytatZnak"/>
          <w:color w:val="auto"/>
          <w:sz w:val="26"/>
          <w:szCs w:val="26"/>
        </w:rPr>
        <w:t xml:space="preserve">takie </w:t>
      </w:r>
      <w:r w:rsidRPr="00D42270">
        <w:rPr>
          <w:rStyle w:val="CytatZnak"/>
          <w:color w:val="auto"/>
          <w:sz w:val="26"/>
          <w:szCs w:val="26"/>
        </w:rPr>
        <w:t xml:space="preserve">miejsce </w:t>
      </w:r>
      <w:r w:rsidR="005B18F8">
        <w:rPr>
          <w:rStyle w:val="CytatZnak"/>
          <w:color w:val="auto"/>
          <w:sz w:val="26"/>
          <w:szCs w:val="26"/>
        </w:rPr>
        <w:t xml:space="preserve">właśnie w Mazowieckim Centrum Polityki Społecznej, by służyło </w:t>
      </w:r>
      <w:r w:rsidRPr="00D42270">
        <w:rPr>
          <w:rStyle w:val="CytatZnak"/>
          <w:color w:val="auto"/>
          <w:sz w:val="26"/>
          <w:szCs w:val="26"/>
        </w:rPr>
        <w:t>tym, którzy potrzebują osobistej konsultacji z pełnomocnikiem</w:t>
      </w:r>
      <w:r w:rsidRPr="00D42270">
        <w:rPr>
          <w:spacing w:val="0"/>
        </w:rPr>
        <w:br/>
        <w:t xml:space="preserve">– tłumaczył </w:t>
      </w:r>
      <w:r w:rsidRPr="00D42270">
        <w:rPr>
          <w:b/>
          <w:spacing w:val="0"/>
        </w:rPr>
        <w:t>Aleksander Kornatowski</w:t>
      </w:r>
      <w:r w:rsidRPr="00D42270">
        <w:rPr>
          <w:spacing w:val="0"/>
        </w:rPr>
        <w:t xml:space="preserve">.  </w:t>
      </w:r>
    </w:p>
    <w:p w14:paraId="142B9EC0" w14:textId="3A5DF684" w:rsidR="005C2F16" w:rsidRPr="00D42270" w:rsidRDefault="005C2F16" w:rsidP="00D42270">
      <w:pPr>
        <w:rPr>
          <w:spacing w:val="0"/>
        </w:rPr>
      </w:pPr>
      <w:r w:rsidRPr="00D42270">
        <w:rPr>
          <w:spacing w:val="0"/>
        </w:rPr>
        <w:t xml:space="preserve">Przypomnijmy, że według oficjalnych danych z narodowego spisu powszechnego z 2011 r. osoby z niepełnosprawnościami stanowią prawie 10 proc. całej populacji województwa mazowieckiego. </w:t>
      </w:r>
    </w:p>
    <w:p w14:paraId="6875F481" w14:textId="45D779DC" w:rsidR="005C2F16" w:rsidRPr="00D42270" w:rsidRDefault="006B48AB" w:rsidP="00D42270">
      <w:pPr>
        <w:rPr>
          <w:spacing w:val="0"/>
        </w:rPr>
      </w:pPr>
      <w:r>
        <w:rPr>
          <w:spacing w:val="0"/>
        </w:rPr>
        <w:t xml:space="preserve">Mazowieckie Centrum Polityki Społecznej prowadzi w imieniu samorządu województwa liczne działania na rzecz osób z niepełnosprawnościami. W tym roku ogłoszono już jeden konkurs na </w:t>
      </w:r>
      <w:r w:rsidR="000D62A5" w:rsidRPr="000D62A5">
        <w:rPr>
          <w:spacing w:val="0"/>
        </w:rPr>
        <w:t>trzyletnie projekty, dzięki którym możliwe będzie organizowanie i prowadzenie działań na rzecz osób z niepełnosprawnościami i ich otoczenia</w:t>
      </w:r>
      <w:r w:rsidR="000D62A5">
        <w:rPr>
          <w:spacing w:val="0"/>
        </w:rPr>
        <w:t xml:space="preserve">. </w:t>
      </w:r>
      <w:r w:rsidR="0012019A">
        <w:rPr>
          <w:spacing w:val="0"/>
        </w:rPr>
        <w:t xml:space="preserve">Wsparcie </w:t>
      </w:r>
      <w:r>
        <w:rPr>
          <w:spacing w:val="0"/>
        </w:rPr>
        <w:t>z budżetu Mazowsza</w:t>
      </w:r>
      <w:r w:rsidR="0012019A">
        <w:rPr>
          <w:spacing w:val="0"/>
        </w:rPr>
        <w:t xml:space="preserve"> wyniosło 1,5 mln zł</w:t>
      </w:r>
      <w:r>
        <w:rPr>
          <w:spacing w:val="0"/>
        </w:rPr>
        <w:t xml:space="preserve">. </w:t>
      </w:r>
      <w:r w:rsidR="00E61C17">
        <w:rPr>
          <w:spacing w:val="0"/>
        </w:rPr>
        <w:t xml:space="preserve">Teraz sejmik województwa podzielił </w:t>
      </w:r>
      <w:r w:rsidR="005C2F16" w:rsidRPr="00D42270">
        <w:rPr>
          <w:spacing w:val="0"/>
        </w:rPr>
        <w:t>18,2 mln zł ze środków pochodzących z PFRON</w:t>
      </w:r>
      <w:r w:rsidR="00E61C17">
        <w:rPr>
          <w:spacing w:val="0"/>
        </w:rPr>
        <w:t>. To również</w:t>
      </w:r>
      <w:r w:rsidR="005C2F16" w:rsidRPr="00D42270">
        <w:rPr>
          <w:spacing w:val="0"/>
        </w:rPr>
        <w:t xml:space="preserve"> ułatwi tegoroczne działania na rzecz osób z niepełnosprawnościami na Mazowszu. Dokładnie 9,73 mln zł przeznaczonych jest na </w:t>
      </w:r>
      <w:r w:rsidR="005F11B9">
        <w:rPr>
          <w:spacing w:val="0"/>
        </w:rPr>
        <w:t xml:space="preserve">tworzenie i utrzymanie </w:t>
      </w:r>
      <w:r w:rsidR="005C2F16" w:rsidRPr="00D42270">
        <w:rPr>
          <w:spacing w:val="0"/>
        </w:rPr>
        <w:t>działalnoś</w:t>
      </w:r>
      <w:r w:rsidR="00EB5B92">
        <w:rPr>
          <w:spacing w:val="0"/>
        </w:rPr>
        <w:t>ci</w:t>
      </w:r>
      <w:r w:rsidR="005C2F16" w:rsidRPr="00D42270">
        <w:rPr>
          <w:spacing w:val="0"/>
        </w:rPr>
        <w:t xml:space="preserve"> zakładów aktywności zawodowej (ZAZ)</w:t>
      </w:r>
      <w:r w:rsidR="00D52E93">
        <w:rPr>
          <w:spacing w:val="0"/>
        </w:rPr>
        <w:t xml:space="preserve">, </w:t>
      </w:r>
      <w:r w:rsidR="005C2F16" w:rsidRPr="00D42270">
        <w:rPr>
          <w:spacing w:val="0"/>
        </w:rPr>
        <w:t xml:space="preserve">ponad 6,9 mln zł </w:t>
      </w:r>
      <w:r w:rsidR="001403FE">
        <w:rPr>
          <w:spacing w:val="0"/>
        </w:rPr>
        <w:t xml:space="preserve">to planowane </w:t>
      </w:r>
      <w:r w:rsidR="005C2F16" w:rsidRPr="00D42270">
        <w:rPr>
          <w:spacing w:val="0"/>
        </w:rPr>
        <w:t xml:space="preserve">dofinansowanie robót budowlanych, a ponad 1,7 mln zł </w:t>
      </w:r>
      <w:r w:rsidR="00BA72A4">
        <w:rPr>
          <w:spacing w:val="0"/>
        </w:rPr>
        <w:t xml:space="preserve">trafi do </w:t>
      </w:r>
      <w:r w:rsidR="005C2F16" w:rsidRPr="00D42270">
        <w:rPr>
          <w:spacing w:val="0"/>
        </w:rPr>
        <w:t>organizacj</w:t>
      </w:r>
      <w:r w:rsidR="00BA72A4">
        <w:rPr>
          <w:spacing w:val="0"/>
        </w:rPr>
        <w:t>i</w:t>
      </w:r>
      <w:r w:rsidR="005C2F16" w:rsidRPr="00D42270">
        <w:rPr>
          <w:spacing w:val="0"/>
        </w:rPr>
        <w:t xml:space="preserve"> pozarządow</w:t>
      </w:r>
      <w:r w:rsidR="00BA72A4">
        <w:rPr>
          <w:spacing w:val="0"/>
        </w:rPr>
        <w:t>ych</w:t>
      </w:r>
      <w:r w:rsidR="005C2F16" w:rsidRPr="00D42270">
        <w:rPr>
          <w:spacing w:val="0"/>
        </w:rPr>
        <w:t xml:space="preserve"> na działania z zakresu rehabilitacji zawodowej i społecznej osób niepełnosprawnych. </w:t>
      </w:r>
    </w:p>
    <w:p w14:paraId="24D52544" w14:textId="77777777" w:rsidR="005C2F16" w:rsidRPr="00D42270" w:rsidRDefault="005C2F16" w:rsidP="0064797A">
      <w:pPr>
        <w:shd w:val="clear" w:color="auto" w:fill="FFFFFF"/>
        <w:spacing w:after="0" w:line="240" w:lineRule="auto"/>
        <w:jc w:val="both"/>
        <w:rPr>
          <w:rFonts w:asciiTheme="majorHAnsi" w:hAnsiTheme="majorHAnsi" w:cstheme="majorHAnsi"/>
          <w:i/>
          <w:spacing w:val="0"/>
          <w:sz w:val="22"/>
          <w:szCs w:val="22"/>
        </w:rPr>
      </w:pPr>
    </w:p>
    <w:p w14:paraId="34FD6A7D" w14:textId="742AB0FF" w:rsidR="0064797A" w:rsidRPr="00D42270" w:rsidRDefault="0064797A" w:rsidP="0064797A">
      <w:pPr>
        <w:shd w:val="clear" w:color="auto" w:fill="FFFFFF"/>
        <w:spacing w:after="0" w:line="240" w:lineRule="auto"/>
        <w:jc w:val="both"/>
        <w:rPr>
          <w:rFonts w:asciiTheme="majorHAnsi" w:hAnsiTheme="majorHAnsi" w:cstheme="majorHAnsi"/>
          <w:i/>
          <w:spacing w:val="0"/>
          <w:sz w:val="22"/>
          <w:szCs w:val="22"/>
        </w:rPr>
      </w:pPr>
      <w:r w:rsidRPr="00D42270">
        <w:rPr>
          <w:rFonts w:asciiTheme="majorHAnsi" w:hAnsiTheme="majorHAnsi" w:cstheme="majorHAnsi"/>
          <w:i/>
          <w:spacing w:val="0"/>
          <w:sz w:val="22"/>
          <w:szCs w:val="22"/>
        </w:rPr>
        <w:t>Wydział Komunikacji i Promocji</w:t>
      </w:r>
    </w:p>
    <w:p w14:paraId="78EB0689" w14:textId="77777777" w:rsidR="0064797A" w:rsidRPr="00D42270" w:rsidRDefault="0064797A" w:rsidP="0064797A">
      <w:pPr>
        <w:shd w:val="clear" w:color="auto" w:fill="FFFFFF"/>
        <w:spacing w:after="0" w:line="240" w:lineRule="auto"/>
        <w:jc w:val="both"/>
        <w:rPr>
          <w:rFonts w:asciiTheme="majorHAnsi" w:hAnsiTheme="majorHAnsi" w:cstheme="majorHAnsi"/>
          <w:i/>
          <w:spacing w:val="0"/>
          <w:sz w:val="22"/>
          <w:szCs w:val="22"/>
        </w:rPr>
      </w:pPr>
      <w:r w:rsidRPr="00D42270">
        <w:rPr>
          <w:rFonts w:asciiTheme="majorHAnsi" w:hAnsiTheme="majorHAnsi" w:cstheme="majorHAnsi"/>
          <w:i/>
          <w:spacing w:val="0"/>
          <w:sz w:val="22"/>
          <w:szCs w:val="22"/>
        </w:rPr>
        <w:t xml:space="preserve">Mazowieckie Centrum Polityki Społecznej </w:t>
      </w:r>
    </w:p>
    <w:p w14:paraId="6B66C0C2" w14:textId="77777777" w:rsidR="0064797A" w:rsidRPr="00D42270" w:rsidRDefault="0064797A" w:rsidP="0064797A">
      <w:pPr>
        <w:spacing w:after="0" w:line="240" w:lineRule="auto"/>
        <w:jc w:val="both"/>
        <w:rPr>
          <w:rFonts w:asciiTheme="majorHAnsi" w:hAnsiTheme="majorHAnsi" w:cstheme="majorHAnsi"/>
          <w:i/>
          <w:spacing w:val="0"/>
          <w:sz w:val="22"/>
          <w:szCs w:val="22"/>
          <w:lang w:val="en-US"/>
        </w:rPr>
      </w:pPr>
      <w:r w:rsidRPr="00D42270">
        <w:rPr>
          <w:rFonts w:asciiTheme="majorHAnsi" w:hAnsiTheme="majorHAnsi" w:cstheme="majorHAnsi"/>
          <w:i/>
          <w:spacing w:val="0"/>
          <w:sz w:val="22"/>
          <w:szCs w:val="22"/>
          <w:lang w:val="en-US"/>
        </w:rPr>
        <w:t>tel. 798 810 794</w:t>
      </w:r>
    </w:p>
    <w:p w14:paraId="0BA86412" w14:textId="53180B93" w:rsidR="004265E2" w:rsidRPr="00D42270" w:rsidRDefault="0064797A" w:rsidP="0064797A">
      <w:pPr>
        <w:spacing w:after="0" w:line="240" w:lineRule="auto"/>
        <w:jc w:val="both"/>
        <w:rPr>
          <w:rFonts w:asciiTheme="majorHAnsi" w:hAnsiTheme="majorHAnsi" w:cstheme="majorHAnsi"/>
          <w:spacing w:val="0"/>
          <w:sz w:val="22"/>
          <w:szCs w:val="22"/>
          <w:lang w:val="en-US"/>
        </w:rPr>
      </w:pPr>
      <w:r w:rsidRPr="00D42270">
        <w:rPr>
          <w:rFonts w:asciiTheme="majorHAnsi" w:hAnsiTheme="majorHAnsi" w:cstheme="majorHAnsi"/>
          <w:i/>
          <w:spacing w:val="0"/>
          <w:sz w:val="22"/>
          <w:szCs w:val="22"/>
          <w:lang w:val="en-US"/>
        </w:rPr>
        <w:t xml:space="preserve">e-mail </w:t>
      </w:r>
      <w:hyperlink r:id="rId6" w:history="1">
        <w:r w:rsidR="00B752FB" w:rsidRPr="00D42270">
          <w:rPr>
            <w:rStyle w:val="Hipercze"/>
            <w:rFonts w:asciiTheme="majorHAnsi" w:hAnsiTheme="majorHAnsi" w:cstheme="majorHAnsi"/>
            <w:i/>
            <w:spacing w:val="0"/>
            <w:sz w:val="22"/>
            <w:szCs w:val="22"/>
            <w:lang w:val="en-US"/>
          </w:rPr>
          <w:t>komunikacja@mcps.com.pl</w:t>
        </w:r>
      </w:hyperlink>
    </w:p>
    <w:sectPr w:rsidR="004265E2" w:rsidRPr="00D42270" w:rsidSect="0048178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6AEC5" w14:textId="77777777" w:rsidR="00384E65" w:rsidRDefault="00384E65">
      <w:pPr>
        <w:spacing w:after="0" w:line="240" w:lineRule="auto"/>
      </w:pPr>
      <w:r>
        <w:separator/>
      </w:r>
    </w:p>
  </w:endnote>
  <w:endnote w:type="continuationSeparator" w:id="0">
    <w:p w14:paraId="2218AA99" w14:textId="77777777" w:rsidR="00384E65" w:rsidRDefault="00384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97CF" w14:textId="77777777" w:rsidR="00481787" w:rsidRPr="00DB391B" w:rsidRDefault="008C0355" w:rsidP="00481787">
    <w:pPr>
      <w:spacing w:after="0" w:line="240" w:lineRule="auto"/>
      <w:jc w:val="center"/>
    </w:pPr>
    <w:r>
      <w:rPr>
        <w:rFonts w:ascii="Arial" w:hAnsi="Arial" w:cs="Arial"/>
        <w:noProof/>
      </w:rPr>
      <w:drawing>
        <wp:inline distT="114300" distB="114300" distL="114300" distR="114300" wp14:anchorId="5A0991AB" wp14:editId="3C263497">
          <wp:extent cx="5760720" cy="41275"/>
          <wp:effectExtent l="0" t="0" r="0" b="0"/>
          <wp:docPr id="5"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5947E81E" w14:textId="77777777" w:rsidR="00481787" w:rsidRPr="00481787" w:rsidRDefault="008C0355" w:rsidP="00481787">
    <w:pPr>
      <w:spacing w:after="0" w:line="240" w:lineRule="auto"/>
      <w:rPr>
        <w:b/>
        <w:bCs/>
        <w:sz w:val="24"/>
        <w:szCs w:val="24"/>
      </w:rPr>
    </w:pPr>
    <w:r w:rsidRPr="00481787">
      <w:rPr>
        <w:b/>
        <w:bCs/>
        <w:sz w:val="24"/>
        <w:szCs w:val="24"/>
      </w:rPr>
      <w:fldChar w:fldCharType="begin"/>
    </w:r>
    <w:r w:rsidRPr="00481787">
      <w:rPr>
        <w:b/>
        <w:bCs/>
        <w:sz w:val="24"/>
        <w:szCs w:val="24"/>
      </w:rPr>
      <w:instrText>PAGE</w:instrText>
    </w:r>
    <w:r w:rsidRPr="00481787">
      <w:rPr>
        <w:b/>
        <w:bCs/>
        <w:sz w:val="24"/>
        <w:szCs w:val="24"/>
      </w:rPr>
      <w:fldChar w:fldCharType="separate"/>
    </w:r>
    <w:r w:rsidRPr="00481787">
      <w:rPr>
        <w:b/>
        <w:bCs/>
        <w:sz w:val="24"/>
        <w:szCs w:val="24"/>
      </w:rPr>
      <w:t>2</w:t>
    </w:r>
    <w:r w:rsidRPr="00481787">
      <w:rPr>
        <w:b/>
        <w:bCs/>
        <w:sz w:val="24"/>
        <w:szCs w:val="24"/>
      </w:rPr>
      <w:fldChar w:fldCharType="end"/>
    </w:r>
  </w:p>
  <w:p w14:paraId="36A0B3EC" w14:textId="77777777" w:rsidR="00481787" w:rsidRPr="00DB391B" w:rsidRDefault="008C0355" w:rsidP="00481787">
    <w:pPr>
      <w:spacing w:after="0" w:line="240" w:lineRule="auto"/>
      <w:jc w:val="center"/>
      <w:rPr>
        <w:b/>
        <w:bCs/>
      </w:rPr>
    </w:pPr>
    <w:r w:rsidRPr="00DB391B">
      <w:rPr>
        <w:b/>
        <w:bCs/>
      </w:rPr>
      <w:t>ul. Grzybowska 80/82, 00-844 Warszawa, tel.: 22 376 85 00</w:t>
    </w:r>
  </w:p>
  <w:p w14:paraId="4E232339" w14:textId="77777777" w:rsidR="00481787" w:rsidRPr="00DB391B" w:rsidRDefault="008C0355" w:rsidP="00481787">
    <w:pPr>
      <w:spacing w:after="0" w:line="240" w:lineRule="auto"/>
      <w:jc w:val="center"/>
      <w:rPr>
        <w:b/>
        <w:bCs/>
      </w:rPr>
    </w:pPr>
    <w:r w:rsidRPr="00DB391B">
      <w:rPr>
        <w:b/>
        <w:bCs/>
      </w:rPr>
      <w:t>www.mcps.com.pl, e-mail: mcps@mcps.com.pl</w:t>
    </w:r>
  </w:p>
  <w:p w14:paraId="350B2E47" w14:textId="77777777" w:rsidR="004A09D4" w:rsidRDefault="00384E65">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F277" w14:textId="77777777" w:rsidR="00595FBB" w:rsidRPr="00DB391B" w:rsidRDefault="008C0355" w:rsidP="00595FBB">
    <w:pPr>
      <w:spacing w:after="0" w:line="240" w:lineRule="auto"/>
      <w:jc w:val="center"/>
    </w:pPr>
    <w:r>
      <w:rPr>
        <w:rFonts w:ascii="Arial" w:hAnsi="Arial" w:cs="Arial"/>
        <w:noProof/>
      </w:rPr>
      <w:drawing>
        <wp:inline distT="114300" distB="114300" distL="114300" distR="114300" wp14:anchorId="20BC497E" wp14:editId="725C28EF">
          <wp:extent cx="5760720" cy="41275"/>
          <wp:effectExtent l="0" t="0" r="0" b="0"/>
          <wp:docPr id="2"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sdt>
    <w:sdtPr>
      <w:id w:val="16518179"/>
      <w:docPartObj>
        <w:docPartGallery w:val="Page Numbers (Bottom of Page)"/>
        <w:docPartUnique/>
      </w:docPartObj>
    </w:sdtPr>
    <w:sdtEndPr>
      <w:rPr>
        <w:sz w:val="24"/>
        <w:szCs w:val="24"/>
      </w:rPr>
    </w:sdtEndPr>
    <w:sdtContent>
      <w:p w14:paraId="09D47808" w14:textId="77777777" w:rsidR="00595FBB" w:rsidRPr="00481787" w:rsidRDefault="008C0355" w:rsidP="00595FBB">
        <w:pPr>
          <w:pStyle w:val="Stopka"/>
          <w:jc w:val="right"/>
          <w:rPr>
            <w:sz w:val="24"/>
            <w:szCs w:val="24"/>
          </w:rPr>
        </w:pPr>
        <w:r w:rsidRPr="00182B56">
          <w:rPr>
            <w:b/>
            <w:bCs/>
            <w:color w:val="595959" w:themeColor="text1" w:themeTint="A6"/>
            <w:sz w:val="24"/>
            <w:szCs w:val="24"/>
          </w:rPr>
          <w:fldChar w:fldCharType="begin"/>
        </w:r>
        <w:r w:rsidRPr="00182B56">
          <w:rPr>
            <w:b/>
            <w:bCs/>
            <w:color w:val="595959" w:themeColor="text1" w:themeTint="A6"/>
            <w:sz w:val="24"/>
            <w:szCs w:val="24"/>
          </w:rPr>
          <w:instrText>PAGE   \* MERGEFORMAT</w:instrText>
        </w:r>
        <w:r w:rsidRPr="00182B56">
          <w:rPr>
            <w:b/>
            <w:bCs/>
            <w:color w:val="595959" w:themeColor="text1" w:themeTint="A6"/>
            <w:sz w:val="24"/>
            <w:szCs w:val="24"/>
          </w:rPr>
          <w:fldChar w:fldCharType="separate"/>
        </w:r>
        <w:r w:rsidRPr="00182B56">
          <w:rPr>
            <w:b/>
            <w:bCs/>
            <w:color w:val="595959" w:themeColor="text1" w:themeTint="A6"/>
            <w:sz w:val="24"/>
            <w:szCs w:val="24"/>
          </w:rPr>
          <w:t>2</w:t>
        </w:r>
        <w:r w:rsidRPr="00182B56">
          <w:rPr>
            <w:b/>
            <w:bCs/>
            <w:color w:val="595959" w:themeColor="text1" w:themeTint="A6"/>
            <w:sz w:val="24"/>
            <w:szCs w:val="24"/>
          </w:rPr>
          <w:fldChar w:fldCharType="end"/>
        </w:r>
      </w:p>
    </w:sdtContent>
  </w:sdt>
  <w:p w14:paraId="370D723F" w14:textId="77777777" w:rsidR="00595FBB" w:rsidRPr="00182B56" w:rsidRDefault="008C0355" w:rsidP="00595FBB">
    <w:pPr>
      <w:spacing w:after="0" w:line="240" w:lineRule="auto"/>
      <w:jc w:val="center"/>
      <w:rPr>
        <w:b/>
        <w:bCs/>
        <w:color w:val="595959" w:themeColor="text1" w:themeTint="A6"/>
      </w:rPr>
    </w:pPr>
    <w:r w:rsidRPr="00182B56">
      <w:rPr>
        <w:b/>
        <w:bCs/>
        <w:color w:val="595959" w:themeColor="text1" w:themeTint="A6"/>
      </w:rPr>
      <w:t>ul. Grzybowska 80/82, 00-844 Warszawa, tel.: 22 376 85 00</w:t>
    </w:r>
  </w:p>
  <w:p w14:paraId="19E49C3A" w14:textId="77777777" w:rsidR="00595FBB" w:rsidRPr="00182B56" w:rsidRDefault="008C0355" w:rsidP="00595FBB">
    <w:pPr>
      <w:spacing w:after="0" w:line="240" w:lineRule="auto"/>
      <w:jc w:val="center"/>
      <w:rPr>
        <w:b/>
        <w:bCs/>
        <w:color w:val="595959" w:themeColor="text1" w:themeTint="A6"/>
      </w:rPr>
    </w:pPr>
    <w:r w:rsidRPr="00182B56">
      <w:rPr>
        <w:b/>
        <w:bCs/>
        <w:color w:val="595959" w:themeColor="text1" w:themeTint="A6"/>
      </w:rPr>
      <w:t>www.mcps.com.pl, e-mail: mcps@mcps.com.pl</w:t>
    </w:r>
  </w:p>
  <w:p w14:paraId="724A1F87" w14:textId="77777777" w:rsidR="00DB391B" w:rsidRPr="00DB391B" w:rsidRDefault="00384E65" w:rsidP="00DB391B">
    <w:pPr>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93ABA" w14:textId="77777777" w:rsidR="00DB391B" w:rsidRPr="00081CF1" w:rsidRDefault="008C0355" w:rsidP="00DB391B">
    <w:pPr>
      <w:spacing w:after="0" w:line="240" w:lineRule="auto"/>
      <w:jc w:val="center"/>
      <w:rPr>
        <w:color w:val="595959" w:themeColor="text1" w:themeTint="A6"/>
        <w:sz w:val="20"/>
        <w:szCs w:val="20"/>
      </w:rPr>
    </w:pPr>
    <w:r w:rsidRPr="001D5366">
      <w:rPr>
        <w:rFonts w:ascii="Arial" w:hAnsi="Arial" w:cs="Arial"/>
        <w:noProof/>
        <w:color w:val="595959" w:themeColor="text1" w:themeTint="A6"/>
      </w:rPr>
      <w:drawing>
        <wp:anchor distT="0" distB="0" distL="114300" distR="114300" simplePos="0" relativeHeight="251660288" behindDoc="0" locked="0" layoutInCell="1" allowOverlap="1" wp14:anchorId="2FAEE656" wp14:editId="63C7350D">
          <wp:simplePos x="0" y="0"/>
          <wp:positionH relativeFrom="margin">
            <wp:align>right</wp:align>
          </wp:positionH>
          <wp:positionV relativeFrom="paragraph">
            <wp:posOffset>102235</wp:posOffset>
          </wp:positionV>
          <wp:extent cx="5760720" cy="41275"/>
          <wp:effectExtent l="0" t="0" r="0" b="0"/>
          <wp:wrapSquare wrapText="bothSides"/>
          <wp:docPr id="4"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760720" cy="41275"/>
                  </a:xfrm>
                  <a:prstGeom prst="rect">
                    <a:avLst/>
                  </a:prstGeom>
                  <a:ln/>
                </pic:spPr>
              </pic:pic>
            </a:graphicData>
          </a:graphic>
        </wp:anchor>
      </w:drawing>
    </w:r>
  </w:p>
  <w:p w14:paraId="71BEBC0C" w14:textId="77777777" w:rsidR="00DB391B" w:rsidRPr="00182B56" w:rsidRDefault="008C0355" w:rsidP="00DB391B">
    <w:pPr>
      <w:spacing w:after="0" w:line="240" w:lineRule="auto"/>
      <w:jc w:val="center"/>
      <w:rPr>
        <w:b/>
        <w:bCs/>
        <w:color w:val="595959" w:themeColor="text1" w:themeTint="A6"/>
      </w:rPr>
    </w:pPr>
    <w:r w:rsidRPr="00182B56">
      <w:rPr>
        <w:b/>
        <w:bCs/>
        <w:color w:val="595959" w:themeColor="text1" w:themeTint="A6"/>
      </w:rPr>
      <w:t>ul. Grzybowska 80/82, 00-844 Warszawa, tel.: 22 376 85 00</w:t>
    </w:r>
  </w:p>
  <w:p w14:paraId="3D410754" w14:textId="77777777" w:rsidR="00DB391B" w:rsidRPr="00182B56" w:rsidRDefault="008C0355" w:rsidP="00DB391B">
    <w:pPr>
      <w:spacing w:after="0" w:line="240" w:lineRule="auto"/>
      <w:jc w:val="center"/>
      <w:rPr>
        <w:b/>
        <w:bCs/>
        <w:color w:val="595959" w:themeColor="text1" w:themeTint="A6"/>
      </w:rPr>
    </w:pPr>
    <w:r w:rsidRPr="00182B56">
      <w:rPr>
        <w:b/>
        <w:bCs/>
        <w:color w:val="595959" w:themeColor="text1" w:themeTint="A6"/>
      </w:rPr>
      <w:t>www.mcps.com.pl, e-mail: mcps@mcps.com.pl</w:t>
    </w:r>
  </w:p>
  <w:p w14:paraId="02C2FBCF" w14:textId="77777777" w:rsidR="00DB391B" w:rsidRPr="00182B56" w:rsidRDefault="00384E65" w:rsidP="00595FBB">
    <w:pPr>
      <w:spacing w:after="0" w:line="240" w:lineRule="auto"/>
      <w:jc w:val="right"/>
      <w:rPr>
        <w:color w:val="595959" w:themeColor="text1" w:themeTint="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484F4" w14:textId="77777777" w:rsidR="00384E65" w:rsidRDefault="00384E65">
      <w:pPr>
        <w:spacing w:after="0" w:line="240" w:lineRule="auto"/>
      </w:pPr>
      <w:r>
        <w:separator/>
      </w:r>
    </w:p>
  </w:footnote>
  <w:footnote w:type="continuationSeparator" w:id="0">
    <w:p w14:paraId="4A8FE5E5" w14:textId="77777777" w:rsidR="00384E65" w:rsidRDefault="00384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B466" w14:textId="77777777" w:rsidR="004A09D4" w:rsidRDefault="00384E65">
    <w:pPr>
      <w:pBdr>
        <w:top w:val="nil"/>
        <w:left w:val="nil"/>
        <w:bottom w:val="nil"/>
        <w:right w:val="nil"/>
        <w:between w:val="nil"/>
      </w:pBdr>
      <w:tabs>
        <w:tab w:val="center" w:pos="4536"/>
        <w:tab w:val="right" w:pos="9072"/>
      </w:tabs>
      <w:spacing w:after="0" w:line="240" w:lineRule="auto"/>
      <w:rPr>
        <w:color w:val="000000"/>
      </w:rPr>
    </w:pPr>
  </w:p>
  <w:p w14:paraId="4CFC7DD1" w14:textId="77777777" w:rsidR="004A09D4" w:rsidRDefault="00384E65">
    <w:pPr>
      <w:pBdr>
        <w:top w:val="nil"/>
        <w:left w:val="nil"/>
        <w:bottom w:val="nil"/>
        <w:right w:val="nil"/>
        <w:between w:val="nil"/>
      </w:pBdr>
      <w:tabs>
        <w:tab w:val="center" w:pos="4536"/>
        <w:tab w:val="right" w:pos="9072"/>
      </w:tabs>
      <w:spacing w:after="0" w:line="240" w:lineRule="auto"/>
      <w:rPr>
        <w:color w:val="000000"/>
      </w:rPr>
    </w:pPr>
  </w:p>
  <w:p w14:paraId="0D73A481" w14:textId="77777777" w:rsidR="004A09D4" w:rsidRDefault="00384E65">
    <w:pPr>
      <w:pBdr>
        <w:top w:val="nil"/>
        <w:left w:val="nil"/>
        <w:bottom w:val="nil"/>
        <w:right w:val="nil"/>
        <w:between w:val="nil"/>
      </w:pBdr>
      <w:tabs>
        <w:tab w:val="center" w:pos="4536"/>
        <w:tab w:val="right" w:pos="9072"/>
      </w:tabs>
      <w:spacing w:after="0" w:line="240" w:lineRule="auto"/>
      <w:rPr>
        <w:color w:val="000000"/>
      </w:rPr>
    </w:pPr>
  </w:p>
  <w:p w14:paraId="287A99B8" w14:textId="77777777" w:rsidR="004A09D4" w:rsidRDefault="00384E65">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0E02" w14:textId="77777777" w:rsidR="004A09D4" w:rsidRDefault="008C0355">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A113" w14:textId="77777777" w:rsidR="004A09D4" w:rsidRDefault="008C0355">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9264" behindDoc="0" locked="0" layoutInCell="1" hidden="0" allowOverlap="1" wp14:anchorId="549B4193" wp14:editId="632F7BD8">
          <wp:simplePos x="0" y="0"/>
          <wp:positionH relativeFrom="column">
            <wp:posOffset>-507599</wp:posOffset>
          </wp:positionH>
          <wp:positionV relativeFrom="paragraph">
            <wp:posOffset>1270</wp:posOffset>
          </wp:positionV>
          <wp:extent cx="6791325" cy="1000125"/>
          <wp:effectExtent l="0" t="0" r="0" b="0"/>
          <wp:wrapSquare wrapText="bothSides" distT="0" distB="0" distL="0" distR="0"/>
          <wp:docPr id="3" name="image4.png" descr="po lewej logo Mazowieckiego Centrum Polityki Społecznej, po prawej logo Marki Mazowsze"/>
          <wp:cNvGraphicFramePr/>
          <a:graphic xmlns:a="http://schemas.openxmlformats.org/drawingml/2006/main">
            <a:graphicData uri="http://schemas.openxmlformats.org/drawingml/2006/picture">
              <pic:pic xmlns:pic="http://schemas.openxmlformats.org/drawingml/2006/picture">
                <pic:nvPicPr>
                  <pic:cNvPr id="2" name="image4.png" descr="po lewej logo Mazowieckiego Centrum Polityki Społecznej, po prawej logo Marki Mazowsze"/>
                  <pic:cNvPicPr preferRelativeResize="0"/>
                </pic:nvPicPr>
                <pic:blipFill>
                  <a:blip r:embed="rId1"/>
                  <a:srcRect t="-22350" b="-22350"/>
                  <a:stretch>
                    <a:fillRect/>
                  </a:stretch>
                </pic:blipFill>
                <pic:spPr>
                  <a:xfrm>
                    <a:off x="0" y="0"/>
                    <a:ext cx="6791325" cy="10001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5E2"/>
    <w:rsid w:val="00015BA4"/>
    <w:rsid w:val="00016DBD"/>
    <w:rsid w:val="00022505"/>
    <w:rsid w:val="0003682E"/>
    <w:rsid w:val="000412A8"/>
    <w:rsid w:val="000555DA"/>
    <w:rsid w:val="00056D3C"/>
    <w:rsid w:val="00063296"/>
    <w:rsid w:val="00072DAA"/>
    <w:rsid w:val="000934FE"/>
    <w:rsid w:val="00093BFA"/>
    <w:rsid w:val="000B17F2"/>
    <w:rsid w:val="000D62A5"/>
    <w:rsid w:val="000E35B2"/>
    <w:rsid w:val="000F40FD"/>
    <w:rsid w:val="00100682"/>
    <w:rsid w:val="001068BD"/>
    <w:rsid w:val="0012019A"/>
    <w:rsid w:val="001348E5"/>
    <w:rsid w:val="0014022F"/>
    <w:rsid w:val="001403FE"/>
    <w:rsid w:val="0016228C"/>
    <w:rsid w:val="00194C62"/>
    <w:rsid w:val="001A0777"/>
    <w:rsid w:val="001A188E"/>
    <w:rsid w:val="001E5DC0"/>
    <w:rsid w:val="0020425D"/>
    <w:rsid w:val="002275F0"/>
    <w:rsid w:val="00240C39"/>
    <w:rsid w:val="00247E0A"/>
    <w:rsid w:val="002E0AB7"/>
    <w:rsid w:val="002E61FD"/>
    <w:rsid w:val="002E6E04"/>
    <w:rsid w:val="002F5D9C"/>
    <w:rsid w:val="00315B3D"/>
    <w:rsid w:val="00317A3E"/>
    <w:rsid w:val="00343096"/>
    <w:rsid w:val="00365758"/>
    <w:rsid w:val="00367A27"/>
    <w:rsid w:val="00384E65"/>
    <w:rsid w:val="003A2DE5"/>
    <w:rsid w:val="003D1DDE"/>
    <w:rsid w:val="003D3FBB"/>
    <w:rsid w:val="003E08E4"/>
    <w:rsid w:val="003E10FD"/>
    <w:rsid w:val="003E430F"/>
    <w:rsid w:val="003F51DC"/>
    <w:rsid w:val="004265E2"/>
    <w:rsid w:val="004416A5"/>
    <w:rsid w:val="00465A08"/>
    <w:rsid w:val="004813B8"/>
    <w:rsid w:val="004916D9"/>
    <w:rsid w:val="00513F66"/>
    <w:rsid w:val="00530079"/>
    <w:rsid w:val="005B18F8"/>
    <w:rsid w:val="005B6AC6"/>
    <w:rsid w:val="005C2F16"/>
    <w:rsid w:val="005F11B9"/>
    <w:rsid w:val="00610A09"/>
    <w:rsid w:val="00620CF4"/>
    <w:rsid w:val="0062671B"/>
    <w:rsid w:val="0063435D"/>
    <w:rsid w:val="00640DA9"/>
    <w:rsid w:val="0064797A"/>
    <w:rsid w:val="00685741"/>
    <w:rsid w:val="006942B5"/>
    <w:rsid w:val="006B0743"/>
    <w:rsid w:val="006B48AB"/>
    <w:rsid w:val="006C2257"/>
    <w:rsid w:val="0075330C"/>
    <w:rsid w:val="00767D09"/>
    <w:rsid w:val="00773D01"/>
    <w:rsid w:val="007863A6"/>
    <w:rsid w:val="007E5E03"/>
    <w:rsid w:val="0085009B"/>
    <w:rsid w:val="00861E9D"/>
    <w:rsid w:val="00867E5F"/>
    <w:rsid w:val="00887F14"/>
    <w:rsid w:val="00896B47"/>
    <w:rsid w:val="008B09CB"/>
    <w:rsid w:val="008C0355"/>
    <w:rsid w:val="0090314D"/>
    <w:rsid w:val="00925A9A"/>
    <w:rsid w:val="009442E3"/>
    <w:rsid w:val="00974B1F"/>
    <w:rsid w:val="00A20A05"/>
    <w:rsid w:val="00A927E1"/>
    <w:rsid w:val="00AD4239"/>
    <w:rsid w:val="00AD4857"/>
    <w:rsid w:val="00AF3CEC"/>
    <w:rsid w:val="00B14282"/>
    <w:rsid w:val="00B302F0"/>
    <w:rsid w:val="00B34CF9"/>
    <w:rsid w:val="00B420FB"/>
    <w:rsid w:val="00B42970"/>
    <w:rsid w:val="00B4565B"/>
    <w:rsid w:val="00B67C45"/>
    <w:rsid w:val="00B752FB"/>
    <w:rsid w:val="00B80260"/>
    <w:rsid w:val="00BA0770"/>
    <w:rsid w:val="00BA08DC"/>
    <w:rsid w:val="00BA67F8"/>
    <w:rsid w:val="00BA72A4"/>
    <w:rsid w:val="00BC2219"/>
    <w:rsid w:val="00BE3C1B"/>
    <w:rsid w:val="00BE7060"/>
    <w:rsid w:val="00C40F38"/>
    <w:rsid w:val="00C54503"/>
    <w:rsid w:val="00C54780"/>
    <w:rsid w:val="00C65330"/>
    <w:rsid w:val="00CE354B"/>
    <w:rsid w:val="00D30784"/>
    <w:rsid w:val="00D31301"/>
    <w:rsid w:val="00D42270"/>
    <w:rsid w:val="00D52E93"/>
    <w:rsid w:val="00D64EFD"/>
    <w:rsid w:val="00D70B2F"/>
    <w:rsid w:val="00D94C85"/>
    <w:rsid w:val="00DD1631"/>
    <w:rsid w:val="00DD3CE1"/>
    <w:rsid w:val="00DE2962"/>
    <w:rsid w:val="00E4329C"/>
    <w:rsid w:val="00E61C17"/>
    <w:rsid w:val="00EA3013"/>
    <w:rsid w:val="00EB5B92"/>
    <w:rsid w:val="00EC6508"/>
    <w:rsid w:val="00F23D74"/>
    <w:rsid w:val="00F67075"/>
    <w:rsid w:val="00F879EF"/>
    <w:rsid w:val="00FA548A"/>
    <w:rsid w:val="00FF14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69C5C"/>
  <w15:chartTrackingRefBased/>
  <w15:docId w15:val="{4D69D4C3-78A1-4249-B289-3C875796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pacing w:val="2"/>
        <w:sz w:val="28"/>
        <w:szCs w:val="28"/>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65E2"/>
    <w:pPr>
      <w:spacing w:after="120" w:line="276" w:lineRule="auto"/>
    </w:pPr>
    <w:rPr>
      <w:rFonts w:eastAsia="Calibri"/>
      <w:sz w:val="26"/>
      <w:szCs w:val="26"/>
      <w:lang w:eastAsia="pl-PL"/>
    </w:rPr>
  </w:style>
  <w:style w:type="paragraph" w:styleId="Nagwek1">
    <w:name w:val="heading 1"/>
    <w:basedOn w:val="Normalny"/>
    <w:next w:val="Normalny"/>
    <w:link w:val="Nagwek1Znak"/>
    <w:uiPriority w:val="9"/>
    <w:qFormat/>
    <w:rsid w:val="00F879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F23D74"/>
    <w:pPr>
      <w:keepNext/>
      <w:keepLines/>
      <w:spacing w:before="40" w:after="0" w:line="259" w:lineRule="auto"/>
      <w:outlineLvl w:val="1"/>
    </w:pPr>
    <w:rPr>
      <w:rFonts w:asciiTheme="majorHAnsi" w:eastAsiaTheme="majorEastAsia" w:hAnsiTheme="majorHAnsi" w:cstheme="majorBidi"/>
      <w:color w:val="2F5496" w:themeColor="accent1" w:themeShade="BF"/>
      <w:spacing w:val="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26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5E2"/>
    <w:rPr>
      <w:rFonts w:eastAsia="Calibri"/>
      <w:sz w:val="26"/>
      <w:szCs w:val="26"/>
      <w:lang w:eastAsia="pl-PL"/>
    </w:rPr>
  </w:style>
  <w:style w:type="character" w:customStyle="1" w:styleId="Nagwek2Znak">
    <w:name w:val="Nagłówek 2 Znak"/>
    <w:basedOn w:val="Domylnaczcionkaakapitu"/>
    <w:link w:val="Nagwek2"/>
    <w:uiPriority w:val="9"/>
    <w:semiHidden/>
    <w:rsid w:val="00F23D74"/>
    <w:rPr>
      <w:rFonts w:asciiTheme="majorHAnsi" w:eastAsiaTheme="majorEastAsia" w:hAnsiTheme="majorHAnsi" w:cstheme="majorBidi"/>
      <w:color w:val="2F5496" w:themeColor="accent1" w:themeShade="BF"/>
      <w:spacing w:val="0"/>
      <w:sz w:val="26"/>
      <w:szCs w:val="26"/>
    </w:rPr>
  </w:style>
  <w:style w:type="paragraph" w:styleId="NormalnyWeb">
    <w:name w:val="Normal (Web)"/>
    <w:basedOn w:val="Normalny"/>
    <w:uiPriority w:val="99"/>
    <w:semiHidden/>
    <w:unhideWhenUsed/>
    <w:rsid w:val="00F23D74"/>
    <w:pPr>
      <w:spacing w:before="100" w:beforeAutospacing="1" w:after="100" w:afterAutospacing="1" w:line="240" w:lineRule="auto"/>
    </w:pPr>
    <w:rPr>
      <w:rFonts w:ascii="Times New Roman" w:eastAsia="Times New Roman" w:hAnsi="Times New Roman" w:cs="Times New Roman"/>
      <w:spacing w:val="0"/>
      <w:sz w:val="24"/>
      <w:szCs w:val="24"/>
    </w:rPr>
  </w:style>
  <w:style w:type="character" w:styleId="Pogrubienie">
    <w:name w:val="Strong"/>
    <w:basedOn w:val="Domylnaczcionkaakapitu"/>
    <w:uiPriority w:val="22"/>
    <w:qFormat/>
    <w:rsid w:val="00F23D74"/>
    <w:rPr>
      <w:b/>
      <w:bCs/>
    </w:rPr>
  </w:style>
  <w:style w:type="character" w:styleId="HTML-cytat">
    <w:name w:val="HTML Cite"/>
    <w:basedOn w:val="Domylnaczcionkaakapitu"/>
    <w:uiPriority w:val="99"/>
    <w:semiHidden/>
    <w:unhideWhenUsed/>
    <w:rsid w:val="00F23D74"/>
    <w:rPr>
      <w:i/>
      <w:iCs/>
    </w:rPr>
  </w:style>
  <w:style w:type="paragraph" w:styleId="Cytat">
    <w:name w:val="Quote"/>
    <w:basedOn w:val="Normalny"/>
    <w:next w:val="Normalny"/>
    <w:link w:val="CytatZnak"/>
    <w:uiPriority w:val="29"/>
    <w:qFormat/>
    <w:rsid w:val="00F23D74"/>
    <w:pPr>
      <w:spacing w:before="200" w:after="160" w:line="259" w:lineRule="auto"/>
      <w:ind w:left="864" w:right="864"/>
      <w:jc w:val="center"/>
    </w:pPr>
    <w:rPr>
      <w:rFonts w:asciiTheme="minorHAnsi" w:eastAsiaTheme="minorHAnsi" w:hAnsiTheme="minorHAnsi" w:cstheme="minorBidi"/>
      <w:i/>
      <w:iCs/>
      <w:color w:val="404040" w:themeColor="text1" w:themeTint="BF"/>
      <w:spacing w:val="0"/>
      <w:sz w:val="22"/>
      <w:szCs w:val="22"/>
      <w:lang w:eastAsia="en-US"/>
    </w:rPr>
  </w:style>
  <w:style w:type="character" w:customStyle="1" w:styleId="CytatZnak">
    <w:name w:val="Cytat Znak"/>
    <w:basedOn w:val="Domylnaczcionkaakapitu"/>
    <w:link w:val="Cytat"/>
    <w:uiPriority w:val="29"/>
    <w:rsid w:val="00F23D74"/>
    <w:rPr>
      <w:rFonts w:asciiTheme="minorHAnsi" w:hAnsiTheme="minorHAnsi" w:cstheme="minorBidi"/>
      <w:i/>
      <w:iCs/>
      <w:color w:val="404040" w:themeColor="text1" w:themeTint="BF"/>
      <w:spacing w:val="0"/>
      <w:sz w:val="22"/>
      <w:szCs w:val="22"/>
    </w:rPr>
  </w:style>
  <w:style w:type="paragraph" w:styleId="Tytu">
    <w:name w:val="Title"/>
    <w:basedOn w:val="Normalny"/>
    <w:next w:val="Normalny"/>
    <w:link w:val="TytuZnak"/>
    <w:uiPriority w:val="10"/>
    <w:qFormat/>
    <w:rsid w:val="001622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6228C"/>
    <w:rPr>
      <w:rFonts w:asciiTheme="majorHAnsi" w:eastAsiaTheme="majorEastAsia" w:hAnsiTheme="majorHAnsi" w:cstheme="majorBidi"/>
      <w:spacing w:val="-10"/>
      <w:kern w:val="28"/>
      <w:sz w:val="56"/>
      <w:szCs w:val="56"/>
      <w:lang w:eastAsia="pl-PL"/>
    </w:rPr>
  </w:style>
  <w:style w:type="character" w:styleId="Hipercze">
    <w:name w:val="Hyperlink"/>
    <w:basedOn w:val="Domylnaczcionkaakapitu"/>
    <w:uiPriority w:val="99"/>
    <w:unhideWhenUsed/>
    <w:rsid w:val="0064797A"/>
    <w:rPr>
      <w:color w:val="0563C1" w:themeColor="hyperlink"/>
      <w:u w:val="single"/>
    </w:rPr>
  </w:style>
  <w:style w:type="character" w:styleId="Nierozpoznanawzmianka">
    <w:name w:val="Unresolved Mention"/>
    <w:basedOn w:val="Domylnaczcionkaakapitu"/>
    <w:uiPriority w:val="99"/>
    <w:semiHidden/>
    <w:unhideWhenUsed/>
    <w:rsid w:val="00B752FB"/>
    <w:rPr>
      <w:color w:val="605E5C"/>
      <w:shd w:val="clear" w:color="auto" w:fill="E1DFDD"/>
    </w:rPr>
  </w:style>
  <w:style w:type="paragraph" w:styleId="Podtytu">
    <w:name w:val="Subtitle"/>
    <w:basedOn w:val="Normalny"/>
    <w:next w:val="Normalny"/>
    <w:link w:val="PodtytuZnak"/>
    <w:uiPriority w:val="11"/>
    <w:qFormat/>
    <w:rsid w:val="0014022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14022F"/>
    <w:rPr>
      <w:rFonts w:asciiTheme="minorHAnsi" w:eastAsiaTheme="minorEastAsia" w:hAnsiTheme="minorHAnsi" w:cstheme="minorBidi"/>
      <w:color w:val="5A5A5A" w:themeColor="text1" w:themeTint="A5"/>
      <w:spacing w:val="15"/>
      <w:sz w:val="22"/>
      <w:szCs w:val="22"/>
      <w:lang w:eastAsia="pl-PL"/>
    </w:rPr>
  </w:style>
  <w:style w:type="character" w:customStyle="1" w:styleId="Nagwek1Znak">
    <w:name w:val="Nagłówek 1 Znak"/>
    <w:basedOn w:val="Domylnaczcionkaakapitu"/>
    <w:link w:val="Nagwek1"/>
    <w:uiPriority w:val="9"/>
    <w:rsid w:val="00F879EF"/>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munikacja@mcps.com.p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663</Words>
  <Characters>3982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Maliszewska</dc:creator>
  <cp:keywords/>
  <dc:description/>
  <cp:lastModifiedBy>Hanna Maliszewska</cp:lastModifiedBy>
  <cp:revision>10</cp:revision>
  <cp:lastPrinted>2022-03-23T10:50:00Z</cp:lastPrinted>
  <dcterms:created xsi:type="dcterms:W3CDTF">2022-03-23T12:33:00Z</dcterms:created>
  <dcterms:modified xsi:type="dcterms:W3CDTF">2022-03-24T12:21:00Z</dcterms:modified>
</cp:coreProperties>
</file>