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674" w14:textId="2DEE64B6" w:rsidR="00FB1142" w:rsidRDefault="00360BA1" w:rsidP="00FF2923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247B3C">
        <w:rPr>
          <w:rFonts w:ascii="Arial" w:hAnsi="Arial" w:cs="Arial"/>
          <w:sz w:val="20"/>
          <w:szCs w:val="20"/>
        </w:rPr>
        <w:t xml:space="preserve"> do uchwały nr </w:t>
      </w:r>
      <w:r w:rsidR="00CD0CF7">
        <w:rPr>
          <w:rFonts w:ascii="Arial" w:hAnsi="Arial" w:cs="Arial"/>
          <w:sz w:val="20"/>
          <w:szCs w:val="20"/>
        </w:rPr>
        <w:t>53</w:t>
      </w:r>
      <w:r w:rsidR="00F44750">
        <w:rPr>
          <w:rFonts w:ascii="Arial" w:hAnsi="Arial" w:cs="Arial"/>
          <w:sz w:val="20"/>
          <w:szCs w:val="20"/>
        </w:rPr>
        <w:t>1</w:t>
      </w:r>
      <w:r w:rsidR="00CD0CF7">
        <w:rPr>
          <w:rFonts w:ascii="Arial" w:hAnsi="Arial" w:cs="Arial"/>
          <w:sz w:val="20"/>
          <w:szCs w:val="20"/>
        </w:rPr>
        <w:t>/313/22</w:t>
      </w:r>
      <w:r w:rsidR="00BC04AF">
        <w:rPr>
          <w:rFonts w:ascii="Arial" w:hAnsi="Arial" w:cs="Arial"/>
          <w:sz w:val="20"/>
          <w:szCs w:val="20"/>
        </w:rPr>
        <w:t xml:space="preserve"> </w:t>
      </w:r>
      <w:r w:rsidRPr="00247B3C">
        <w:rPr>
          <w:rFonts w:ascii="Arial" w:hAnsi="Arial" w:cs="Arial"/>
          <w:sz w:val="20"/>
          <w:szCs w:val="20"/>
        </w:rPr>
        <w:t xml:space="preserve"> </w:t>
      </w:r>
    </w:p>
    <w:p w14:paraId="4E21C4ED" w14:textId="77777777" w:rsidR="00FB1142" w:rsidRDefault="00360BA1" w:rsidP="00FF2923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 xml:space="preserve">Zarządu Województwa Mazowieckiego </w:t>
      </w:r>
    </w:p>
    <w:p w14:paraId="2330E010" w14:textId="74EB957A" w:rsidR="00360BA1" w:rsidRPr="00247B3C" w:rsidRDefault="00360BA1" w:rsidP="00FF2923">
      <w:pPr>
        <w:spacing w:after="0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CD0CF7">
        <w:rPr>
          <w:rFonts w:ascii="Arial" w:hAnsi="Arial" w:cs="Arial"/>
          <w:sz w:val="20"/>
          <w:szCs w:val="20"/>
        </w:rPr>
        <w:t>5 kwietnia 2022 r.</w:t>
      </w:r>
    </w:p>
    <w:p w14:paraId="096D9F7B" w14:textId="77777777" w:rsidR="00360BA1" w:rsidRPr="00A7153D" w:rsidRDefault="00360BA1" w:rsidP="00360BA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AD805" w14:textId="709E57ED" w:rsidR="00043711" w:rsidRPr="00FF2923" w:rsidRDefault="00043711" w:rsidP="00FF2923">
      <w:pPr>
        <w:pStyle w:val="Legenda"/>
        <w:keepNext/>
        <w:ind w:left="567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FF2923">
        <w:rPr>
          <w:rFonts w:ascii="Arial" w:hAnsi="Arial" w:cs="Arial"/>
          <w:b/>
          <w:i w:val="0"/>
          <w:color w:val="auto"/>
          <w:sz w:val="20"/>
          <w:szCs w:val="20"/>
        </w:rPr>
        <w:t>Zestawienie ofert</w:t>
      </w:r>
      <w:r w:rsidR="00A7153D" w:rsidRPr="00FF2923">
        <w:rPr>
          <w:rFonts w:ascii="Arial" w:hAnsi="Arial" w:cs="Arial"/>
          <w:b/>
          <w:i w:val="0"/>
          <w:color w:val="auto"/>
          <w:sz w:val="20"/>
          <w:szCs w:val="20"/>
        </w:rPr>
        <w:t xml:space="preserve"> złożonych w otwartym konkursie ofert na realizację w </w:t>
      </w:r>
      <w:r w:rsidR="00300A78" w:rsidRPr="00FF2923">
        <w:rPr>
          <w:rFonts w:ascii="Arial" w:hAnsi="Arial" w:cs="Arial"/>
          <w:b/>
          <w:i w:val="0"/>
          <w:color w:val="auto"/>
          <w:sz w:val="20"/>
          <w:szCs w:val="20"/>
        </w:rPr>
        <w:t>latach 2022</w:t>
      </w:r>
      <w:r w:rsidR="004945E6">
        <w:rPr>
          <w:rFonts w:ascii="Arial" w:hAnsi="Arial" w:cs="Arial"/>
          <w:b/>
          <w:i w:val="0"/>
          <w:color w:val="auto"/>
          <w:sz w:val="20"/>
          <w:szCs w:val="20"/>
        </w:rPr>
        <w:t>–</w:t>
      </w:r>
      <w:r w:rsidR="00300A78" w:rsidRPr="00FF2923">
        <w:rPr>
          <w:rFonts w:ascii="Arial" w:hAnsi="Arial" w:cs="Arial"/>
          <w:b/>
          <w:i w:val="0"/>
          <w:color w:val="auto"/>
          <w:sz w:val="20"/>
          <w:szCs w:val="20"/>
        </w:rPr>
        <w:t>2024</w:t>
      </w:r>
      <w:r w:rsidR="00A7153D" w:rsidRPr="00FF2923">
        <w:rPr>
          <w:rFonts w:ascii="Arial" w:hAnsi="Arial" w:cs="Arial"/>
          <w:b/>
          <w:i w:val="0"/>
          <w:color w:val="auto"/>
          <w:sz w:val="20"/>
          <w:szCs w:val="20"/>
        </w:rPr>
        <w:t xml:space="preserve"> zadań publicznych Województwa Mazowieckiego</w:t>
      </w:r>
      <w:r w:rsidR="00A7153D" w:rsidRPr="00FF2923">
        <w:rPr>
          <w:rFonts w:ascii="Arial" w:hAnsi="Arial" w:cs="Arial"/>
          <w:b/>
          <w:i w:val="0"/>
          <w:color w:val="auto"/>
          <w:sz w:val="20"/>
          <w:szCs w:val="20"/>
        </w:rPr>
        <w:br/>
        <w:t xml:space="preserve">w obszarze </w:t>
      </w:r>
      <w:r w:rsidR="005C3904" w:rsidRPr="00FF2923">
        <w:rPr>
          <w:rFonts w:ascii="Arial" w:hAnsi="Arial" w:cs="Arial"/>
          <w:b/>
          <w:i w:val="0"/>
          <w:color w:val="auto"/>
          <w:sz w:val="20"/>
          <w:szCs w:val="20"/>
        </w:rPr>
        <w:t>„</w:t>
      </w:r>
      <w:r w:rsidR="00300A78" w:rsidRPr="00FF2923">
        <w:rPr>
          <w:rFonts w:ascii="Arial" w:hAnsi="Arial" w:cs="Arial"/>
          <w:b/>
          <w:i w:val="0"/>
          <w:color w:val="auto"/>
          <w:sz w:val="20"/>
          <w:szCs w:val="20"/>
        </w:rPr>
        <w:t xml:space="preserve">Działalność na rzecz </w:t>
      </w:r>
      <w:r w:rsidR="005C3904" w:rsidRPr="00FF2923">
        <w:rPr>
          <w:rFonts w:ascii="Arial" w:hAnsi="Arial" w:cs="Arial"/>
          <w:b/>
          <w:i w:val="0"/>
          <w:color w:val="auto"/>
          <w:sz w:val="20"/>
          <w:szCs w:val="20"/>
        </w:rPr>
        <w:t>integracji i reintegracji zawodowej i społecznej osób zagrożonych wykluczeniem społecznym”</w:t>
      </w:r>
      <w:r w:rsidR="00A7153D" w:rsidRPr="00FF2923">
        <w:rPr>
          <w:rFonts w:ascii="Arial" w:hAnsi="Arial" w:cs="Arial"/>
          <w:b/>
          <w:i w:val="0"/>
          <w:color w:val="auto"/>
          <w:sz w:val="20"/>
          <w:szCs w:val="20"/>
        </w:rPr>
        <w:t xml:space="preserve">, zadanie </w:t>
      </w:r>
      <w:r w:rsidR="002D3813">
        <w:rPr>
          <w:rFonts w:ascii="Arial" w:hAnsi="Arial" w:cs="Arial"/>
          <w:b/>
          <w:i w:val="0"/>
          <w:color w:val="auto"/>
          <w:sz w:val="20"/>
          <w:szCs w:val="20"/>
        </w:rPr>
        <w:t xml:space="preserve">pn. </w:t>
      </w:r>
      <w:r w:rsidR="005C3904" w:rsidRPr="00FF2923">
        <w:rPr>
          <w:rFonts w:ascii="Arial" w:hAnsi="Arial" w:cs="Arial"/>
          <w:b/>
          <w:i w:val="0"/>
          <w:color w:val="auto"/>
          <w:sz w:val="20"/>
          <w:szCs w:val="20"/>
        </w:rPr>
        <w:t>„Wsparcie rozwoju ekonomii społecznej”</w:t>
      </w:r>
      <w:r w:rsidRPr="00FF2923">
        <w:rPr>
          <w:rFonts w:ascii="Arial" w:hAnsi="Arial" w:cs="Arial"/>
          <w:b/>
          <w:i w:val="0"/>
          <w:color w:val="auto"/>
          <w:sz w:val="20"/>
          <w:szCs w:val="20"/>
        </w:rPr>
        <w:t>, które nie spełniły kryteriów merytorycznych</w:t>
      </w:r>
      <w:r w:rsidR="004945E6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FF2923">
        <w:rPr>
          <w:rFonts w:ascii="Arial" w:hAnsi="Arial" w:cs="Arial"/>
          <w:b/>
          <w:i w:val="0"/>
          <w:color w:val="auto"/>
          <w:sz w:val="20"/>
          <w:szCs w:val="20"/>
        </w:rPr>
        <w:t>w stopniu wystarczającym do udzielenia dotacji oraz ofert niespełniających wymogów formalnych</w:t>
      </w:r>
    </w:p>
    <w:p w14:paraId="0D2A16B7" w14:textId="77777777" w:rsidR="00043711" w:rsidRPr="00043711" w:rsidRDefault="00043711" w:rsidP="00043711"/>
    <w:tbl>
      <w:tblPr>
        <w:tblStyle w:val="Tabela-Siatka"/>
        <w:tblW w:w="4830" w:type="pct"/>
        <w:tblInd w:w="562" w:type="dxa"/>
        <w:tblLayout w:type="fixed"/>
        <w:tblLook w:val="0620" w:firstRow="1" w:lastRow="0" w:firstColumn="0" w:lastColumn="0" w:noHBand="1" w:noVBand="1"/>
        <w:tblCaption w:val="Zestawienie ofert, które nie spełniły kryteriów merytorycznych w stopniu wystarczającym do udzielenia dotacji oraz ofert niespełniających wymogów formalnych "/>
        <w:tblDescription w:val="Tabela w czterech kolumnach przedstawia dane: liczba porządkowa, nazwa oferenta, tytuł zadania publicznego, liczba punktów lub informacja o nespełnonych wymogach formalnych"/>
      </w:tblPr>
      <w:tblGrid>
        <w:gridCol w:w="593"/>
        <w:gridCol w:w="2155"/>
        <w:gridCol w:w="5740"/>
        <w:gridCol w:w="5713"/>
      </w:tblGrid>
      <w:tr w:rsidR="00FF2923" w:rsidRPr="00FF2923" w14:paraId="72A65AEB" w14:textId="1667C279" w:rsidTr="00FF2923">
        <w:trPr>
          <w:trHeight w:val="775"/>
        </w:trPr>
        <w:tc>
          <w:tcPr>
            <w:tcW w:w="593" w:type="dxa"/>
            <w:shd w:val="clear" w:color="auto" w:fill="D9D9D9" w:themeFill="background1" w:themeFillShade="D9"/>
            <w:vAlign w:val="center"/>
            <w:hideMark/>
          </w:tcPr>
          <w:p w14:paraId="0D55CB60" w14:textId="77777777" w:rsidR="00DA463D" w:rsidRPr="00FF2923" w:rsidRDefault="00DA463D" w:rsidP="00A7153D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14:paraId="2F67EB3B" w14:textId="77777777" w:rsidR="00DA463D" w:rsidRPr="00FF2923" w:rsidRDefault="00DA463D" w:rsidP="00A7153D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sz w:val="20"/>
              </w:rPr>
              <w:t>Nazwa oferenta</w:t>
            </w:r>
          </w:p>
        </w:tc>
        <w:tc>
          <w:tcPr>
            <w:tcW w:w="5740" w:type="dxa"/>
            <w:shd w:val="clear" w:color="auto" w:fill="D9D9D9" w:themeFill="background1" w:themeFillShade="D9"/>
            <w:vAlign w:val="center"/>
            <w:hideMark/>
          </w:tcPr>
          <w:p w14:paraId="40B8099B" w14:textId="77777777" w:rsidR="00DA463D" w:rsidRPr="00FF2923" w:rsidRDefault="00DA463D" w:rsidP="00A7153D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sz w:val="20"/>
              </w:rPr>
              <w:t>Tytuł zadania publicznego</w:t>
            </w:r>
          </w:p>
        </w:tc>
        <w:tc>
          <w:tcPr>
            <w:tcW w:w="5713" w:type="dxa"/>
            <w:shd w:val="clear" w:color="auto" w:fill="D9D9D9" w:themeFill="background1" w:themeFillShade="D9"/>
            <w:vAlign w:val="center"/>
          </w:tcPr>
          <w:p w14:paraId="259C4A90" w14:textId="05BB51E3" w:rsidR="00DA463D" w:rsidRPr="00FF2923" w:rsidRDefault="00DA463D" w:rsidP="00A7153D">
            <w:pPr>
              <w:pStyle w:val="Tretabeli"/>
              <w:jc w:val="center"/>
              <w:rPr>
                <w:rFonts w:ascii="Arial" w:hAnsi="Arial" w:cs="Arial"/>
                <w:sz w:val="20"/>
              </w:rPr>
            </w:pPr>
            <w:r w:rsidRPr="00FF2923">
              <w:rPr>
                <w:rFonts w:ascii="Arial" w:hAnsi="Arial" w:cs="Arial"/>
                <w:sz w:val="20"/>
              </w:rPr>
              <w:t xml:space="preserve">Liczba punktów/ lub </w:t>
            </w:r>
            <w:r w:rsidR="004945E6" w:rsidRPr="00FF2923">
              <w:rPr>
                <w:rFonts w:ascii="Arial" w:hAnsi="Arial" w:cs="Arial"/>
                <w:sz w:val="20"/>
              </w:rPr>
              <w:t>i</w:t>
            </w:r>
            <w:r w:rsidRPr="00FF2923">
              <w:rPr>
                <w:rFonts w:ascii="Arial" w:hAnsi="Arial" w:cs="Arial"/>
                <w:sz w:val="20"/>
              </w:rPr>
              <w:t xml:space="preserve">nformacja </w:t>
            </w:r>
            <w:r w:rsidR="00A7153D" w:rsidRPr="00FF2923">
              <w:rPr>
                <w:rFonts w:ascii="Arial" w:hAnsi="Arial" w:cs="Arial"/>
                <w:sz w:val="20"/>
              </w:rPr>
              <w:t xml:space="preserve"> </w:t>
            </w:r>
            <w:r w:rsidR="00A7153D" w:rsidRPr="00FF2923">
              <w:rPr>
                <w:rFonts w:ascii="Arial" w:hAnsi="Arial" w:cs="Arial"/>
                <w:sz w:val="20"/>
              </w:rPr>
              <w:br/>
            </w:r>
            <w:r w:rsidRPr="00FF2923">
              <w:rPr>
                <w:rFonts w:ascii="Arial" w:hAnsi="Arial" w:cs="Arial"/>
                <w:sz w:val="20"/>
              </w:rPr>
              <w:t>o niespełnionych wymogach formalnych</w:t>
            </w:r>
          </w:p>
        </w:tc>
      </w:tr>
      <w:tr w:rsidR="00977F19" w:rsidRPr="00FF2923" w14:paraId="28537F3A" w14:textId="77E54F66" w:rsidTr="00FF2923">
        <w:tc>
          <w:tcPr>
            <w:tcW w:w="593" w:type="dxa"/>
          </w:tcPr>
          <w:p w14:paraId="72FAE201" w14:textId="77777777" w:rsidR="00977F19" w:rsidRPr="00FF2923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1.</w:t>
            </w:r>
          </w:p>
        </w:tc>
        <w:tc>
          <w:tcPr>
            <w:tcW w:w="2155" w:type="dxa"/>
          </w:tcPr>
          <w:p w14:paraId="1DBD2B4A" w14:textId="287F6ED1" w:rsidR="00977F19" w:rsidRPr="00FF2923" w:rsidRDefault="0008785C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Fundacja Instytut Białowieski</w:t>
            </w:r>
          </w:p>
        </w:tc>
        <w:tc>
          <w:tcPr>
            <w:tcW w:w="5740" w:type="dxa"/>
          </w:tcPr>
          <w:p w14:paraId="7D327126" w14:textId="09CD71B3" w:rsidR="00977F19" w:rsidRPr="00FF2923" w:rsidRDefault="0025159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</w:tc>
        <w:tc>
          <w:tcPr>
            <w:tcW w:w="5713" w:type="dxa"/>
          </w:tcPr>
          <w:p w14:paraId="3323FB22" w14:textId="6F1088CB" w:rsidR="00977F19" w:rsidRPr="00FF2923" w:rsidRDefault="003332F8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Oferta złożona na 4 zadania konkursowe, oferent nie prowadzi i nie współprowadzi ośrodka wsparcia ekonomii społecznej na terenie województwa mazowieckiego i nie posiada aktualnej akredytacji MRiPS przyznanej na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podstawie 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§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8 ust.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7 Zarządzenia nr 21 Minist</w:t>
            </w:r>
            <w:r w:rsidR="002D1858" w:rsidRPr="00FF2923">
              <w:rPr>
                <w:rFonts w:ascii="Arial" w:hAnsi="Arial" w:cs="Arial"/>
                <w:b w:val="0"/>
                <w:bCs w:val="0"/>
                <w:sz w:val="20"/>
              </w:rPr>
              <w:t>ra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 Rodziny, Pracy i Polityki Społecznej z dnia 18 kwietnia 2016 r. w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sprawie przyznania akredytacji "AKSES" (Dz. Urz. MRPiPS z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2016 r. poz. 21 oraz z 2018 r. poz. 2) i nie złożył oferty wspólnej</w:t>
            </w:r>
          </w:p>
        </w:tc>
      </w:tr>
      <w:tr w:rsidR="00977F19" w:rsidRPr="00FF2923" w14:paraId="6DAE91A0" w14:textId="06662398" w:rsidTr="00FF2923">
        <w:tc>
          <w:tcPr>
            <w:tcW w:w="593" w:type="dxa"/>
          </w:tcPr>
          <w:p w14:paraId="2644A8F7" w14:textId="77777777" w:rsidR="00977F19" w:rsidRPr="00FF2923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2.</w:t>
            </w:r>
          </w:p>
        </w:tc>
        <w:tc>
          <w:tcPr>
            <w:tcW w:w="2155" w:type="dxa"/>
          </w:tcPr>
          <w:p w14:paraId="3312DDDA" w14:textId="194B1328" w:rsidR="00977F19" w:rsidRPr="00FF2923" w:rsidRDefault="0008785C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Fundacja Instytut Białowieski</w:t>
            </w:r>
          </w:p>
        </w:tc>
        <w:tc>
          <w:tcPr>
            <w:tcW w:w="5740" w:type="dxa"/>
          </w:tcPr>
          <w:p w14:paraId="75D5D107" w14:textId="0CEE1062" w:rsidR="00977F19" w:rsidRPr="00FF2923" w:rsidRDefault="0025159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</w:tc>
        <w:tc>
          <w:tcPr>
            <w:tcW w:w="5713" w:type="dxa"/>
          </w:tcPr>
          <w:p w14:paraId="17702256" w14:textId="1CC1A643" w:rsidR="00977F19" w:rsidRPr="00FF2923" w:rsidRDefault="00851696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Oferta złożona na 4 zadania konkursowe, oferent nie prowadzi i nie współprowadzi ośrodka wsparcia ekonomii społecznej na terenie województwa mazowieckiego i nie posiada aktualnej akredytacji MRiPS przyznanej na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podstawie 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§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8 ust.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7 Zarządzenia nr 21 Minist</w:t>
            </w:r>
            <w:r w:rsidR="007E617F" w:rsidRPr="00FF2923">
              <w:rPr>
                <w:rFonts w:ascii="Arial" w:hAnsi="Arial" w:cs="Arial"/>
                <w:b w:val="0"/>
                <w:bCs w:val="0"/>
                <w:sz w:val="20"/>
              </w:rPr>
              <w:t>ra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 Rodziny, Pracy i Polityki Społecznej z dnia 18 kwietnia 2016 r. w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sprawie przyznania akredytacji "AKSES" (Dz. Urz. MRPiPS z 2016 r. poz. 21 oraz z 2018 r. poz. 2) i nie złożył oferty wspólnej</w:t>
            </w:r>
          </w:p>
        </w:tc>
      </w:tr>
      <w:tr w:rsidR="00977F19" w:rsidRPr="00FF2923" w14:paraId="43146B4D" w14:textId="43E205D9" w:rsidTr="00FF2923">
        <w:tc>
          <w:tcPr>
            <w:tcW w:w="593" w:type="dxa"/>
          </w:tcPr>
          <w:p w14:paraId="5D159D96" w14:textId="77777777" w:rsidR="00977F19" w:rsidRPr="00FF2923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3.</w:t>
            </w:r>
          </w:p>
        </w:tc>
        <w:tc>
          <w:tcPr>
            <w:tcW w:w="2155" w:type="dxa"/>
          </w:tcPr>
          <w:p w14:paraId="214B6414" w14:textId="115E2807" w:rsidR="00977F19" w:rsidRPr="00FF2923" w:rsidRDefault="0008785C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Fundacja Instytut Białowieski</w:t>
            </w:r>
          </w:p>
        </w:tc>
        <w:tc>
          <w:tcPr>
            <w:tcW w:w="5740" w:type="dxa"/>
          </w:tcPr>
          <w:p w14:paraId="644B0BE9" w14:textId="7D8922F9" w:rsidR="00977F19" w:rsidRPr="00FF2923" w:rsidRDefault="0025159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Centrum Zrównoważonego Rozwoju. "Okrągły stół dla Puszczy Białowieskiej". www.FestiwalPuszczyBialowieskiej.pl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 xml:space="preserve">www.FestiwalBialowieski.pl www.FestiwalZubra.pl www.ForestFestival.Eu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</w:tc>
        <w:tc>
          <w:tcPr>
            <w:tcW w:w="5713" w:type="dxa"/>
          </w:tcPr>
          <w:p w14:paraId="5107300C" w14:textId="6BB94F88" w:rsidR="00977F19" w:rsidRPr="00FF2923" w:rsidRDefault="00851696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 xml:space="preserve">Oferta złożona na 4 zadania konkursowe, oferent nie prowadzi i nie współprowadzi ośrodka wsparcia ekonomii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społecznej na terenie województwa mazowieckiego i nie posiada aktualnej akredytacji MRiPS przyznanej na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podstawie 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§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8 ust.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7 Zarządzenia nr 21 Minis</w:t>
            </w:r>
            <w:r w:rsidR="00AA62F4" w:rsidRPr="00FF2923">
              <w:rPr>
                <w:rFonts w:ascii="Arial" w:hAnsi="Arial" w:cs="Arial"/>
                <w:b w:val="0"/>
                <w:bCs w:val="0"/>
                <w:sz w:val="20"/>
              </w:rPr>
              <w:t>tra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 Rodziny, Pracy i Polityki Społecznej z dnia 18 kwietnia 2016 r. w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sprawie przyznania akredytacji "AKSES" (Dz. Urz. MRPiPS z 2016 r. poz. 21 oraz z 2018 r. poz. 2) i nie złożył oferty wspólnej</w:t>
            </w:r>
          </w:p>
        </w:tc>
      </w:tr>
      <w:tr w:rsidR="00977F19" w:rsidRPr="00FF2923" w14:paraId="6B49BD4F" w14:textId="1BCB0A83" w:rsidTr="00FF2923">
        <w:tc>
          <w:tcPr>
            <w:tcW w:w="593" w:type="dxa"/>
          </w:tcPr>
          <w:p w14:paraId="01654E5B" w14:textId="77777777" w:rsidR="00977F19" w:rsidRPr="00FF2923" w:rsidRDefault="00977F1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4.</w:t>
            </w:r>
          </w:p>
        </w:tc>
        <w:tc>
          <w:tcPr>
            <w:tcW w:w="2155" w:type="dxa"/>
          </w:tcPr>
          <w:p w14:paraId="267BA352" w14:textId="144CD55E" w:rsidR="00977F19" w:rsidRPr="00FF2923" w:rsidRDefault="0008785C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Fundacja Instytut Białowieski</w:t>
            </w:r>
          </w:p>
        </w:tc>
        <w:tc>
          <w:tcPr>
            <w:tcW w:w="5740" w:type="dxa"/>
          </w:tcPr>
          <w:p w14:paraId="70354559" w14:textId="73806F46" w:rsidR="00977F19" w:rsidRPr="00FF2923" w:rsidRDefault="00251599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Centrum Zrównoważonego Rozwoju. "Okrągły stół dla Puszczy Białowieskiej". www.FestiwalPuszczyBialowieskiej.pl www.FestiwalBialowieski.pl www.FestiwalZubra.pl www.ForestFestival.Eu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</w:tc>
        <w:tc>
          <w:tcPr>
            <w:tcW w:w="5713" w:type="dxa"/>
          </w:tcPr>
          <w:p w14:paraId="575F085F" w14:textId="3A609130" w:rsidR="00977F19" w:rsidRPr="00FF2923" w:rsidRDefault="00851696" w:rsidP="00977F19">
            <w:pPr>
              <w:pStyle w:val="Tretabeli"/>
              <w:rPr>
                <w:rFonts w:ascii="Arial" w:hAnsi="Arial" w:cs="Arial"/>
                <w:b w:val="0"/>
                <w:bCs w:val="0"/>
                <w:sz w:val="20"/>
              </w:rPr>
            </w:pP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Oferta złożona na 4 zadania konkursowe, oferent nie prowadzi i nie współprowadzi ośrodka wsparcia ekonomii społecznej na terenie województwa mazowieckiego i nie posiada aktualnej akredytacji MRiPS przyznanej na podstawie 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§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8 ust.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7 Zarządzenia nr 21 Minist</w:t>
            </w:r>
            <w:r w:rsidR="00AA62F4" w:rsidRPr="00FF2923">
              <w:rPr>
                <w:rFonts w:ascii="Arial" w:hAnsi="Arial" w:cs="Arial"/>
                <w:b w:val="0"/>
                <w:bCs w:val="0"/>
                <w:sz w:val="20"/>
              </w:rPr>
              <w:t>ra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 xml:space="preserve"> Rodziny, Pracy i Polityki Społecznej z dnia 18 kwietnia 2016 r. w</w:t>
            </w:r>
            <w:r w:rsidR="002D3813">
              <w:rPr>
                <w:rFonts w:ascii="Arial" w:hAnsi="Arial" w:cs="Arial"/>
                <w:b w:val="0"/>
                <w:bCs w:val="0"/>
                <w:sz w:val="20"/>
              </w:rPr>
              <w:t> </w:t>
            </w:r>
            <w:r w:rsidRPr="00FF2923">
              <w:rPr>
                <w:rFonts w:ascii="Arial" w:hAnsi="Arial" w:cs="Arial"/>
                <w:b w:val="0"/>
                <w:bCs w:val="0"/>
                <w:sz w:val="20"/>
              </w:rPr>
              <w:t>sprawie przyznania akredytacji "AKSES" (Dz. Urz. MRPiPS z 2016 r. poz. 21 oraz z 2018 r. poz. 2) i nie złożył oferty wspólnej</w:t>
            </w:r>
          </w:p>
        </w:tc>
      </w:tr>
    </w:tbl>
    <w:p w14:paraId="108B4F1C" w14:textId="4B6698A6" w:rsidR="00247B3C" w:rsidRDefault="00247B3C" w:rsidP="00336B5F">
      <w:pPr>
        <w:rPr>
          <w:rFonts w:ascii="Arial" w:hAnsi="Arial" w:cs="Arial"/>
        </w:rPr>
      </w:pPr>
    </w:p>
    <w:p w14:paraId="39FAE9FA" w14:textId="69EEF535" w:rsidR="00247B3C" w:rsidRDefault="00247B3C" w:rsidP="00336B5F">
      <w:pPr>
        <w:rPr>
          <w:rFonts w:ascii="Arial" w:hAnsi="Arial" w:cs="Arial"/>
        </w:rPr>
      </w:pPr>
    </w:p>
    <w:p w14:paraId="0F41E6D8" w14:textId="77777777" w:rsidR="00247B3C" w:rsidRPr="00247B3C" w:rsidRDefault="00247B3C" w:rsidP="00336B5F">
      <w:pPr>
        <w:rPr>
          <w:rFonts w:ascii="Arial" w:hAnsi="Arial" w:cs="Arial"/>
        </w:rPr>
      </w:pPr>
    </w:p>
    <w:p w14:paraId="3DE60024" w14:textId="20A2F99B" w:rsidR="00AA7E96" w:rsidRPr="00247B3C" w:rsidRDefault="00CD7226" w:rsidP="00CD7226">
      <w:pPr>
        <w:rPr>
          <w:rFonts w:ascii="Arial" w:hAnsi="Arial" w:cs="Arial"/>
          <w:color w:val="000000"/>
          <w:sz w:val="18"/>
          <w:szCs w:val="18"/>
        </w:rPr>
      </w:pPr>
      <w:r w:rsidRPr="00247B3C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AA7E96" w:rsidRPr="00247B3C" w:rsidSect="00F02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D120" w14:textId="77777777" w:rsidR="00FE1626" w:rsidRDefault="00FE1626" w:rsidP="005949EF">
      <w:pPr>
        <w:spacing w:after="0" w:line="240" w:lineRule="auto"/>
      </w:pPr>
      <w:r>
        <w:separator/>
      </w:r>
    </w:p>
  </w:endnote>
  <w:endnote w:type="continuationSeparator" w:id="0">
    <w:p w14:paraId="40BDFF97" w14:textId="77777777" w:rsidR="00FE1626" w:rsidRDefault="00FE1626" w:rsidP="005949EF">
      <w:pPr>
        <w:spacing w:after="0" w:line="240" w:lineRule="auto"/>
      </w:pPr>
      <w:r>
        <w:continuationSeparator/>
      </w:r>
    </w:p>
  </w:endnote>
  <w:endnote w:type="continuationNotice" w:id="1">
    <w:p w14:paraId="1540F6BB" w14:textId="77777777" w:rsidR="00FE1626" w:rsidRDefault="00FE1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987C" w14:textId="77777777" w:rsidR="00FE1626" w:rsidRDefault="00FE1626" w:rsidP="005949EF">
      <w:pPr>
        <w:spacing w:after="0" w:line="240" w:lineRule="auto"/>
      </w:pPr>
      <w:r>
        <w:separator/>
      </w:r>
    </w:p>
  </w:footnote>
  <w:footnote w:type="continuationSeparator" w:id="0">
    <w:p w14:paraId="2C02A19C" w14:textId="77777777" w:rsidR="00FE1626" w:rsidRDefault="00FE1626" w:rsidP="005949EF">
      <w:pPr>
        <w:spacing w:after="0" w:line="240" w:lineRule="auto"/>
      </w:pPr>
      <w:r>
        <w:continuationSeparator/>
      </w:r>
    </w:p>
  </w:footnote>
  <w:footnote w:type="continuationNotice" w:id="1">
    <w:p w14:paraId="71D67C2B" w14:textId="77777777" w:rsidR="00FE1626" w:rsidRDefault="00FE1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2461946">
    <w:abstractNumId w:val="9"/>
  </w:num>
  <w:num w:numId="2" w16cid:durableId="1701131097">
    <w:abstractNumId w:val="4"/>
  </w:num>
  <w:num w:numId="3" w16cid:durableId="1975863225">
    <w:abstractNumId w:val="3"/>
  </w:num>
  <w:num w:numId="4" w16cid:durableId="1612974707">
    <w:abstractNumId w:val="5"/>
  </w:num>
  <w:num w:numId="5" w16cid:durableId="2009867264">
    <w:abstractNumId w:val="7"/>
  </w:num>
  <w:num w:numId="6" w16cid:durableId="182446728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35923"/>
    <w:rsid w:val="000417C5"/>
    <w:rsid w:val="00043711"/>
    <w:rsid w:val="000642EF"/>
    <w:rsid w:val="00070CBD"/>
    <w:rsid w:val="000740BD"/>
    <w:rsid w:val="000754DA"/>
    <w:rsid w:val="0008003C"/>
    <w:rsid w:val="00083F60"/>
    <w:rsid w:val="0008785C"/>
    <w:rsid w:val="00092B88"/>
    <w:rsid w:val="0009504C"/>
    <w:rsid w:val="00097537"/>
    <w:rsid w:val="000A3147"/>
    <w:rsid w:val="000A5270"/>
    <w:rsid w:val="000B4039"/>
    <w:rsid w:val="000B66CA"/>
    <w:rsid w:val="000B7E03"/>
    <w:rsid w:val="000E22D8"/>
    <w:rsid w:val="000E3085"/>
    <w:rsid w:val="000E34FD"/>
    <w:rsid w:val="000E7AC9"/>
    <w:rsid w:val="001061D5"/>
    <w:rsid w:val="00115BBD"/>
    <w:rsid w:val="001167DD"/>
    <w:rsid w:val="0012389E"/>
    <w:rsid w:val="00133175"/>
    <w:rsid w:val="00133D1B"/>
    <w:rsid w:val="0016114C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C5AC4"/>
    <w:rsid w:val="001E1485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25322"/>
    <w:rsid w:val="002324E8"/>
    <w:rsid w:val="00232BD1"/>
    <w:rsid w:val="00234077"/>
    <w:rsid w:val="00235F02"/>
    <w:rsid w:val="00241FC9"/>
    <w:rsid w:val="00242CB7"/>
    <w:rsid w:val="00247B3C"/>
    <w:rsid w:val="00250B23"/>
    <w:rsid w:val="00250CC7"/>
    <w:rsid w:val="00251599"/>
    <w:rsid w:val="002526CA"/>
    <w:rsid w:val="00255D7D"/>
    <w:rsid w:val="00256049"/>
    <w:rsid w:val="002627D5"/>
    <w:rsid w:val="002659FE"/>
    <w:rsid w:val="002810E9"/>
    <w:rsid w:val="00292541"/>
    <w:rsid w:val="002977F9"/>
    <w:rsid w:val="002A185E"/>
    <w:rsid w:val="002A20C4"/>
    <w:rsid w:val="002A4068"/>
    <w:rsid w:val="002A551E"/>
    <w:rsid w:val="002B33B0"/>
    <w:rsid w:val="002B4A96"/>
    <w:rsid w:val="002C7D6A"/>
    <w:rsid w:val="002D1858"/>
    <w:rsid w:val="002D1E1E"/>
    <w:rsid w:val="002D3813"/>
    <w:rsid w:val="002D5F4F"/>
    <w:rsid w:val="002F2AC0"/>
    <w:rsid w:val="002F3C10"/>
    <w:rsid w:val="002F76D1"/>
    <w:rsid w:val="00300A78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32F8"/>
    <w:rsid w:val="00336B5F"/>
    <w:rsid w:val="003413B1"/>
    <w:rsid w:val="00347171"/>
    <w:rsid w:val="003577E8"/>
    <w:rsid w:val="00360BA1"/>
    <w:rsid w:val="003654C5"/>
    <w:rsid w:val="00365B51"/>
    <w:rsid w:val="003731FC"/>
    <w:rsid w:val="00374F82"/>
    <w:rsid w:val="00377A52"/>
    <w:rsid w:val="003819E2"/>
    <w:rsid w:val="00384336"/>
    <w:rsid w:val="00387EC4"/>
    <w:rsid w:val="0039599D"/>
    <w:rsid w:val="003A429F"/>
    <w:rsid w:val="003A627C"/>
    <w:rsid w:val="003B3429"/>
    <w:rsid w:val="003B6BD6"/>
    <w:rsid w:val="003C64C1"/>
    <w:rsid w:val="003C6A93"/>
    <w:rsid w:val="003D263A"/>
    <w:rsid w:val="003D62B6"/>
    <w:rsid w:val="003D6E6E"/>
    <w:rsid w:val="003F11F6"/>
    <w:rsid w:val="003F1F66"/>
    <w:rsid w:val="003F63FB"/>
    <w:rsid w:val="004069C6"/>
    <w:rsid w:val="00416C28"/>
    <w:rsid w:val="00427842"/>
    <w:rsid w:val="00427DE3"/>
    <w:rsid w:val="00430DDD"/>
    <w:rsid w:val="00432E4F"/>
    <w:rsid w:val="00433953"/>
    <w:rsid w:val="00435BCD"/>
    <w:rsid w:val="00437319"/>
    <w:rsid w:val="00437668"/>
    <w:rsid w:val="0046537F"/>
    <w:rsid w:val="0046772E"/>
    <w:rsid w:val="004700A7"/>
    <w:rsid w:val="00471E9A"/>
    <w:rsid w:val="00483BDB"/>
    <w:rsid w:val="00484D20"/>
    <w:rsid w:val="00493728"/>
    <w:rsid w:val="0049404F"/>
    <w:rsid w:val="004945E6"/>
    <w:rsid w:val="00494DE8"/>
    <w:rsid w:val="00495E3D"/>
    <w:rsid w:val="004A5A83"/>
    <w:rsid w:val="004A6D1D"/>
    <w:rsid w:val="004B1D03"/>
    <w:rsid w:val="004B5422"/>
    <w:rsid w:val="004B6C18"/>
    <w:rsid w:val="004C45C3"/>
    <w:rsid w:val="004D2236"/>
    <w:rsid w:val="004D356E"/>
    <w:rsid w:val="004D5010"/>
    <w:rsid w:val="004E7D8D"/>
    <w:rsid w:val="00500AFC"/>
    <w:rsid w:val="005050D2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5B73"/>
    <w:rsid w:val="005949EF"/>
    <w:rsid w:val="005A2C13"/>
    <w:rsid w:val="005A3E94"/>
    <w:rsid w:val="005B2EAF"/>
    <w:rsid w:val="005B4BB3"/>
    <w:rsid w:val="005B5803"/>
    <w:rsid w:val="005C3904"/>
    <w:rsid w:val="005C5A79"/>
    <w:rsid w:val="005E3B74"/>
    <w:rsid w:val="005E3D71"/>
    <w:rsid w:val="005E55C7"/>
    <w:rsid w:val="005F207A"/>
    <w:rsid w:val="005F66DA"/>
    <w:rsid w:val="00601670"/>
    <w:rsid w:val="0061058A"/>
    <w:rsid w:val="006163F3"/>
    <w:rsid w:val="00637C58"/>
    <w:rsid w:val="00637CE1"/>
    <w:rsid w:val="006409B7"/>
    <w:rsid w:val="006467FA"/>
    <w:rsid w:val="00650054"/>
    <w:rsid w:val="0065536E"/>
    <w:rsid w:val="00657C39"/>
    <w:rsid w:val="0066532F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A4EEC"/>
    <w:rsid w:val="006B68B1"/>
    <w:rsid w:val="006C2257"/>
    <w:rsid w:val="006C2EBB"/>
    <w:rsid w:val="006C611C"/>
    <w:rsid w:val="006E6D05"/>
    <w:rsid w:val="006F5BB9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E617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51696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441D5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62F4"/>
    <w:rsid w:val="00AA7E96"/>
    <w:rsid w:val="00AB2086"/>
    <w:rsid w:val="00AB5E4C"/>
    <w:rsid w:val="00AB6810"/>
    <w:rsid w:val="00AC035B"/>
    <w:rsid w:val="00AC6548"/>
    <w:rsid w:val="00AD213E"/>
    <w:rsid w:val="00AD380B"/>
    <w:rsid w:val="00AD5173"/>
    <w:rsid w:val="00AD65D3"/>
    <w:rsid w:val="00AE341A"/>
    <w:rsid w:val="00AE7799"/>
    <w:rsid w:val="00AE77F8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379C"/>
    <w:rsid w:val="00B8604C"/>
    <w:rsid w:val="00B87309"/>
    <w:rsid w:val="00B91B41"/>
    <w:rsid w:val="00BB4DC3"/>
    <w:rsid w:val="00BB5758"/>
    <w:rsid w:val="00BC04AF"/>
    <w:rsid w:val="00BC6476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5FB7"/>
    <w:rsid w:val="00C10F5A"/>
    <w:rsid w:val="00C2476E"/>
    <w:rsid w:val="00C2511D"/>
    <w:rsid w:val="00C51887"/>
    <w:rsid w:val="00C54CF8"/>
    <w:rsid w:val="00C57087"/>
    <w:rsid w:val="00C61F3D"/>
    <w:rsid w:val="00C62684"/>
    <w:rsid w:val="00C65BFA"/>
    <w:rsid w:val="00C66ADC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0CF7"/>
    <w:rsid w:val="00CD5AB5"/>
    <w:rsid w:val="00CD65E6"/>
    <w:rsid w:val="00CD722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67B3D"/>
    <w:rsid w:val="00D71BAE"/>
    <w:rsid w:val="00D90F44"/>
    <w:rsid w:val="00DA1315"/>
    <w:rsid w:val="00DA463D"/>
    <w:rsid w:val="00DB17B0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4AF1"/>
    <w:rsid w:val="00DE57FC"/>
    <w:rsid w:val="00DE6E45"/>
    <w:rsid w:val="00DE7125"/>
    <w:rsid w:val="00DF0E66"/>
    <w:rsid w:val="00DF43AF"/>
    <w:rsid w:val="00DF68FD"/>
    <w:rsid w:val="00E06FBE"/>
    <w:rsid w:val="00E17830"/>
    <w:rsid w:val="00E26806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3A4A"/>
    <w:rsid w:val="00E73D6E"/>
    <w:rsid w:val="00E7573C"/>
    <w:rsid w:val="00E771DD"/>
    <w:rsid w:val="00E9365F"/>
    <w:rsid w:val="00E94B13"/>
    <w:rsid w:val="00EA1CDE"/>
    <w:rsid w:val="00EB1005"/>
    <w:rsid w:val="00EB5D43"/>
    <w:rsid w:val="00EB78A5"/>
    <w:rsid w:val="00EB7F82"/>
    <w:rsid w:val="00EC5C42"/>
    <w:rsid w:val="00ED7466"/>
    <w:rsid w:val="00EE0153"/>
    <w:rsid w:val="00EE096E"/>
    <w:rsid w:val="00EE0B04"/>
    <w:rsid w:val="00EE4E9C"/>
    <w:rsid w:val="00EE7B67"/>
    <w:rsid w:val="00EF2510"/>
    <w:rsid w:val="00EF71BF"/>
    <w:rsid w:val="00F01751"/>
    <w:rsid w:val="00F020A9"/>
    <w:rsid w:val="00F020AA"/>
    <w:rsid w:val="00F211C5"/>
    <w:rsid w:val="00F34614"/>
    <w:rsid w:val="00F44750"/>
    <w:rsid w:val="00F45BC2"/>
    <w:rsid w:val="00F5244C"/>
    <w:rsid w:val="00F56FAE"/>
    <w:rsid w:val="00F574C8"/>
    <w:rsid w:val="00F63F57"/>
    <w:rsid w:val="00F70931"/>
    <w:rsid w:val="00F772F6"/>
    <w:rsid w:val="00F77C1E"/>
    <w:rsid w:val="00F94113"/>
    <w:rsid w:val="00FA7AF7"/>
    <w:rsid w:val="00FB03AC"/>
    <w:rsid w:val="00FB1142"/>
    <w:rsid w:val="00FB2601"/>
    <w:rsid w:val="00FB6E2B"/>
    <w:rsid w:val="00FC66E2"/>
    <w:rsid w:val="00FD0453"/>
    <w:rsid w:val="00FD18A4"/>
    <w:rsid w:val="00FE01A7"/>
    <w:rsid w:val="00FE1626"/>
    <w:rsid w:val="00FE3162"/>
    <w:rsid w:val="00FE7E19"/>
    <w:rsid w:val="00FF0361"/>
    <w:rsid w:val="00FF2923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table" w:styleId="Tabela-Siatka">
    <w:name w:val="Table Grid"/>
    <w:basedOn w:val="Standardowy"/>
    <w:uiPriority w:val="39"/>
    <w:rsid w:val="00FF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4791-8FBF-49BE-A852-903AA71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Aneta Sępka</cp:lastModifiedBy>
  <cp:revision>4</cp:revision>
  <cp:lastPrinted>2021-04-21T05:46:00Z</cp:lastPrinted>
  <dcterms:created xsi:type="dcterms:W3CDTF">2022-04-05T08:02:00Z</dcterms:created>
  <dcterms:modified xsi:type="dcterms:W3CDTF">2022-04-06T08:31:00Z</dcterms:modified>
</cp:coreProperties>
</file>