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58" w:rsidRDefault="0056796D" w:rsidP="0004555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Załącznik nr 2</w:t>
      </w:r>
      <w:r w:rsidR="00045558"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444456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D2448C" w:rsidRPr="00D2448C" w:rsidRDefault="00045558" w:rsidP="00CC2718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C2718">
        <w:rPr>
          <w:rFonts w:ascii="Arial" w:eastAsia="Times New Roman" w:hAnsi="Arial" w:cs="Arial"/>
          <w:b/>
          <w:bCs/>
          <w:color w:val="000000"/>
          <w:lang w:eastAsia="pl-PL"/>
        </w:rPr>
        <w:t xml:space="preserve">Zestawienie ofert </w:t>
      </w:r>
      <w:r w:rsidR="00036540" w:rsidRPr="00CC2718">
        <w:rPr>
          <w:rFonts w:ascii="Arial" w:eastAsia="Times New Roman" w:hAnsi="Arial" w:cs="Arial"/>
          <w:b/>
          <w:bCs/>
          <w:color w:val="000000"/>
          <w:lang w:eastAsia="pl-PL"/>
        </w:rPr>
        <w:t>poprawnych formalnie</w:t>
      </w:r>
      <w:r w:rsidR="008D3355" w:rsidRPr="00CC2718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="00036540" w:rsidRPr="00CC27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C2718">
        <w:rPr>
          <w:rFonts w:ascii="Arial" w:eastAsia="Times New Roman" w:hAnsi="Arial" w:cs="Arial"/>
          <w:b/>
          <w:bCs/>
          <w:color w:val="000000"/>
          <w:lang w:eastAsia="pl-PL"/>
        </w:rPr>
        <w:t xml:space="preserve">złożonych w otwartym konkursie ofert na realizację w roku 2023 zadań publicznych Województwa Mazowieckiego w obszarze „Działalność na rzecz integracji i reintegracji zawodowej i społecznej osób zagrożonych wykluczeniem społecznym”, </w:t>
      </w:r>
      <w:r w:rsidR="00D2448C" w:rsidRPr="00CC271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zadanie: „Działalność na rzecz poprawy jakości zdrowia psychicznego dzieci i młodzieży", </w:t>
      </w:r>
      <w:r w:rsidRPr="00CC2718">
        <w:rPr>
          <w:rFonts w:ascii="Arial" w:eastAsia="Times New Roman" w:hAnsi="Arial" w:cs="Arial"/>
          <w:b/>
          <w:bCs/>
          <w:color w:val="000000"/>
          <w:lang w:eastAsia="pl-PL"/>
        </w:rPr>
        <w:t xml:space="preserve">ze wskazaniem liczby punktów przyznanych w trakcie oceny </w:t>
      </w:r>
      <w:r w:rsidR="0076172F" w:rsidRPr="00CC2718">
        <w:rPr>
          <w:rFonts w:ascii="Arial" w:eastAsia="Times New Roman" w:hAnsi="Arial" w:cs="Arial"/>
          <w:b/>
          <w:bCs/>
          <w:color w:val="000000"/>
          <w:lang w:eastAsia="pl-PL"/>
        </w:rPr>
        <w:t>merytorycznej oraz udzielonych</w:t>
      </w:r>
      <w:r w:rsidRPr="00CC27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kwot dotacji na realizację wybranych ofert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66"/>
        <w:gridCol w:w="4369"/>
        <w:gridCol w:w="4226"/>
        <w:gridCol w:w="1503"/>
        <w:gridCol w:w="3230"/>
      </w:tblGrid>
      <w:tr w:rsidR="00045558" w:rsidRPr="003A7EB4" w:rsidTr="00163477">
        <w:trPr>
          <w:trHeight w:val="1260"/>
          <w:tblHeader/>
        </w:trPr>
        <w:tc>
          <w:tcPr>
            <w:tcW w:w="238" w:type="pct"/>
            <w:shd w:val="clear" w:color="000000" w:fill="D9D9D9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1" w:type="pct"/>
            <w:shd w:val="clear" w:color="000000" w:fill="D9D9D9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10" w:type="pct"/>
            <w:shd w:val="clear" w:color="000000" w:fill="D9D9D9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:rsidR="00045558" w:rsidRPr="003A7EB4" w:rsidRDefault="00045558" w:rsidP="0010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przyznanej</w:t>
            </w:r>
            <w:r w:rsidR="0010311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</w:t>
            </w:r>
          </w:p>
        </w:tc>
      </w:tr>
      <w:tr w:rsidR="00045558" w:rsidRPr="003A7EB4" w:rsidTr="0016347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45558" w:rsidRPr="003A7EB4" w:rsidRDefault="00164711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61" w:type="pct"/>
            <w:shd w:val="clear" w:color="000000" w:fill="FFFFFF"/>
            <w:vAlign w:val="center"/>
            <w:hideMark/>
          </w:tcPr>
          <w:p w:rsidR="00045558" w:rsidRPr="003A7EB4" w:rsidRDefault="00491D1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Stowarzyszenie „Karuzela”</w:t>
            </w:r>
          </w:p>
        </w:tc>
        <w:tc>
          <w:tcPr>
            <w:tcW w:w="1510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796D">
              <w:rPr>
                <w:rFonts w:ascii="Arial" w:eastAsia="Times New Roman" w:hAnsi="Arial" w:cs="Arial"/>
                <w:color w:val="000000"/>
                <w:lang w:eastAsia="pl-PL"/>
              </w:rPr>
              <w:t>Akademia Kreatywnej Edukacji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89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231 220</w:t>
            </w:r>
            <w:r w:rsidR="00045558" w:rsidRPr="003A7EB4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045558" w:rsidRPr="003A7EB4" w:rsidTr="0016347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45558" w:rsidRPr="003A7EB4" w:rsidRDefault="00164711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61" w:type="pct"/>
            <w:shd w:val="clear" w:color="000000" w:fill="FFFFFF"/>
            <w:vAlign w:val="center"/>
            <w:hideMark/>
          </w:tcPr>
          <w:p w:rsidR="00045558" w:rsidRPr="003A7EB4" w:rsidRDefault="0056796D" w:rsidP="00B25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796D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Wspierania Rozwoju Dzieci </w:t>
            </w:r>
            <w:r w:rsidR="00B257F9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491D18">
              <w:rPr>
                <w:rFonts w:ascii="Arial" w:eastAsia="Times New Roman" w:hAnsi="Arial" w:cs="Arial"/>
                <w:color w:val="000000"/>
                <w:lang w:eastAsia="pl-PL"/>
              </w:rPr>
              <w:t>i Wsparcia Rodziny „OdPoczątku”</w:t>
            </w:r>
          </w:p>
        </w:tc>
        <w:tc>
          <w:tcPr>
            <w:tcW w:w="1510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Dzieci i młodzież w kryzysie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045558" w:rsidRPr="003A7EB4" w:rsidRDefault="0056796D" w:rsidP="000455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04555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045558" w:rsidRPr="003A7EB4">
              <w:rPr>
                <w:rFonts w:ascii="Arial" w:eastAsia="Times New Roman" w:hAnsi="Arial" w:cs="Arial"/>
                <w:color w:val="000000"/>
                <w:lang w:eastAsia="pl-PL"/>
              </w:rPr>
              <w:t>0 000,00 zł</w:t>
            </w:r>
          </w:p>
        </w:tc>
      </w:tr>
      <w:tr w:rsidR="00045558" w:rsidRPr="003A7EB4" w:rsidTr="0016347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61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796D">
              <w:rPr>
                <w:rFonts w:ascii="Arial" w:eastAsia="Times New Roman" w:hAnsi="Arial" w:cs="Arial"/>
                <w:color w:val="000000"/>
                <w:lang w:eastAsia="pl-PL"/>
              </w:rPr>
              <w:t>Fundacja Strefa Pociech</w:t>
            </w:r>
          </w:p>
        </w:tc>
        <w:tc>
          <w:tcPr>
            <w:tcW w:w="1510" w:type="pct"/>
            <w:shd w:val="clear" w:color="000000" w:fill="FFFFFF"/>
            <w:vAlign w:val="center"/>
            <w:hideMark/>
          </w:tcPr>
          <w:p w:rsidR="00045558" w:rsidRPr="003A7EB4" w:rsidRDefault="0056796D" w:rsidP="00567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Kontakt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56796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73 6</w:t>
            </w:r>
            <w:r w:rsidR="00045558" w:rsidRPr="003A7EB4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045558" w:rsidRPr="003A7EB4" w:rsidTr="0016347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61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796D">
              <w:rPr>
                <w:rFonts w:ascii="Arial" w:eastAsia="Times New Roman" w:hAnsi="Arial" w:cs="Arial"/>
                <w:color w:val="000000"/>
                <w:lang w:eastAsia="pl-PL"/>
              </w:rPr>
              <w:t>Fundacja Prima Security</w:t>
            </w:r>
          </w:p>
        </w:tc>
        <w:tc>
          <w:tcPr>
            <w:tcW w:w="1510" w:type="pct"/>
            <w:shd w:val="clear" w:color="000000" w:fill="FFFFFF"/>
            <w:vAlign w:val="center"/>
            <w:hideMark/>
          </w:tcPr>
          <w:p w:rsidR="00045558" w:rsidRPr="003A7EB4" w:rsidRDefault="0056796D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796D">
              <w:rPr>
                <w:rFonts w:ascii="Arial" w:eastAsia="Times New Roman" w:hAnsi="Arial" w:cs="Arial"/>
                <w:color w:val="000000"/>
                <w:lang w:eastAsia="pl-PL"/>
              </w:rPr>
              <w:t>Chcemy żyć - wsparcie dobrostanu psychicznego dzieci i młodzieży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154" w:type="pct"/>
            <w:shd w:val="clear" w:color="000000" w:fill="FFFFFF"/>
            <w:vAlign w:val="center"/>
            <w:hideMark/>
          </w:tcPr>
          <w:p w:rsidR="00045558" w:rsidRPr="003A7EB4" w:rsidRDefault="00B257F9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195 180</w:t>
            </w:r>
            <w:r w:rsidR="00045558" w:rsidRPr="003A7EB4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045558" w:rsidRPr="003A7EB4" w:rsidTr="00163477">
        <w:trPr>
          <w:trHeight w:val="705"/>
        </w:trPr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558" w:rsidRPr="003A7EB4" w:rsidRDefault="00045558" w:rsidP="00163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750 000</w:t>
            </w: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 zł</w:t>
            </w:r>
          </w:p>
        </w:tc>
      </w:tr>
    </w:tbl>
    <w:p w:rsidR="00975C1C" w:rsidRDefault="00975C1C"/>
    <w:sectPr w:rsidR="00975C1C" w:rsidSect="00045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58"/>
    <w:rsid w:val="00036540"/>
    <w:rsid w:val="00045558"/>
    <w:rsid w:val="0010311C"/>
    <w:rsid w:val="00164711"/>
    <w:rsid w:val="00444456"/>
    <w:rsid w:val="00491D18"/>
    <w:rsid w:val="0056796D"/>
    <w:rsid w:val="0076172F"/>
    <w:rsid w:val="008D3355"/>
    <w:rsid w:val="00975C1C"/>
    <w:rsid w:val="00B257F9"/>
    <w:rsid w:val="00CC2718"/>
    <w:rsid w:val="00D2448C"/>
    <w:rsid w:val="00D578E3"/>
    <w:rsid w:val="00E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F75"/>
  <w15:chartTrackingRefBased/>
  <w15:docId w15:val="{A5DD4BBC-7FC0-401F-8986-05C210E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Programy Społeczne</cp:lastModifiedBy>
  <cp:revision>14</cp:revision>
  <dcterms:created xsi:type="dcterms:W3CDTF">2023-04-12T10:57:00Z</dcterms:created>
  <dcterms:modified xsi:type="dcterms:W3CDTF">2023-04-25T09:51:00Z</dcterms:modified>
</cp:coreProperties>
</file>