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C60F" w14:textId="64A8D739" w:rsidR="00581EB7" w:rsidRPr="00581EB7" w:rsidRDefault="005E2F30" w:rsidP="005E2F30">
      <w:pPr>
        <w:pStyle w:val="Tytu"/>
        <w:spacing w:before="3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581EB7" w:rsidRPr="00581EB7">
        <w:rPr>
          <w:b w:val="0"/>
          <w:sz w:val="22"/>
          <w:szCs w:val="22"/>
        </w:rPr>
        <w:t xml:space="preserve">nformacja prasowa, </w:t>
      </w:r>
      <w:r w:rsidR="00C46B84">
        <w:rPr>
          <w:b w:val="0"/>
          <w:sz w:val="22"/>
          <w:szCs w:val="22"/>
        </w:rPr>
        <w:t>1</w:t>
      </w:r>
      <w:r w:rsidR="00F95D39">
        <w:rPr>
          <w:b w:val="0"/>
          <w:sz w:val="22"/>
          <w:szCs w:val="22"/>
        </w:rPr>
        <w:t>7</w:t>
      </w:r>
      <w:r w:rsidR="00581EB7" w:rsidRPr="00581EB7">
        <w:rPr>
          <w:b w:val="0"/>
          <w:sz w:val="22"/>
          <w:szCs w:val="22"/>
        </w:rPr>
        <w:t xml:space="preserve"> </w:t>
      </w:r>
      <w:r w:rsidR="00C46B84">
        <w:rPr>
          <w:b w:val="0"/>
          <w:sz w:val="22"/>
          <w:szCs w:val="22"/>
        </w:rPr>
        <w:t>lipca</w:t>
      </w:r>
      <w:r w:rsidR="00581EB7" w:rsidRPr="00581EB7">
        <w:rPr>
          <w:b w:val="0"/>
          <w:sz w:val="22"/>
          <w:szCs w:val="22"/>
        </w:rPr>
        <w:t xml:space="preserve"> 2023 r. </w:t>
      </w:r>
    </w:p>
    <w:p w14:paraId="495BF7E9" w14:textId="6C860AFC" w:rsidR="00581EB7" w:rsidRPr="00B24AC2" w:rsidRDefault="0089272D" w:rsidP="00581EB7">
      <w:pPr>
        <w:pStyle w:val="Tytu"/>
        <w:rPr>
          <w:b w:val="0"/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Działa już program dla </w:t>
      </w:r>
      <w:r w:rsidR="00282318" w:rsidRPr="00B24AC2">
        <w:rPr>
          <w:spacing w:val="0"/>
          <w:sz w:val="30"/>
          <w:szCs w:val="30"/>
        </w:rPr>
        <w:t>osób z niepełnosprawnościami</w:t>
      </w:r>
      <w:r w:rsidR="001642F5">
        <w:rPr>
          <w:spacing w:val="0"/>
          <w:sz w:val="30"/>
          <w:szCs w:val="30"/>
        </w:rPr>
        <w:t xml:space="preserve"> </w:t>
      </w:r>
      <w:r>
        <w:rPr>
          <w:spacing w:val="0"/>
          <w:sz w:val="30"/>
          <w:szCs w:val="30"/>
        </w:rPr>
        <w:t>– instytucje kultury za złotówkę</w:t>
      </w:r>
    </w:p>
    <w:p w14:paraId="68427E35" w14:textId="5953AAE7" w:rsidR="00581EB7" w:rsidRPr="005443C9" w:rsidRDefault="00C46B84" w:rsidP="00581EB7">
      <w:pPr>
        <w:rPr>
          <w:b/>
          <w:spacing w:val="0"/>
        </w:rPr>
      </w:pPr>
      <w:r>
        <w:rPr>
          <w:b/>
          <w:spacing w:val="0"/>
        </w:rPr>
        <w:t xml:space="preserve">Od 15 lipca wstęp do mazowieckich instytucji kultury dla osób z niepełnosprawnościami </w:t>
      </w:r>
      <w:r w:rsidR="00F95D39">
        <w:rPr>
          <w:b/>
          <w:spacing w:val="0"/>
        </w:rPr>
        <w:t xml:space="preserve">kosztuje </w:t>
      </w:r>
      <w:r>
        <w:rPr>
          <w:b/>
          <w:spacing w:val="0"/>
        </w:rPr>
        <w:t>jedyni</w:t>
      </w:r>
      <w:r w:rsidR="006B2B73">
        <w:rPr>
          <w:b/>
          <w:spacing w:val="0"/>
        </w:rPr>
        <w:t>e</w:t>
      </w:r>
      <w:r>
        <w:rPr>
          <w:b/>
          <w:spacing w:val="0"/>
        </w:rPr>
        <w:t xml:space="preserve"> 1 zł</w:t>
      </w:r>
      <w:r w:rsidR="006B2B73">
        <w:rPr>
          <w:b/>
          <w:spacing w:val="0"/>
        </w:rPr>
        <w:t xml:space="preserve"> brutto</w:t>
      </w:r>
      <w:r>
        <w:rPr>
          <w:b/>
          <w:spacing w:val="0"/>
        </w:rPr>
        <w:t xml:space="preserve">. Z preferencyjnej ceny </w:t>
      </w:r>
      <w:r w:rsidR="00F95D39">
        <w:rPr>
          <w:b/>
          <w:spacing w:val="0"/>
        </w:rPr>
        <w:t xml:space="preserve">mogą skorzystać </w:t>
      </w:r>
      <w:r>
        <w:rPr>
          <w:b/>
          <w:spacing w:val="0"/>
        </w:rPr>
        <w:t xml:space="preserve">też osoby im towarzyszące. To kolejne działania samorządu województwa, które przybliżają </w:t>
      </w:r>
      <w:r w:rsidR="00CE7040">
        <w:rPr>
          <w:b/>
          <w:spacing w:val="0"/>
        </w:rPr>
        <w:t>ofertę kulturalną</w:t>
      </w:r>
      <w:r>
        <w:rPr>
          <w:b/>
          <w:spacing w:val="0"/>
        </w:rPr>
        <w:t xml:space="preserve"> Mazowsz</w:t>
      </w:r>
      <w:r w:rsidR="00CE7040">
        <w:rPr>
          <w:b/>
          <w:spacing w:val="0"/>
        </w:rPr>
        <w:t>a</w:t>
      </w:r>
      <w:r>
        <w:rPr>
          <w:b/>
          <w:spacing w:val="0"/>
        </w:rPr>
        <w:t>.</w:t>
      </w:r>
    </w:p>
    <w:p w14:paraId="5F98EFA6" w14:textId="7E6C124B" w:rsidR="005E38A5" w:rsidRDefault="00C46B84" w:rsidP="00E96A48">
      <w:r w:rsidRPr="00C46B84">
        <w:rPr>
          <w:spacing w:val="0"/>
        </w:rPr>
        <w:t xml:space="preserve">„Wsparcie osób z niepełnosprawnościami na Mazowszu” to </w:t>
      </w:r>
      <w:r>
        <w:rPr>
          <w:spacing w:val="0"/>
        </w:rPr>
        <w:t xml:space="preserve">nowy </w:t>
      </w:r>
      <w:r w:rsidRPr="00C46B84">
        <w:rPr>
          <w:spacing w:val="0"/>
        </w:rPr>
        <w:t xml:space="preserve">program </w:t>
      </w:r>
      <w:r>
        <w:rPr>
          <w:spacing w:val="0"/>
        </w:rPr>
        <w:t>s</w:t>
      </w:r>
      <w:r w:rsidRPr="00C46B84">
        <w:rPr>
          <w:spacing w:val="0"/>
        </w:rPr>
        <w:t xml:space="preserve">amorządu </w:t>
      </w:r>
      <w:r>
        <w:rPr>
          <w:spacing w:val="0"/>
        </w:rPr>
        <w:t>w</w:t>
      </w:r>
      <w:r w:rsidRPr="00C46B84">
        <w:rPr>
          <w:spacing w:val="0"/>
        </w:rPr>
        <w:t xml:space="preserve">ojewództwa </w:t>
      </w:r>
      <w:r>
        <w:rPr>
          <w:spacing w:val="0"/>
        </w:rPr>
        <w:t>m</w:t>
      </w:r>
      <w:r w:rsidRPr="00C46B84">
        <w:rPr>
          <w:spacing w:val="0"/>
        </w:rPr>
        <w:t>azowieckiego</w:t>
      </w:r>
      <w:r>
        <w:rPr>
          <w:spacing w:val="0"/>
        </w:rPr>
        <w:t xml:space="preserve">. </w:t>
      </w:r>
      <w:r w:rsidR="005E38A5">
        <w:rPr>
          <w:spacing w:val="0"/>
        </w:rPr>
        <w:t xml:space="preserve">Ma on ułatwić osobom z niepełnosprawnościami korzystanie z </w:t>
      </w:r>
      <w:r w:rsidR="005E38A5">
        <w:t xml:space="preserve">oferty mazowieckich </w:t>
      </w:r>
      <w:r w:rsidR="005E38A5" w:rsidRPr="005E38A5">
        <w:t>instytucji kultury</w:t>
      </w:r>
      <w:r w:rsidR="00202140">
        <w:t xml:space="preserve">, </w:t>
      </w:r>
      <w:r w:rsidR="00202140" w:rsidRPr="00202140">
        <w:t xml:space="preserve">zwiększając </w:t>
      </w:r>
      <w:r w:rsidR="00202140">
        <w:t xml:space="preserve">ich udział </w:t>
      </w:r>
      <w:r w:rsidR="00202140" w:rsidRPr="00202140">
        <w:t>w życiu społecznym</w:t>
      </w:r>
      <w:r w:rsidR="005E38A5">
        <w:t xml:space="preserve">. </w:t>
      </w:r>
      <w:r w:rsidR="004F7FA4">
        <w:rPr>
          <w:spacing w:val="0"/>
        </w:rPr>
        <w:t xml:space="preserve">Na ten cel zaplanowano </w:t>
      </w:r>
      <w:r w:rsidR="004F7FA4" w:rsidRPr="005E38A5">
        <w:rPr>
          <w:spacing w:val="0"/>
        </w:rPr>
        <w:t>2 mln zł</w:t>
      </w:r>
      <w:r w:rsidR="004F7FA4">
        <w:rPr>
          <w:spacing w:val="0"/>
        </w:rPr>
        <w:t xml:space="preserve"> z</w:t>
      </w:r>
      <w:r w:rsidR="00C65CA1">
        <w:rPr>
          <w:spacing w:val="0"/>
        </w:rPr>
        <w:t> </w:t>
      </w:r>
      <w:r w:rsidR="004F7FA4">
        <w:rPr>
          <w:spacing w:val="0"/>
        </w:rPr>
        <w:t xml:space="preserve">budżetu województwa. </w:t>
      </w:r>
      <w:r w:rsidR="005E38A5">
        <w:t>Program rusz</w:t>
      </w:r>
      <w:r w:rsidR="00F95D39">
        <w:t>ył</w:t>
      </w:r>
      <w:r w:rsidR="005E38A5">
        <w:t xml:space="preserve"> 15 lipca</w:t>
      </w:r>
      <w:r w:rsidR="00451715">
        <w:t xml:space="preserve"> i pilotażowo potrwa do </w:t>
      </w:r>
      <w:r w:rsidR="005E38A5">
        <w:t>końca 2023</w:t>
      </w:r>
      <w:r w:rsidR="00451715">
        <w:t> </w:t>
      </w:r>
      <w:r w:rsidR="005E38A5">
        <w:t>roku.</w:t>
      </w:r>
      <w:r w:rsidR="00A73CD4">
        <w:t xml:space="preserve"> </w:t>
      </w:r>
    </w:p>
    <w:p w14:paraId="7668721F" w14:textId="7323906C" w:rsidR="00607A4E" w:rsidRPr="00607A4E" w:rsidRDefault="00607A4E" w:rsidP="00607A4E">
      <w:pPr>
        <w:pStyle w:val="Cytat"/>
        <w:ind w:left="0" w:right="0"/>
        <w:jc w:val="left"/>
        <w:rPr>
          <w:color w:val="auto"/>
          <w:sz w:val="26"/>
          <w:szCs w:val="26"/>
        </w:rPr>
      </w:pPr>
      <w:r w:rsidRPr="00607A4E">
        <w:rPr>
          <w:color w:val="auto"/>
          <w:sz w:val="26"/>
          <w:szCs w:val="26"/>
        </w:rPr>
        <w:t xml:space="preserve">– </w:t>
      </w:r>
      <w:r w:rsidR="00F95D39">
        <w:rPr>
          <w:color w:val="auto"/>
          <w:sz w:val="26"/>
          <w:szCs w:val="26"/>
        </w:rPr>
        <w:t xml:space="preserve">Mamy już pewne doświadczenia w programie </w:t>
      </w:r>
      <w:r w:rsidRPr="00607A4E">
        <w:rPr>
          <w:color w:val="auto"/>
          <w:sz w:val="26"/>
          <w:szCs w:val="26"/>
        </w:rPr>
        <w:t>„Kulturalna szkoła na Mazowszu”</w:t>
      </w:r>
      <w:r w:rsidR="00F95D39">
        <w:rPr>
          <w:color w:val="auto"/>
          <w:sz w:val="26"/>
          <w:szCs w:val="26"/>
        </w:rPr>
        <w:t xml:space="preserve">, w którym uczniowie mazowieckich szkół mieli szansę na bilety za 1 zł. </w:t>
      </w:r>
      <w:r w:rsidR="00F95D39" w:rsidRPr="00F95D39">
        <w:rPr>
          <w:color w:val="auto"/>
          <w:sz w:val="26"/>
          <w:szCs w:val="26"/>
        </w:rPr>
        <w:t>Wyniki są</w:t>
      </w:r>
      <w:r w:rsidR="00F95D39">
        <w:rPr>
          <w:color w:val="auto"/>
          <w:sz w:val="26"/>
          <w:szCs w:val="26"/>
        </w:rPr>
        <w:t> </w:t>
      </w:r>
      <w:r w:rsidR="00F95D39" w:rsidRPr="00F95D39">
        <w:rPr>
          <w:color w:val="auto"/>
          <w:sz w:val="26"/>
          <w:szCs w:val="26"/>
        </w:rPr>
        <w:t>imponujące. W sumie mamy już ponad 310 tys. uczniów: 150 tys. w zeszłym roku, a</w:t>
      </w:r>
      <w:r w:rsidR="00F95D39">
        <w:rPr>
          <w:color w:val="auto"/>
          <w:sz w:val="26"/>
          <w:szCs w:val="26"/>
        </w:rPr>
        <w:t> </w:t>
      </w:r>
      <w:r w:rsidR="00F95D39" w:rsidRPr="00F95D39">
        <w:rPr>
          <w:color w:val="auto"/>
          <w:sz w:val="26"/>
          <w:szCs w:val="26"/>
        </w:rPr>
        <w:t xml:space="preserve">w pierwszym półroczu tego roku – już blisko 160 tys. </w:t>
      </w:r>
      <w:r w:rsidR="004136AC">
        <w:rPr>
          <w:color w:val="auto"/>
          <w:sz w:val="26"/>
          <w:szCs w:val="26"/>
        </w:rPr>
        <w:t>Idziemy dalej – proponujemy podobną ofertę dla osób z niepełnosprawnościami</w:t>
      </w:r>
    </w:p>
    <w:p w14:paraId="6C6BDB01" w14:textId="1DA4DE07" w:rsidR="00607A4E" w:rsidRDefault="00607A4E" w:rsidP="00607A4E">
      <w:r>
        <w:t xml:space="preserve">– </w:t>
      </w:r>
      <w:r w:rsidR="00F95D39">
        <w:t>podsumowywała</w:t>
      </w:r>
      <w:r>
        <w:t xml:space="preserve"> program</w:t>
      </w:r>
      <w:r w:rsidR="00F95D39">
        <w:t xml:space="preserve"> dla szkół członek zarządu województwa</w:t>
      </w:r>
      <w:r>
        <w:t xml:space="preserve"> </w:t>
      </w:r>
      <w:r w:rsidR="00F95D39">
        <w:rPr>
          <w:b/>
          <w:bCs/>
        </w:rPr>
        <w:t xml:space="preserve">Janina Ewa </w:t>
      </w:r>
      <w:proofErr w:type="spellStart"/>
      <w:r w:rsidR="00F95D39">
        <w:rPr>
          <w:b/>
          <w:bCs/>
        </w:rPr>
        <w:t>Orzełowska</w:t>
      </w:r>
      <w:proofErr w:type="spellEnd"/>
      <w:r>
        <w:t>.</w:t>
      </w:r>
    </w:p>
    <w:p w14:paraId="467C1AE9" w14:textId="2C93468D" w:rsidR="00F95D39" w:rsidRDefault="00F95D39" w:rsidP="00F95D39">
      <w:pPr>
        <w:pStyle w:val="Cytat"/>
        <w:ind w:left="0" w:right="0"/>
        <w:jc w:val="left"/>
      </w:pPr>
      <w:r w:rsidRPr="00607A4E">
        <w:rPr>
          <w:color w:val="auto"/>
          <w:sz w:val="26"/>
          <w:szCs w:val="26"/>
        </w:rPr>
        <w:t>–</w:t>
      </w:r>
      <w:r>
        <w:rPr>
          <w:color w:val="auto"/>
          <w:sz w:val="26"/>
          <w:szCs w:val="26"/>
        </w:rPr>
        <w:t xml:space="preserve"> </w:t>
      </w:r>
      <w:r w:rsidRPr="00F95D39">
        <w:rPr>
          <w:color w:val="auto"/>
          <w:sz w:val="26"/>
          <w:szCs w:val="26"/>
        </w:rPr>
        <w:t>Zachęceni sukcesem programu skierowanego do uczniów postanowiliśmy podobną ofertę skierować do osób z niepełnosprawnościami</w:t>
      </w:r>
      <w:r>
        <w:rPr>
          <w:color w:val="auto"/>
          <w:sz w:val="26"/>
          <w:szCs w:val="26"/>
        </w:rPr>
        <w:t xml:space="preserve">. </w:t>
      </w:r>
      <w:r w:rsidRPr="00F95D39">
        <w:rPr>
          <w:color w:val="auto"/>
          <w:sz w:val="26"/>
          <w:szCs w:val="26"/>
        </w:rPr>
        <w:t xml:space="preserve">Nasze instytucje kultury są otwarte </w:t>
      </w:r>
      <w:r>
        <w:rPr>
          <w:color w:val="auto"/>
          <w:sz w:val="26"/>
          <w:szCs w:val="26"/>
        </w:rPr>
        <w:t xml:space="preserve">na </w:t>
      </w:r>
      <w:r w:rsidRPr="00F95D39">
        <w:rPr>
          <w:color w:val="auto"/>
          <w:sz w:val="26"/>
          <w:szCs w:val="26"/>
        </w:rPr>
        <w:t>os</w:t>
      </w:r>
      <w:r>
        <w:rPr>
          <w:color w:val="auto"/>
          <w:sz w:val="26"/>
          <w:szCs w:val="26"/>
        </w:rPr>
        <w:t>oby</w:t>
      </w:r>
      <w:r w:rsidRPr="00F95D39">
        <w:rPr>
          <w:color w:val="auto"/>
          <w:sz w:val="26"/>
          <w:szCs w:val="26"/>
        </w:rPr>
        <w:t xml:space="preserve"> z niepełnosprawnościami</w:t>
      </w:r>
      <w:r>
        <w:rPr>
          <w:color w:val="auto"/>
          <w:sz w:val="26"/>
          <w:szCs w:val="26"/>
        </w:rPr>
        <w:t>, nawet jeśli w wielu przypadkach mają się uczyć, jak zwiększać dostępność swojej oferty dla tych osób</w:t>
      </w:r>
      <w:r w:rsidRPr="00F95D39">
        <w:rPr>
          <w:color w:val="auto"/>
          <w:sz w:val="26"/>
          <w:szCs w:val="26"/>
        </w:rPr>
        <w:t xml:space="preserve">. Mam nadzieję, że nasz nowy program przybliży </w:t>
      </w:r>
      <w:r>
        <w:rPr>
          <w:color w:val="auto"/>
          <w:sz w:val="26"/>
          <w:szCs w:val="26"/>
        </w:rPr>
        <w:t xml:space="preserve">im mazowieckie </w:t>
      </w:r>
      <w:r w:rsidRPr="00F95D39">
        <w:rPr>
          <w:color w:val="auto"/>
          <w:sz w:val="26"/>
          <w:szCs w:val="26"/>
        </w:rPr>
        <w:t>muzea i teatry</w:t>
      </w:r>
    </w:p>
    <w:p w14:paraId="0CB30215" w14:textId="58E67A3D" w:rsidR="00F95D39" w:rsidRDefault="00F95D39" w:rsidP="00F95D39">
      <w:r>
        <w:t xml:space="preserve">– </w:t>
      </w:r>
      <w:r>
        <w:t xml:space="preserve">mówiła </w:t>
      </w:r>
      <w:r w:rsidRPr="00F95D39">
        <w:rPr>
          <w:b/>
          <w:bCs/>
        </w:rPr>
        <w:t>Elżbieta Lanc</w:t>
      </w:r>
      <w:r>
        <w:t>, członek zarządu województwa</w:t>
      </w:r>
      <w:r>
        <w:t>.</w:t>
      </w:r>
    </w:p>
    <w:p w14:paraId="29DB40CB" w14:textId="77777777" w:rsidR="00962862" w:rsidRDefault="00962862" w:rsidP="00962862">
      <w:r>
        <w:rPr>
          <w:spacing w:val="0"/>
        </w:rPr>
        <w:t xml:space="preserve">Nowy program ma ułatwić osobom z niepełnosprawnościami korzystanie z </w:t>
      </w:r>
      <w:r>
        <w:t xml:space="preserve">oferty mazowieckich </w:t>
      </w:r>
      <w:r w:rsidRPr="005E38A5">
        <w:t>instytucji kultury</w:t>
      </w:r>
      <w:r>
        <w:t xml:space="preserve">, </w:t>
      </w:r>
      <w:r w:rsidRPr="00202140">
        <w:t xml:space="preserve">zwiększając </w:t>
      </w:r>
      <w:r>
        <w:t xml:space="preserve">ich udział </w:t>
      </w:r>
      <w:r w:rsidRPr="00202140">
        <w:t>w życiu społecznym</w:t>
      </w:r>
      <w:r>
        <w:t xml:space="preserve">. </w:t>
      </w:r>
      <w:r>
        <w:rPr>
          <w:spacing w:val="0"/>
        </w:rPr>
        <w:t xml:space="preserve">Na ten cel zaplanowano </w:t>
      </w:r>
      <w:r w:rsidRPr="005E38A5">
        <w:rPr>
          <w:spacing w:val="0"/>
        </w:rPr>
        <w:t>2 mln zł</w:t>
      </w:r>
      <w:r>
        <w:rPr>
          <w:spacing w:val="0"/>
        </w:rPr>
        <w:t xml:space="preserve"> z budżetu województwa. </w:t>
      </w:r>
      <w:r>
        <w:t>Program rusza 15 lipca i pilotażowo potrwa do końca 2023 roku.</w:t>
      </w:r>
    </w:p>
    <w:p w14:paraId="5B517C84" w14:textId="77777777" w:rsidR="00962862" w:rsidRPr="00CA5E44" w:rsidRDefault="00962862" w:rsidP="00962862">
      <w:pPr>
        <w:pStyle w:val="Cytat"/>
        <w:ind w:left="0" w:right="0"/>
        <w:jc w:val="left"/>
        <w:rPr>
          <w:color w:val="auto"/>
          <w:sz w:val="26"/>
          <w:szCs w:val="26"/>
        </w:rPr>
      </w:pPr>
      <w:r w:rsidRPr="00CA5E44">
        <w:rPr>
          <w:color w:val="auto"/>
          <w:sz w:val="26"/>
          <w:szCs w:val="26"/>
        </w:rPr>
        <w:t xml:space="preserve">– Taką inicjatywę założyliśmy jakiś czas temu w Wojewódzkim programie wyrównywania szans osób niepełnosprawnych, próbując znaleźć sposoby na </w:t>
      </w:r>
      <w:r w:rsidRPr="00CA5E44">
        <w:rPr>
          <w:color w:val="auto"/>
          <w:sz w:val="26"/>
          <w:szCs w:val="26"/>
        </w:rPr>
        <w:lastRenderedPageBreak/>
        <w:t>ograniczenie barier utrudniających osobom z niepełnosprawnościami korzystanie z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usług umożliwiających im uczestnictwo w życiu społecznym. Dzięki współpracy z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departamentem kultury urzędu marszałkowskiego mogliśmy wypracować założenia</w:t>
      </w:r>
      <w:r>
        <w:rPr>
          <w:color w:val="auto"/>
          <w:sz w:val="26"/>
          <w:szCs w:val="26"/>
        </w:rPr>
        <w:t xml:space="preserve"> </w:t>
      </w:r>
      <w:r w:rsidRPr="00CA5E44">
        <w:rPr>
          <w:color w:val="auto"/>
          <w:sz w:val="26"/>
          <w:szCs w:val="26"/>
        </w:rPr>
        <w:t>do programu</w:t>
      </w:r>
      <w:r>
        <w:rPr>
          <w:color w:val="auto"/>
          <w:sz w:val="26"/>
          <w:szCs w:val="26"/>
        </w:rPr>
        <w:t xml:space="preserve"> oraz wpisać instytucje, które zgłosiły się do niego</w:t>
      </w:r>
      <w:r w:rsidRPr="00CA5E44">
        <w:rPr>
          <w:color w:val="auto"/>
          <w:sz w:val="26"/>
          <w:szCs w:val="26"/>
        </w:rPr>
        <w:t>. To, co wydarzy się do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końca roku, traktujemy pilotażowo, by w kolejnym roku móc program kontynuować w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tej lub</w:t>
      </w:r>
      <w:r>
        <w:rPr>
          <w:color w:val="auto"/>
          <w:sz w:val="26"/>
          <w:szCs w:val="26"/>
        </w:rPr>
        <w:t> </w:t>
      </w:r>
      <w:r w:rsidRPr="00CA5E44">
        <w:rPr>
          <w:color w:val="auto"/>
          <w:sz w:val="26"/>
          <w:szCs w:val="26"/>
        </w:rPr>
        <w:t>zmodyfikowanej formule</w:t>
      </w:r>
    </w:p>
    <w:p w14:paraId="6022CCD0" w14:textId="77777777" w:rsidR="00962862" w:rsidRDefault="00962862" w:rsidP="00962862">
      <w:r w:rsidRPr="00CA5E44">
        <w:rPr>
          <w:spacing w:val="0"/>
        </w:rPr>
        <w:t xml:space="preserve">– </w:t>
      </w:r>
      <w:r>
        <w:rPr>
          <w:spacing w:val="0"/>
        </w:rPr>
        <w:t>dodał</w:t>
      </w:r>
      <w:r w:rsidRPr="00CA5E44">
        <w:rPr>
          <w:spacing w:val="0"/>
        </w:rPr>
        <w:t xml:space="preserve"> </w:t>
      </w:r>
      <w:r w:rsidRPr="00CA5E44">
        <w:rPr>
          <w:b/>
          <w:bCs/>
          <w:spacing w:val="0"/>
        </w:rPr>
        <w:t>Mariusz Budziszewski</w:t>
      </w:r>
      <w:r w:rsidRPr="00CA5E44">
        <w:rPr>
          <w:spacing w:val="0"/>
        </w:rPr>
        <w:t xml:space="preserve"> – zastępca dyrektora Mazowieckiego Centrum Polityki Społecznej.</w:t>
      </w:r>
    </w:p>
    <w:p w14:paraId="2F3F85C0" w14:textId="77777777" w:rsidR="003C3491" w:rsidRPr="009A5FD4" w:rsidRDefault="003C3491" w:rsidP="003C3491">
      <w:pPr>
        <w:pStyle w:val="Nagwek1"/>
        <w:spacing w:before="240"/>
        <w:rPr>
          <w:sz w:val="26"/>
          <w:szCs w:val="26"/>
        </w:rPr>
      </w:pPr>
      <w:r>
        <w:rPr>
          <w:sz w:val="26"/>
          <w:szCs w:val="26"/>
        </w:rPr>
        <w:t>Szeroka oferta</w:t>
      </w:r>
    </w:p>
    <w:p w14:paraId="32FADB9C" w14:textId="77777777" w:rsidR="003C3491" w:rsidRDefault="003C3491" w:rsidP="003C3491">
      <w:pPr>
        <w:rPr>
          <w:spacing w:val="0"/>
        </w:rPr>
      </w:pPr>
      <w:r>
        <w:rPr>
          <w:spacing w:val="0"/>
        </w:rPr>
        <w:t xml:space="preserve">Osoby z niepełnosprawnościami mogą wybierać spośród </w:t>
      </w:r>
      <w:r w:rsidRPr="00E96A48">
        <w:rPr>
          <w:b/>
          <w:bCs/>
          <w:spacing w:val="0"/>
        </w:rPr>
        <w:t>2</w:t>
      </w:r>
      <w:r>
        <w:rPr>
          <w:b/>
          <w:bCs/>
          <w:spacing w:val="0"/>
        </w:rPr>
        <w:t>8</w:t>
      </w:r>
      <w:r w:rsidRPr="00E96A48">
        <w:rPr>
          <w:b/>
          <w:bCs/>
          <w:spacing w:val="0"/>
        </w:rPr>
        <w:t xml:space="preserve"> instytucji kultury</w:t>
      </w:r>
      <w:r w:rsidRPr="00C46B84">
        <w:rPr>
          <w:spacing w:val="0"/>
        </w:rPr>
        <w:t xml:space="preserve"> prowadzonych przez samorząd </w:t>
      </w:r>
      <w:r>
        <w:rPr>
          <w:spacing w:val="0"/>
        </w:rPr>
        <w:t xml:space="preserve">Mazowsza. Wśród nich są zarówno </w:t>
      </w:r>
      <w:r w:rsidRPr="00E96A48">
        <w:rPr>
          <w:b/>
          <w:bCs/>
          <w:spacing w:val="0"/>
        </w:rPr>
        <w:t>instytucje teatralne i</w:t>
      </w:r>
      <w:r>
        <w:rPr>
          <w:b/>
          <w:bCs/>
          <w:spacing w:val="0"/>
        </w:rPr>
        <w:t> </w:t>
      </w:r>
      <w:r w:rsidRPr="00E96A48">
        <w:rPr>
          <w:b/>
          <w:bCs/>
          <w:spacing w:val="0"/>
        </w:rPr>
        <w:t>widowiskowe</w:t>
      </w:r>
      <w:r>
        <w:rPr>
          <w:spacing w:val="0"/>
        </w:rPr>
        <w:t xml:space="preserve"> (np. </w:t>
      </w:r>
      <w:r w:rsidRPr="00E96A48">
        <w:rPr>
          <w:spacing w:val="0"/>
        </w:rPr>
        <w:t>Teatr Polski im.</w:t>
      </w:r>
      <w:r>
        <w:rPr>
          <w:spacing w:val="0"/>
        </w:rPr>
        <w:t> </w:t>
      </w:r>
      <w:r w:rsidRPr="00E96A48">
        <w:rPr>
          <w:spacing w:val="0"/>
        </w:rPr>
        <w:t>Arnolda Szyfmana w Warszawie</w:t>
      </w:r>
      <w:r>
        <w:rPr>
          <w:spacing w:val="0"/>
        </w:rPr>
        <w:t xml:space="preserve">, </w:t>
      </w:r>
      <w:r w:rsidRPr="00E96A48">
        <w:rPr>
          <w:spacing w:val="0"/>
        </w:rPr>
        <w:t>Państwowy Zespół Ludowy Pieśni i</w:t>
      </w:r>
      <w:r>
        <w:rPr>
          <w:spacing w:val="0"/>
        </w:rPr>
        <w:t> </w:t>
      </w:r>
      <w:r w:rsidRPr="00E96A48">
        <w:rPr>
          <w:spacing w:val="0"/>
        </w:rPr>
        <w:t>Tańca Mazowsze im. Tadeusza Sygietyńskiego</w:t>
      </w:r>
      <w:r>
        <w:rPr>
          <w:spacing w:val="0"/>
        </w:rPr>
        <w:t xml:space="preserve"> w Otrębusach czy </w:t>
      </w:r>
      <w:r w:rsidRPr="00E96A48">
        <w:rPr>
          <w:spacing w:val="0"/>
        </w:rPr>
        <w:t>Teatr Dramatyczny im. Jerzego Szaniawskiego w Płocku</w:t>
      </w:r>
      <w:r>
        <w:rPr>
          <w:spacing w:val="0"/>
        </w:rPr>
        <w:t xml:space="preserve">), </w:t>
      </w:r>
      <w:r w:rsidRPr="00E96A48">
        <w:rPr>
          <w:b/>
          <w:bCs/>
          <w:spacing w:val="0"/>
        </w:rPr>
        <w:t>skanseny</w:t>
      </w:r>
      <w:r>
        <w:rPr>
          <w:spacing w:val="0"/>
        </w:rPr>
        <w:t xml:space="preserve"> (</w:t>
      </w:r>
      <w:r w:rsidRPr="00E96A48">
        <w:rPr>
          <w:spacing w:val="0"/>
        </w:rPr>
        <w:t>Muzeum Wsi Mazowieckiej w Sierpcu</w:t>
      </w:r>
      <w:r>
        <w:rPr>
          <w:spacing w:val="0"/>
        </w:rPr>
        <w:t xml:space="preserve"> i </w:t>
      </w:r>
      <w:r w:rsidRPr="00E96A48">
        <w:rPr>
          <w:spacing w:val="0"/>
        </w:rPr>
        <w:t>Muzeum Wsi Radomskiej w Radomiu</w:t>
      </w:r>
      <w:r>
        <w:rPr>
          <w:spacing w:val="0"/>
        </w:rPr>
        <w:t xml:space="preserve">), a także </w:t>
      </w:r>
      <w:r w:rsidRPr="00E96A48">
        <w:rPr>
          <w:b/>
          <w:bCs/>
          <w:spacing w:val="0"/>
        </w:rPr>
        <w:t>muzea</w:t>
      </w:r>
      <w:r>
        <w:rPr>
          <w:spacing w:val="0"/>
        </w:rPr>
        <w:t xml:space="preserve"> (np. </w:t>
      </w:r>
      <w:r w:rsidRPr="00E96A48">
        <w:rPr>
          <w:spacing w:val="0"/>
        </w:rPr>
        <w:t>Muzeum Szlachty Mazowieckiej w</w:t>
      </w:r>
      <w:r>
        <w:rPr>
          <w:spacing w:val="0"/>
        </w:rPr>
        <w:t> </w:t>
      </w:r>
      <w:r w:rsidRPr="00E96A48">
        <w:rPr>
          <w:spacing w:val="0"/>
        </w:rPr>
        <w:t>Ciechanowie</w:t>
      </w:r>
      <w:r>
        <w:rPr>
          <w:spacing w:val="0"/>
        </w:rPr>
        <w:t xml:space="preserve">, </w:t>
      </w:r>
      <w:r w:rsidRPr="00E96A48">
        <w:rPr>
          <w:spacing w:val="0"/>
        </w:rPr>
        <w:t>Muzeum Zbrojownia na Zamku w Liwie</w:t>
      </w:r>
      <w:r>
        <w:rPr>
          <w:spacing w:val="0"/>
        </w:rPr>
        <w:t xml:space="preserve">, </w:t>
      </w:r>
      <w:r w:rsidRPr="00E96A48">
        <w:rPr>
          <w:spacing w:val="0"/>
        </w:rPr>
        <w:t>Mazowieckie Centrum Sztuki Współczesnej „Elektrownia” w Radomiu</w:t>
      </w:r>
      <w:r>
        <w:rPr>
          <w:spacing w:val="0"/>
        </w:rPr>
        <w:t xml:space="preserve">, </w:t>
      </w:r>
      <w:r w:rsidRPr="00E96A48">
        <w:rPr>
          <w:spacing w:val="0"/>
        </w:rPr>
        <w:t>Muzeum Kultury Kurpiowskiej w Ostrołęce</w:t>
      </w:r>
      <w:r>
        <w:rPr>
          <w:spacing w:val="0"/>
        </w:rPr>
        <w:t xml:space="preserve">, </w:t>
      </w:r>
      <w:r w:rsidRPr="00E96A48">
        <w:rPr>
          <w:spacing w:val="0"/>
        </w:rPr>
        <w:t>Muzeum Mazowieckie w Płocku</w:t>
      </w:r>
      <w:r>
        <w:rPr>
          <w:spacing w:val="0"/>
        </w:rPr>
        <w:t xml:space="preserve">, </w:t>
      </w:r>
      <w:r w:rsidRPr="00E96A48">
        <w:rPr>
          <w:spacing w:val="0"/>
        </w:rPr>
        <w:t>Państwowe Muzeum Etnograficzne w</w:t>
      </w:r>
      <w:r>
        <w:rPr>
          <w:spacing w:val="0"/>
        </w:rPr>
        <w:t> </w:t>
      </w:r>
      <w:r w:rsidRPr="00E96A48">
        <w:rPr>
          <w:spacing w:val="0"/>
        </w:rPr>
        <w:t>Warszawie</w:t>
      </w:r>
      <w:r>
        <w:rPr>
          <w:spacing w:val="0"/>
        </w:rPr>
        <w:t xml:space="preserve"> czy </w:t>
      </w:r>
      <w:r w:rsidRPr="00E96A48">
        <w:rPr>
          <w:spacing w:val="0"/>
        </w:rPr>
        <w:t>Muzeum Sportu i Turystyki w</w:t>
      </w:r>
      <w:r>
        <w:rPr>
          <w:spacing w:val="0"/>
        </w:rPr>
        <w:t> </w:t>
      </w:r>
      <w:r w:rsidRPr="00E96A48">
        <w:rPr>
          <w:spacing w:val="0"/>
        </w:rPr>
        <w:t>Warszawie</w:t>
      </w:r>
      <w:r>
        <w:rPr>
          <w:spacing w:val="0"/>
        </w:rPr>
        <w:t>).</w:t>
      </w:r>
    </w:p>
    <w:p w14:paraId="5CC7C6BD" w14:textId="2C38EE84" w:rsidR="003C3491" w:rsidRPr="00851B7A" w:rsidRDefault="003C3491" w:rsidP="003C3491">
      <w:pPr>
        <w:rPr>
          <w:rStyle w:val="CytatZnak"/>
          <w:color w:val="auto"/>
          <w:sz w:val="26"/>
          <w:szCs w:val="26"/>
        </w:rPr>
      </w:pPr>
      <w:r>
        <w:t>–</w:t>
      </w:r>
      <w:r w:rsidR="006108F2">
        <w:t xml:space="preserve"> </w:t>
      </w:r>
      <w:r w:rsidR="006108F2">
        <w:rPr>
          <w:rStyle w:val="CytatZnak"/>
          <w:color w:val="auto"/>
          <w:sz w:val="26"/>
          <w:szCs w:val="26"/>
        </w:rPr>
        <w:t>Inicjatywa, w której zwiększa się szansę udziału osób z niepełnosprawnościami w życiu kulturalnym, a przez to społecznym, zasługuje na uznanie. Wiele osób, gdy musi wybrać między wydatkiem np. na rehabilitację a wydatkiem na pójście do teatru czy muzeum, wybierze to pierwsze. Zmniejszenie bariery finansowej pozwoli nam na większy udział w wydarzeniach kulturalnych</w:t>
      </w:r>
      <w:r w:rsidRPr="00851B7A">
        <w:rPr>
          <w:rStyle w:val="CytatZnak"/>
          <w:color w:val="auto"/>
          <w:sz w:val="26"/>
          <w:szCs w:val="26"/>
        </w:rPr>
        <w:t xml:space="preserve">. </w:t>
      </w:r>
      <w:r w:rsidR="006108F2">
        <w:rPr>
          <w:rStyle w:val="CytatZnak"/>
          <w:color w:val="auto"/>
          <w:sz w:val="26"/>
          <w:szCs w:val="26"/>
        </w:rPr>
        <w:t xml:space="preserve">To dobry początek, by wzajemnie uczyć się tego, co w swojej ofercie mają </w:t>
      </w:r>
      <w:r w:rsidRPr="00851B7A">
        <w:rPr>
          <w:rStyle w:val="CytatZnak"/>
          <w:color w:val="auto"/>
          <w:sz w:val="26"/>
          <w:szCs w:val="26"/>
        </w:rPr>
        <w:t>instytucj</w:t>
      </w:r>
      <w:r w:rsidR="006108F2">
        <w:rPr>
          <w:rStyle w:val="CytatZnak"/>
          <w:color w:val="auto"/>
          <w:sz w:val="26"/>
          <w:szCs w:val="26"/>
        </w:rPr>
        <w:t>e</w:t>
      </w:r>
      <w:r w:rsidRPr="00851B7A">
        <w:rPr>
          <w:rStyle w:val="CytatZnak"/>
          <w:color w:val="auto"/>
          <w:sz w:val="26"/>
          <w:szCs w:val="26"/>
        </w:rPr>
        <w:t xml:space="preserve"> kultury, </w:t>
      </w:r>
      <w:r w:rsidR="006108F2">
        <w:rPr>
          <w:rStyle w:val="CytatZnak"/>
          <w:color w:val="auto"/>
          <w:sz w:val="26"/>
          <w:szCs w:val="26"/>
        </w:rPr>
        <w:t xml:space="preserve">a jak my – jako środowisko osób z niepełnosprawnościami możemy te instytucje inspirować do zmian </w:t>
      </w:r>
    </w:p>
    <w:p w14:paraId="77201D0B" w14:textId="382CC022" w:rsidR="003C3491" w:rsidRDefault="003C3491" w:rsidP="003C3491">
      <w:pPr>
        <w:rPr>
          <w:spacing w:val="0"/>
        </w:rPr>
      </w:pPr>
      <w:r>
        <w:t>– zaznacz</w:t>
      </w:r>
      <w:r w:rsidR="006108F2">
        <w:t>ała</w:t>
      </w:r>
      <w:r>
        <w:t xml:space="preserve"> </w:t>
      </w:r>
      <w:r w:rsidR="006108F2">
        <w:rPr>
          <w:b/>
          <w:bCs/>
        </w:rPr>
        <w:t>Renata Orłowska</w:t>
      </w:r>
      <w:r w:rsidR="006108F2" w:rsidRPr="006108F2">
        <w:t>, znana jako</w:t>
      </w:r>
      <w:r w:rsidR="006108F2">
        <w:rPr>
          <w:b/>
          <w:bCs/>
        </w:rPr>
        <w:t xml:space="preserve"> „</w:t>
      </w:r>
      <w:proofErr w:type="spellStart"/>
      <w:r w:rsidR="006108F2">
        <w:rPr>
          <w:b/>
          <w:bCs/>
        </w:rPr>
        <w:t>Zaniczka</w:t>
      </w:r>
      <w:proofErr w:type="spellEnd"/>
      <w:r w:rsidR="006108F2">
        <w:rPr>
          <w:b/>
          <w:bCs/>
        </w:rPr>
        <w:t>”</w:t>
      </w:r>
      <w:r>
        <w:t xml:space="preserve">, </w:t>
      </w:r>
      <w:r w:rsidR="006108F2">
        <w:t>laureatka konkursu Mazowiecka Lady D</w:t>
      </w:r>
      <w:r>
        <w:t>.</w:t>
      </w:r>
    </w:p>
    <w:p w14:paraId="26072DC7" w14:textId="77777777" w:rsidR="003C3491" w:rsidRPr="009A5FD4" w:rsidRDefault="003C3491" w:rsidP="003C3491">
      <w:pPr>
        <w:pStyle w:val="Nagwek1"/>
        <w:spacing w:before="240"/>
        <w:rPr>
          <w:sz w:val="26"/>
          <w:szCs w:val="26"/>
        </w:rPr>
      </w:pPr>
      <w:r>
        <w:rPr>
          <w:sz w:val="26"/>
          <w:szCs w:val="26"/>
        </w:rPr>
        <w:t>Uczestnicy programu</w:t>
      </w:r>
    </w:p>
    <w:p w14:paraId="7C73EBA7" w14:textId="77777777" w:rsidR="003C3491" w:rsidRDefault="003C3491" w:rsidP="003C3491">
      <w:r>
        <w:t xml:space="preserve">Z preferencyjnej ceny biletu (1 zł brutto) mogą skorzystać </w:t>
      </w:r>
      <w:r w:rsidRPr="005E38A5">
        <w:t>osoby z</w:t>
      </w:r>
      <w:r>
        <w:t> </w:t>
      </w:r>
      <w:r w:rsidRPr="005E38A5">
        <w:t>niepełnosprawnościami bez</w:t>
      </w:r>
      <w:r>
        <w:t> </w:t>
      </w:r>
      <w:r w:rsidRPr="005E38A5">
        <w:t>względu na wiek i</w:t>
      </w:r>
      <w:r>
        <w:t> </w:t>
      </w:r>
      <w:r w:rsidRPr="005E38A5">
        <w:t>rodzaj niepełnosprawności</w:t>
      </w:r>
      <w:r>
        <w:t xml:space="preserve"> – musi być ona jednak potwierdzona</w:t>
      </w:r>
      <w:r w:rsidRPr="005E38A5">
        <w:t xml:space="preserve"> </w:t>
      </w:r>
      <w:r>
        <w:t xml:space="preserve">legitymacją osoby niepełnosprawnej. Taką samą kwotę za bilet zapłaci opiekun </w:t>
      </w:r>
      <w:r w:rsidRPr="005E38A5">
        <w:t>faktycznie towarzysząc</w:t>
      </w:r>
      <w:r>
        <w:t>y</w:t>
      </w:r>
      <w:r w:rsidRPr="005E38A5">
        <w:t xml:space="preserve"> </w:t>
      </w:r>
      <w:r>
        <w:t xml:space="preserve">tej </w:t>
      </w:r>
      <w:r w:rsidRPr="005E38A5">
        <w:t>osobie</w:t>
      </w:r>
      <w:r>
        <w:t xml:space="preserve">. Każda z tych osób </w:t>
      </w:r>
      <w:r>
        <w:lastRenderedPageBreak/>
        <w:t>musi być mieszkańcem województwa mazowieckiego – co musi być potwierdzone złożeniem oświadczenia w instytucji kultury.</w:t>
      </w:r>
    </w:p>
    <w:p w14:paraId="06246700" w14:textId="77777777" w:rsidR="003C3491" w:rsidRPr="005443C9" w:rsidRDefault="003C3491" w:rsidP="003C3491">
      <w:pPr>
        <w:pStyle w:val="Nagwek1"/>
        <w:spacing w:before="240"/>
        <w:rPr>
          <w:b w:val="0"/>
          <w:spacing w:val="0"/>
          <w:sz w:val="26"/>
          <w:szCs w:val="26"/>
        </w:rPr>
      </w:pPr>
      <w:r>
        <w:rPr>
          <w:spacing w:val="0"/>
          <w:sz w:val="26"/>
          <w:szCs w:val="26"/>
        </w:rPr>
        <w:t>Oferta zawsze do sprawdzenia</w:t>
      </w:r>
    </w:p>
    <w:p w14:paraId="3D900BE5" w14:textId="77777777" w:rsidR="003C3491" w:rsidRPr="00BC03A9" w:rsidRDefault="003C3491" w:rsidP="003C3491">
      <w:r w:rsidRPr="00BC03A9">
        <w:t xml:space="preserve">Oferta instytucji kultury może </w:t>
      </w:r>
      <w:r>
        <w:t xml:space="preserve">w ramach programu </w:t>
      </w:r>
      <w:r w:rsidRPr="00BC03A9">
        <w:t xml:space="preserve">dotyczyć </w:t>
      </w:r>
      <w:r w:rsidRPr="00BE5FC1">
        <w:rPr>
          <w:b/>
          <w:bCs/>
        </w:rPr>
        <w:t>wyłącznie przedsięwzięć własnych</w:t>
      </w:r>
      <w:r w:rsidRPr="00BC03A9">
        <w:t xml:space="preserve"> </w:t>
      </w:r>
      <w:r>
        <w:t xml:space="preserve">tej </w:t>
      </w:r>
      <w:r w:rsidRPr="00BC03A9">
        <w:t>instytucji</w:t>
      </w:r>
      <w:r>
        <w:t xml:space="preserve"> (poza </w:t>
      </w:r>
      <w:r w:rsidRPr="00BC03A9">
        <w:t>projekt</w:t>
      </w:r>
      <w:r>
        <w:t>ami</w:t>
      </w:r>
      <w:r w:rsidRPr="00BC03A9">
        <w:t xml:space="preserve"> </w:t>
      </w:r>
      <w:r>
        <w:t>okazjonalnymi)</w:t>
      </w:r>
      <w:r w:rsidRPr="00BC03A9">
        <w:t>.</w:t>
      </w:r>
      <w:r>
        <w:t xml:space="preserve"> </w:t>
      </w:r>
      <w:r w:rsidRPr="00BC03A9">
        <w:t>Przed</w:t>
      </w:r>
      <w:r>
        <w:t> </w:t>
      </w:r>
      <w:r w:rsidRPr="00BC03A9">
        <w:t>zakupem biletu</w:t>
      </w:r>
      <w:r>
        <w:t xml:space="preserve"> </w:t>
      </w:r>
      <w:r w:rsidRPr="00BC03A9">
        <w:t xml:space="preserve">należy zapoznać się z ofertą instytucji kultury na jej stronie internetowej i zweryfikować jej dostępność pod kątem indywidulanych potrzeb. </w:t>
      </w:r>
    </w:p>
    <w:p w14:paraId="5A252010" w14:textId="77777777" w:rsidR="003C3491" w:rsidRDefault="003C3491" w:rsidP="003C3491">
      <w:r>
        <w:t xml:space="preserve">Bilet można kupić </w:t>
      </w:r>
      <w:r w:rsidRPr="00BC03A9">
        <w:t xml:space="preserve">w kasie lub za pośrednictwem strony internetowej </w:t>
      </w:r>
      <w:r>
        <w:t xml:space="preserve">wybranej </w:t>
      </w:r>
      <w:r w:rsidRPr="00BC03A9">
        <w:t xml:space="preserve">instytucji kultury. </w:t>
      </w:r>
      <w:r>
        <w:t>Jednak p</w:t>
      </w:r>
      <w:r w:rsidRPr="00BC03A9">
        <w:t>rzed zakupem biletu</w:t>
      </w:r>
      <w:r>
        <w:t xml:space="preserve"> przez </w:t>
      </w:r>
      <w:proofErr w:type="spellStart"/>
      <w:r>
        <w:t>internet</w:t>
      </w:r>
      <w:proofErr w:type="spellEnd"/>
      <w:r>
        <w:t xml:space="preserve"> trzeba </w:t>
      </w:r>
      <w:r w:rsidRPr="00BC03A9">
        <w:t>skontaktować</w:t>
      </w:r>
      <w:r>
        <w:t> </w:t>
      </w:r>
      <w:r w:rsidRPr="00BC03A9">
        <w:t xml:space="preserve">się z </w:t>
      </w:r>
      <w:r>
        <w:t xml:space="preserve">wybraną instytucją </w:t>
      </w:r>
      <w:r w:rsidRPr="00BC03A9">
        <w:t>telefonicznie lub za pośrednictwem poczty elektronicznej</w:t>
      </w:r>
      <w:r>
        <w:t>, żeby potwierdzić ofertę.</w:t>
      </w:r>
    </w:p>
    <w:p w14:paraId="22FB12DF" w14:textId="329FF124" w:rsidR="00E96A48" w:rsidRPr="00BB1E68" w:rsidRDefault="000A611D" w:rsidP="009303ED">
      <w:pPr>
        <w:pStyle w:val="Nagwek1"/>
        <w:spacing w:before="240"/>
        <w:rPr>
          <w:rFonts w:eastAsia="Times New Roman"/>
          <w:b w:val="0"/>
          <w:spacing w:val="0"/>
          <w:sz w:val="26"/>
          <w:szCs w:val="26"/>
        </w:rPr>
      </w:pPr>
      <w:r>
        <w:rPr>
          <w:rFonts w:eastAsia="Times New Roman"/>
          <w:spacing w:val="0"/>
          <w:sz w:val="26"/>
          <w:szCs w:val="26"/>
        </w:rPr>
        <w:t>Dodatkowe z</w:t>
      </w:r>
      <w:r w:rsidR="00E96A48">
        <w:rPr>
          <w:rFonts w:eastAsia="Times New Roman"/>
          <w:spacing w:val="0"/>
          <w:sz w:val="26"/>
          <w:szCs w:val="26"/>
        </w:rPr>
        <w:t>asady korzystania z programu</w:t>
      </w:r>
    </w:p>
    <w:p w14:paraId="02BEF7AE" w14:textId="77777777" w:rsidR="00E96A48" w:rsidRPr="00BC03A9" w:rsidRDefault="00E96A48" w:rsidP="00E96A48">
      <w:r>
        <w:t xml:space="preserve">Aby osoba z niepełnosprawnościami mogła skorzystać z programu, powinna okazać </w:t>
      </w:r>
      <w:r w:rsidRPr="00BC03A9">
        <w:t>ważn</w:t>
      </w:r>
      <w:r>
        <w:t>ą</w:t>
      </w:r>
      <w:r w:rsidRPr="00BC03A9">
        <w:t xml:space="preserve"> legitymacj</w:t>
      </w:r>
      <w:r>
        <w:t>ę</w:t>
      </w:r>
      <w:r w:rsidRPr="00BC03A9">
        <w:t xml:space="preserve"> osoby niepełnosprawnej</w:t>
      </w:r>
      <w:r>
        <w:t xml:space="preserve"> (również gdy zakup biletu odbywał się wcześniej przez </w:t>
      </w:r>
      <w:proofErr w:type="spellStart"/>
      <w:r>
        <w:t>internet</w:t>
      </w:r>
      <w:proofErr w:type="spellEnd"/>
      <w:r>
        <w:t>)</w:t>
      </w:r>
      <w:r w:rsidRPr="00BC03A9">
        <w:t xml:space="preserve">. </w:t>
      </w:r>
      <w:r>
        <w:t xml:space="preserve">Weryfikuje ją pracownik instytucji kultury, z oferty której chce się skorzystać. </w:t>
      </w:r>
    </w:p>
    <w:p w14:paraId="12ED2737" w14:textId="77777777" w:rsidR="00E96A48" w:rsidRDefault="00E96A48" w:rsidP="00E96A48">
      <w:r>
        <w:t xml:space="preserve">Jeśli ktoś kupi bilet przez </w:t>
      </w:r>
      <w:r w:rsidRPr="00BC03A9">
        <w:t>stronę internetową i nie</w:t>
      </w:r>
      <w:r>
        <w:t xml:space="preserve"> okaże w instytucji</w:t>
      </w:r>
      <w:r w:rsidRPr="00BC03A9">
        <w:t xml:space="preserve"> legitymacji osoby niepełnosprawnej lub nie</w:t>
      </w:r>
      <w:r>
        <w:t xml:space="preserve"> złoży </w:t>
      </w:r>
      <w:r w:rsidRPr="00BC03A9">
        <w:t>oświadczenia</w:t>
      </w:r>
      <w:r>
        <w:t xml:space="preserve"> o zamieszkaniu na terenie województwa mazowieckiego –</w:t>
      </w:r>
      <w:r w:rsidRPr="00BC03A9">
        <w:t xml:space="preserve"> nie </w:t>
      </w:r>
      <w:r>
        <w:t xml:space="preserve">może </w:t>
      </w:r>
      <w:r w:rsidRPr="00BC03A9">
        <w:t>skorzysta</w:t>
      </w:r>
      <w:r>
        <w:t>ć</w:t>
      </w:r>
      <w:r w:rsidRPr="00BC03A9">
        <w:t xml:space="preserve"> z oferty instytucji kultury w</w:t>
      </w:r>
      <w:r>
        <w:t> </w:t>
      </w:r>
      <w:r w:rsidRPr="00BC03A9">
        <w:t>ramach programu.</w:t>
      </w:r>
    </w:p>
    <w:p w14:paraId="33FCC283" w14:textId="1277B047" w:rsidR="00E96A48" w:rsidRDefault="00E96A48" w:rsidP="00E96A48">
      <w:r w:rsidRPr="00BC03A9">
        <w:t>Opiekun może skorzystać z biletu zakupionego w ramach programu za</w:t>
      </w:r>
      <w:r>
        <w:t> </w:t>
      </w:r>
      <w:r w:rsidRPr="00BC03A9">
        <w:t>preferencyjną cenę 1 zł wyłącznie w sytuacji, gdy faktycznie towarzyszy osobie z</w:t>
      </w:r>
      <w:r>
        <w:t> </w:t>
      </w:r>
      <w:r w:rsidRPr="00BC03A9">
        <w:t>niepełnosprawnościami w instytucji kultury.</w:t>
      </w:r>
      <w:r>
        <w:t xml:space="preserve"> </w:t>
      </w:r>
      <w:r w:rsidRPr="00BC03A9">
        <w:t>Jeżeli osoba z</w:t>
      </w:r>
      <w:r>
        <w:t> </w:t>
      </w:r>
      <w:r w:rsidRPr="00BC03A9">
        <w:t>niepełnosprawnościami, pomimo zakupu biletu w ramach programu za</w:t>
      </w:r>
      <w:r>
        <w:t> </w:t>
      </w:r>
      <w:r w:rsidRPr="00BC03A9">
        <w:t xml:space="preserve">preferencyjną cenę 1 zł nie skorzystała z oferty instytucji kultury (była nieobecna), opiekun nie ma możliwości skorzystania z zakupionego biletu. </w:t>
      </w:r>
      <w:r>
        <w:t>W żadnym z przypadków z</w:t>
      </w:r>
      <w:r w:rsidRPr="00BC03A9">
        <w:t>a niewykorzystane bilety nie przysługuje zwrot kosztów ich</w:t>
      </w:r>
      <w:r>
        <w:t> </w:t>
      </w:r>
      <w:r w:rsidRPr="00BC03A9">
        <w:t>zakupu</w:t>
      </w:r>
    </w:p>
    <w:p w14:paraId="537BDD0C" w14:textId="58325260" w:rsidR="00A73CD4" w:rsidRDefault="00A73CD4" w:rsidP="00581EB7">
      <w:pPr>
        <w:rPr>
          <w:spacing w:val="0"/>
        </w:rPr>
      </w:pPr>
      <w:r w:rsidRPr="00A73CD4">
        <w:rPr>
          <w:spacing w:val="0"/>
        </w:rPr>
        <w:t>Program został przygotowany przez Mazowieckie Centrum Polityki Społecznej we</w:t>
      </w:r>
      <w:r w:rsidR="00416D8D">
        <w:rPr>
          <w:spacing w:val="0"/>
        </w:rPr>
        <w:t> </w:t>
      </w:r>
      <w:r w:rsidRPr="00A73CD4">
        <w:rPr>
          <w:spacing w:val="0"/>
        </w:rPr>
        <w:t xml:space="preserve">współpracy z Departamentem Kultury, Promocji i Turystyki Urzędu Marszałkowskiego Województwa Mazowieckiego w </w:t>
      </w:r>
      <w:r>
        <w:rPr>
          <w:spacing w:val="0"/>
        </w:rPr>
        <w:t>Warszawie.</w:t>
      </w:r>
    </w:p>
    <w:p w14:paraId="540C678D" w14:textId="51F881C0" w:rsidR="004A13A6" w:rsidRDefault="000635D8" w:rsidP="00581EB7">
      <w:pPr>
        <w:rPr>
          <w:spacing w:val="0"/>
        </w:rPr>
      </w:pPr>
      <w:r>
        <w:rPr>
          <w:spacing w:val="0"/>
        </w:rPr>
        <w:t xml:space="preserve">Szczegółowe informacje będzie można znaleźć na stronach każdej z instytucji. </w:t>
      </w:r>
      <w:r w:rsidR="00954C27">
        <w:rPr>
          <w:spacing w:val="0"/>
        </w:rPr>
        <w:t>Regulamin programu, wz</w:t>
      </w:r>
      <w:r w:rsidR="00714BAB">
        <w:rPr>
          <w:spacing w:val="0"/>
        </w:rPr>
        <w:t>ó</w:t>
      </w:r>
      <w:r w:rsidR="00954C27">
        <w:rPr>
          <w:spacing w:val="0"/>
        </w:rPr>
        <w:t>r oświadcze</w:t>
      </w:r>
      <w:r w:rsidR="00714BAB">
        <w:rPr>
          <w:spacing w:val="0"/>
        </w:rPr>
        <w:t>nia</w:t>
      </w:r>
      <w:r w:rsidR="00954C27">
        <w:rPr>
          <w:spacing w:val="0"/>
        </w:rPr>
        <w:t xml:space="preserve"> i lista instytucji znajdują się na stronie:</w:t>
      </w:r>
    </w:p>
    <w:p w14:paraId="05AB04D6" w14:textId="011743DC" w:rsidR="00697536" w:rsidRDefault="0089272D" w:rsidP="00581EB7">
      <w:pPr>
        <w:rPr>
          <w:spacing w:val="0"/>
        </w:rPr>
      </w:pPr>
      <w:hyperlink r:id="rId8" w:history="1">
        <w:r w:rsidR="004A13A6" w:rsidRPr="001E47D9">
          <w:rPr>
            <w:rStyle w:val="Hipercze"/>
            <w:spacing w:val="0"/>
          </w:rPr>
          <w:t>https://mcps.com.pl/niepelnosprawni/wsparcie-osob-z-niepelnosprawnosciami-na-mazowszu/</w:t>
        </w:r>
      </w:hyperlink>
      <w:r w:rsidR="004A13A6">
        <w:rPr>
          <w:spacing w:val="0"/>
        </w:rPr>
        <w:t xml:space="preserve"> </w:t>
      </w:r>
    </w:p>
    <w:p w14:paraId="06FFCD52" w14:textId="77777777" w:rsidR="00034599" w:rsidRDefault="00034599" w:rsidP="008D43DA">
      <w:pPr>
        <w:rPr>
          <w:color w:val="000000" w:themeColor="text1"/>
          <w:spacing w:val="0"/>
        </w:rPr>
      </w:pPr>
    </w:p>
    <w:p w14:paraId="4F0DE99C" w14:textId="77777777" w:rsidR="00034599" w:rsidRPr="00034599" w:rsidRDefault="00034599" w:rsidP="00034599">
      <w:pPr>
        <w:spacing w:after="0" w:line="240" w:lineRule="auto"/>
        <w:rPr>
          <w:b/>
          <w:bCs/>
          <w:color w:val="000000" w:themeColor="text1"/>
          <w:spacing w:val="0"/>
          <w:sz w:val="22"/>
          <w:szCs w:val="22"/>
        </w:rPr>
      </w:pPr>
      <w:r w:rsidRPr="00034599">
        <w:rPr>
          <w:b/>
          <w:bCs/>
          <w:color w:val="000000" w:themeColor="text1"/>
          <w:spacing w:val="0"/>
          <w:sz w:val="22"/>
          <w:szCs w:val="22"/>
        </w:rPr>
        <w:t>Kontakt dla mediów:</w:t>
      </w:r>
    </w:p>
    <w:p w14:paraId="63C7EBCC" w14:textId="31F9C473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</w:p>
    <w:p w14:paraId="07ADE10E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Hanna Maliszewska</w:t>
      </w:r>
    </w:p>
    <w:p w14:paraId="349F97CD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rzeczniczka prasowa</w:t>
      </w:r>
    </w:p>
    <w:p w14:paraId="698F5269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Mazowieckie Centrum Polityki Społecznej</w:t>
      </w:r>
    </w:p>
    <w:p w14:paraId="3A59762A" w14:textId="77777777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tel. 798 810 794</w:t>
      </w:r>
    </w:p>
    <w:p w14:paraId="2C4C655F" w14:textId="18D45683" w:rsidR="00034599" w:rsidRPr="00034599" w:rsidRDefault="00034599" w:rsidP="00034599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034599">
        <w:rPr>
          <w:color w:val="000000" w:themeColor="text1"/>
          <w:spacing w:val="0"/>
          <w:sz w:val="22"/>
          <w:szCs w:val="22"/>
        </w:rPr>
        <w:t>e-mail: rzecznik@mcps.com.pl</w:t>
      </w:r>
    </w:p>
    <w:sectPr w:rsidR="00034599" w:rsidRPr="00034599" w:rsidSect="007B5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E0F6" w14:textId="77777777" w:rsidR="001323E7" w:rsidRDefault="001323E7">
      <w:pPr>
        <w:spacing w:after="0" w:line="240" w:lineRule="auto"/>
      </w:pPr>
      <w:r>
        <w:separator/>
      </w:r>
    </w:p>
  </w:endnote>
  <w:endnote w:type="continuationSeparator" w:id="0">
    <w:p w14:paraId="4334F26A" w14:textId="77777777" w:rsidR="001323E7" w:rsidRDefault="0013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790A45" w:rsidRDefault="00595FBB" w:rsidP="00595FBB">
    <w:pPr>
      <w:spacing w:after="0" w:line="240" w:lineRule="auto"/>
      <w:jc w:val="center"/>
    </w:pPr>
    <w:r w:rsidRPr="00790A45"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790A45" w:rsidRDefault="00595FBB" w:rsidP="00595FBB">
        <w:pPr>
          <w:pStyle w:val="Stopka"/>
          <w:jc w:val="right"/>
          <w:rPr>
            <w:sz w:val="24"/>
            <w:szCs w:val="24"/>
          </w:rPr>
        </w:pPr>
        <w:r w:rsidRPr="00790A45">
          <w:rPr>
            <w:b/>
            <w:bCs/>
            <w:sz w:val="24"/>
            <w:szCs w:val="24"/>
          </w:rPr>
          <w:fldChar w:fldCharType="begin"/>
        </w:r>
        <w:r w:rsidRPr="00790A45">
          <w:rPr>
            <w:b/>
            <w:bCs/>
            <w:sz w:val="24"/>
            <w:szCs w:val="24"/>
          </w:rPr>
          <w:instrText>PAGE   \* MERGEFORMAT</w:instrText>
        </w:r>
        <w:r w:rsidRPr="00790A45">
          <w:rPr>
            <w:b/>
            <w:bCs/>
            <w:sz w:val="24"/>
            <w:szCs w:val="24"/>
          </w:rPr>
          <w:fldChar w:fldCharType="separate"/>
        </w:r>
        <w:r w:rsidRPr="00790A45">
          <w:rPr>
            <w:b/>
            <w:bCs/>
            <w:sz w:val="24"/>
            <w:szCs w:val="24"/>
          </w:rPr>
          <w:t>2</w:t>
        </w:r>
        <w:r w:rsidRPr="00790A45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790A45" w:rsidRDefault="00595FBB" w:rsidP="00595FB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ul. Grzybowska 80/82, 00-844 Warszawa, tel.: 22 376 85 00</w:t>
    </w:r>
  </w:p>
  <w:p w14:paraId="4C801E5F" w14:textId="77777777" w:rsidR="00595FBB" w:rsidRPr="00790A45" w:rsidRDefault="00595FBB" w:rsidP="00595FB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www.mcps.com.pl, e-mail: mcps@mcps.com.pl</w:t>
    </w:r>
  </w:p>
  <w:p w14:paraId="1415553B" w14:textId="77777777" w:rsidR="00DB391B" w:rsidRPr="00790A45" w:rsidRDefault="00DB391B" w:rsidP="00DB391B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790A45" w:rsidRDefault="00081CF1" w:rsidP="00DB391B">
    <w:pPr>
      <w:spacing w:after="0" w:line="240" w:lineRule="auto"/>
      <w:jc w:val="center"/>
      <w:rPr>
        <w:sz w:val="20"/>
        <w:szCs w:val="20"/>
      </w:rPr>
    </w:pPr>
    <w:r w:rsidRPr="00790A4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790A45" w:rsidRDefault="00DB391B" w:rsidP="00DB391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ul. Grzybowska 80/82, 00-844 Warszawa, tel.: 22 376 85 00</w:t>
    </w:r>
  </w:p>
  <w:p w14:paraId="4789FB84" w14:textId="65CFFD71" w:rsidR="00DB391B" w:rsidRPr="00790A45" w:rsidRDefault="00DB391B" w:rsidP="00DB391B">
    <w:pPr>
      <w:spacing w:after="0" w:line="240" w:lineRule="auto"/>
      <w:jc w:val="center"/>
      <w:rPr>
        <w:b/>
        <w:bCs/>
      </w:rPr>
    </w:pPr>
    <w:r w:rsidRPr="00790A45">
      <w:rPr>
        <w:b/>
        <w:bCs/>
      </w:rPr>
      <w:t>www.mcps.com.pl, e-mail: mcps@mcps.com.pl</w:t>
    </w:r>
  </w:p>
  <w:p w14:paraId="1382D2F8" w14:textId="77777777" w:rsidR="00DB391B" w:rsidRPr="00790A45" w:rsidRDefault="00DB391B" w:rsidP="00595FBB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765" w14:textId="77777777" w:rsidR="001323E7" w:rsidRDefault="001323E7">
      <w:pPr>
        <w:spacing w:after="0" w:line="240" w:lineRule="auto"/>
      </w:pPr>
      <w:r>
        <w:separator/>
      </w:r>
    </w:p>
  </w:footnote>
  <w:footnote w:type="continuationSeparator" w:id="0">
    <w:p w14:paraId="7A93EA28" w14:textId="77777777" w:rsidR="001323E7" w:rsidRDefault="0013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7FA"/>
    <w:multiLevelType w:val="hybridMultilevel"/>
    <w:tmpl w:val="0FE0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329456">
    <w:abstractNumId w:val="1"/>
  </w:num>
  <w:num w:numId="2" w16cid:durableId="91455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47C3"/>
    <w:rsid w:val="000159F6"/>
    <w:rsid w:val="00034599"/>
    <w:rsid w:val="00046496"/>
    <w:rsid w:val="000635D8"/>
    <w:rsid w:val="00081CF1"/>
    <w:rsid w:val="000A611D"/>
    <w:rsid w:val="00103309"/>
    <w:rsid w:val="00120C3C"/>
    <w:rsid w:val="001323E7"/>
    <w:rsid w:val="001425A0"/>
    <w:rsid w:val="00144607"/>
    <w:rsid w:val="00162256"/>
    <w:rsid w:val="001642F5"/>
    <w:rsid w:val="001645C9"/>
    <w:rsid w:val="00174863"/>
    <w:rsid w:val="001B4C19"/>
    <w:rsid w:val="001D5366"/>
    <w:rsid w:val="001E23C1"/>
    <w:rsid w:val="001E73B3"/>
    <w:rsid w:val="00202140"/>
    <w:rsid w:val="00211853"/>
    <w:rsid w:val="0024703C"/>
    <w:rsid w:val="00260A81"/>
    <w:rsid w:val="00282318"/>
    <w:rsid w:val="002A2B5D"/>
    <w:rsid w:val="002A36DB"/>
    <w:rsid w:val="002B06CC"/>
    <w:rsid w:val="002B0E30"/>
    <w:rsid w:val="002C5CC9"/>
    <w:rsid w:val="002F0C11"/>
    <w:rsid w:val="003051ED"/>
    <w:rsid w:val="003301F4"/>
    <w:rsid w:val="00334A63"/>
    <w:rsid w:val="003352A0"/>
    <w:rsid w:val="003352F7"/>
    <w:rsid w:val="003720B9"/>
    <w:rsid w:val="0038765A"/>
    <w:rsid w:val="003A31E7"/>
    <w:rsid w:val="003B13B1"/>
    <w:rsid w:val="003B3422"/>
    <w:rsid w:val="003C1982"/>
    <w:rsid w:val="003C3491"/>
    <w:rsid w:val="003C4253"/>
    <w:rsid w:val="004136AC"/>
    <w:rsid w:val="00416A86"/>
    <w:rsid w:val="00416D8D"/>
    <w:rsid w:val="00416E78"/>
    <w:rsid w:val="004430D7"/>
    <w:rsid w:val="00451715"/>
    <w:rsid w:val="00464B41"/>
    <w:rsid w:val="00471EDC"/>
    <w:rsid w:val="00481787"/>
    <w:rsid w:val="004844B1"/>
    <w:rsid w:val="004A09D4"/>
    <w:rsid w:val="004A13A6"/>
    <w:rsid w:val="004B744D"/>
    <w:rsid w:val="004C5ECB"/>
    <w:rsid w:val="004C6857"/>
    <w:rsid w:val="004D32AE"/>
    <w:rsid w:val="004D7F0B"/>
    <w:rsid w:val="004E1BF0"/>
    <w:rsid w:val="004E34C2"/>
    <w:rsid w:val="004E478B"/>
    <w:rsid w:val="004E70DB"/>
    <w:rsid w:val="004F7FA4"/>
    <w:rsid w:val="00500BEA"/>
    <w:rsid w:val="005114E1"/>
    <w:rsid w:val="00512BB0"/>
    <w:rsid w:val="005443C9"/>
    <w:rsid w:val="005469B3"/>
    <w:rsid w:val="00581EB7"/>
    <w:rsid w:val="00582A35"/>
    <w:rsid w:val="00592F7A"/>
    <w:rsid w:val="00595FBB"/>
    <w:rsid w:val="005D46F4"/>
    <w:rsid w:val="005E1AA5"/>
    <w:rsid w:val="005E2F30"/>
    <w:rsid w:val="005E38A5"/>
    <w:rsid w:val="005E3BBC"/>
    <w:rsid w:val="005F3032"/>
    <w:rsid w:val="005F62CA"/>
    <w:rsid w:val="00604BCE"/>
    <w:rsid w:val="00607A4E"/>
    <w:rsid w:val="006108F2"/>
    <w:rsid w:val="00624423"/>
    <w:rsid w:val="00677EC5"/>
    <w:rsid w:val="006824C6"/>
    <w:rsid w:val="0068780B"/>
    <w:rsid w:val="00694564"/>
    <w:rsid w:val="00697536"/>
    <w:rsid w:val="006B2B73"/>
    <w:rsid w:val="006D79D4"/>
    <w:rsid w:val="006F1AF6"/>
    <w:rsid w:val="00704439"/>
    <w:rsid w:val="00714BAB"/>
    <w:rsid w:val="00723C2A"/>
    <w:rsid w:val="0072774C"/>
    <w:rsid w:val="00734881"/>
    <w:rsid w:val="007379DE"/>
    <w:rsid w:val="00760CD9"/>
    <w:rsid w:val="00764202"/>
    <w:rsid w:val="007823E3"/>
    <w:rsid w:val="00790A45"/>
    <w:rsid w:val="007B5284"/>
    <w:rsid w:val="007E2C53"/>
    <w:rsid w:val="00814EFF"/>
    <w:rsid w:val="008353D8"/>
    <w:rsid w:val="00851B7A"/>
    <w:rsid w:val="0089272D"/>
    <w:rsid w:val="008A0DD6"/>
    <w:rsid w:val="008A6D56"/>
    <w:rsid w:val="008C04D9"/>
    <w:rsid w:val="008C486B"/>
    <w:rsid w:val="008D43DA"/>
    <w:rsid w:val="008E38CE"/>
    <w:rsid w:val="008F068D"/>
    <w:rsid w:val="008F0BB6"/>
    <w:rsid w:val="009303ED"/>
    <w:rsid w:val="00942D70"/>
    <w:rsid w:val="00954C27"/>
    <w:rsid w:val="009616A2"/>
    <w:rsid w:val="00962862"/>
    <w:rsid w:val="009A0003"/>
    <w:rsid w:val="009A5FD4"/>
    <w:rsid w:val="009B64D1"/>
    <w:rsid w:val="009D5173"/>
    <w:rsid w:val="00A058C3"/>
    <w:rsid w:val="00A52A37"/>
    <w:rsid w:val="00A73CD4"/>
    <w:rsid w:val="00A74C65"/>
    <w:rsid w:val="00A7584A"/>
    <w:rsid w:val="00A8140D"/>
    <w:rsid w:val="00A97B7A"/>
    <w:rsid w:val="00AD1B53"/>
    <w:rsid w:val="00B07312"/>
    <w:rsid w:val="00B24AC2"/>
    <w:rsid w:val="00B25F83"/>
    <w:rsid w:val="00B26C76"/>
    <w:rsid w:val="00B669CE"/>
    <w:rsid w:val="00B85A40"/>
    <w:rsid w:val="00B93534"/>
    <w:rsid w:val="00B96BC5"/>
    <w:rsid w:val="00BA69ED"/>
    <w:rsid w:val="00BA6AFB"/>
    <w:rsid w:val="00BB1E68"/>
    <w:rsid w:val="00BD631C"/>
    <w:rsid w:val="00C25A5E"/>
    <w:rsid w:val="00C304D2"/>
    <w:rsid w:val="00C42263"/>
    <w:rsid w:val="00C46B84"/>
    <w:rsid w:val="00C567B6"/>
    <w:rsid w:val="00C613FA"/>
    <w:rsid w:val="00C65CA1"/>
    <w:rsid w:val="00C67FC9"/>
    <w:rsid w:val="00CA5E44"/>
    <w:rsid w:val="00CC046E"/>
    <w:rsid w:val="00CC77D1"/>
    <w:rsid w:val="00CE7040"/>
    <w:rsid w:val="00D012EE"/>
    <w:rsid w:val="00D2532A"/>
    <w:rsid w:val="00D271D9"/>
    <w:rsid w:val="00D916BA"/>
    <w:rsid w:val="00D975A1"/>
    <w:rsid w:val="00DB391B"/>
    <w:rsid w:val="00DC4265"/>
    <w:rsid w:val="00DD4368"/>
    <w:rsid w:val="00DF0A90"/>
    <w:rsid w:val="00DF211F"/>
    <w:rsid w:val="00E122D4"/>
    <w:rsid w:val="00E442E2"/>
    <w:rsid w:val="00E96A48"/>
    <w:rsid w:val="00EA7EC4"/>
    <w:rsid w:val="00ED61AE"/>
    <w:rsid w:val="00F1618C"/>
    <w:rsid w:val="00F25A4F"/>
    <w:rsid w:val="00F4217B"/>
    <w:rsid w:val="00F42E27"/>
    <w:rsid w:val="00F551A4"/>
    <w:rsid w:val="00F81FD8"/>
    <w:rsid w:val="00F95D39"/>
    <w:rsid w:val="00FE1416"/>
    <w:rsid w:val="00FF2E3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581EB7"/>
  </w:style>
  <w:style w:type="character" w:customStyle="1" w:styleId="TytuZnak">
    <w:name w:val="Tytuł Znak"/>
    <w:basedOn w:val="Domylnaczcionkaakapitu"/>
    <w:link w:val="Tytu"/>
    <w:uiPriority w:val="10"/>
    <w:rsid w:val="00581EB7"/>
    <w:rPr>
      <w:b/>
      <w:sz w:val="72"/>
      <w:szCs w:val="72"/>
    </w:rPr>
  </w:style>
  <w:style w:type="paragraph" w:styleId="Cytat">
    <w:name w:val="Quote"/>
    <w:basedOn w:val="Normalny"/>
    <w:next w:val="Normalny"/>
    <w:link w:val="CytatZnak"/>
    <w:uiPriority w:val="29"/>
    <w:qFormat/>
    <w:rsid w:val="00581EB7"/>
    <w:pPr>
      <w:suppressAutoHyphens/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  <w:spacing w:val="0"/>
      <w:kern w:val="1"/>
      <w:sz w:val="22"/>
      <w:szCs w:val="22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581EB7"/>
    <w:rPr>
      <w:rFonts w:cs="Times New Roman"/>
      <w:i/>
      <w:iCs/>
      <w:color w:val="404040" w:themeColor="text1" w:themeTint="BF"/>
      <w:spacing w:val="0"/>
      <w:kern w:val="1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C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C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61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.com.pl/niepelnosprawni/wsparcie-osob-z-niepelnosprawnosciami-na-mazowsz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CD6-5B2F-4E70-9913-F9BB243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12</cp:revision>
  <cp:lastPrinted>2023-07-13T13:10:00Z</cp:lastPrinted>
  <dcterms:created xsi:type="dcterms:W3CDTF">2023-07-17T11:55:00Z</dcterms:created>
  <dcterms:modified xsi:type="dcterms:W3CDTF">2023-07-17T13:47:00Z</dcterms:modified>
</cp:coreProperties>
</file>