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2202" w14:textId="4A276623" w:rsidR="00E15C1F" w:rsidRPr="00E15C1F" w:rsidRDefault="00E15C1F" w:rsidP="00E15C1F">
      <w:pPr>
        <w:jc w:val="right"/>
        <w:rPr>
          <w:sz w:val="22"/>
          <w:szCs w:val="22"/>
        </w:rPr>
      </w:pPr>
      <w:r w:rsidRPr="00E15C1F">
        <w:rPr>
          <w:sz w:val="22"/>
          <w:szCs w:val="22"/>
        </w:rPr>
        <w:t xml:space="preserve">Warszawa, 13 września 2023 r. </w:t>
      </w:r>
    </w:p>
    <w:p w14:paraId="21E93CFA" w14:textId="2E5645F6" w:rsidR="00E15C1F" w:rsidRPr="00321B81" w:rsidRDefault="00990966" w:rsidP="00990966">
      <w:pPr>
        <w:pStyle w:val="Tytu"/>
        <w:spacing w:before="360"/>
        <w:rPr>
          <w:sz w:val="26"/>
          <w:szCs w:val="26"/>
        </w:rPr>
      </w:pPr>
      <w:r w:rsidRPr="00321B81">
        <w:rPr>
          <w:spacing w:val="0"/>
          <w:sz w:val="26"/>
          <w:szCs w:val="26"/>
        </w:rPr>
        <w:t xml:space="preserve">Mazowiecki Sejmik Osób Niepełnosprawnych – </w:t>
      </w:r>
      <w:r w:rsidRPr="00321B81">
        <w:rPr>
          <w:sz w:val="26"/>
          <w:szCs w:val="26"/>
        </w:rPr>
        <w:t>o potrzebach środowiska</w:t>
      </w:r>
    </w:p>
    <w:p w14:paraId="20994826" w14:textId="77777777" w:rsidR="00990966" w:rsidRPr="00990966" w:rsidRDefault="00990966" w:rsidP="00990966">
      <w:pPr>
        <w:rPr>
          <w:b/>
          <w:bCs/>
          <w:sz w:val="24"/>
          <w:szCs w:val="24"/>
        </w:rPr>
      </w:pPr>
      <w:r w:rsidRPr="00990966">
        <w:rPr>
          <w:b/>
          <w:bCs/>
          <w:sz w:val="24"/>
          <w:szCs w:val="24"/>
        </w:rPr>
        <w:t xml:space="preserve">Aktualna sytuacja osób z niepełnosprawnościami na Mazowszu, dostępne rozwiązania finansowe, możliwości aktywizacji zawodowej i społecznej osób z niepełnosprawnościami oraz wyzwania związane z dynamicznymi zmianami zachodzącymi w społeczeństwie – o tym mówili uczestnicy tegorocznego Mazowieckiego Sejmiku Osób Niepełnosprawnych w Warszawie. </w:t>
      </w:r>
    </w:p>
    <w:p w14:paraId="3371A2DC" w14:textId="6768F743" w:rsidR="00990966" w:rsidRPr="00E3508C" w:rsidRDefault="00990966" w:rsidP="00990966">
      <w:pPr>
        <w:rPr>
          <w:sz w:val="24"/>
          <w:szCs w:val="24"/>
        </w:rPr>
      </w:pPr>
      <w:r w:rsidRPr="00990966">
        <w:rPr>
          <w:sz w:val="24"/>
          <w:szCs w:val="24"/>
        </w:rPr>
        <w:t xml:space="preserve">Ostatni spis powszechny (Narodowy Spis Powszechny Ludności i Mieszkań 2021) dał możliwość określenia się osobom z niepełnosprawnościami nie tylko przez pryzmat orzeczeń, ale biologicznych ograniczeń ich sprawności. </w:t>
      </w:r>
      <w:bookmarkStart w:id="0" w:name="_Hlk145411014"/>
      <w:r w:rsidRPr="00990966">
        <w:rPr>
          <w:sz w:val="24"/>
          <w:szCs w:val="24"/>
        </w:rPr>
        <w:t>Z zebranych danych wynika, że na</w:t>
      </w:r>
      <w:r w:rsidR="00E3508C">
        <w:rPr>
          <w:sz w:val="24"/>
          <w:szCs w:val="24"/>
        </w:rPr>
        <w:t> </w:t>
      </w:r>
      <w:r w:rsidRPr="00990966">
        <w:rPr>
          <w:sz w:val="24"/>
          <w:szCs w:val="24"/>
        </w:rPr>
        <w:t xml:space="preserve">Mazowszu mieszka ponad 674 tys. osób z niepełnosprawnościami. To 12,2 proc. ogółu mieszkańców naszego województwa! </w:t>
      </w:r>
      <w:bookmarkEnd w:id="0"/>
      <w:r w:rsidRPr="00990966">
        <w:rPr>
          <w:sz w:val="24"/>
          <w:szCs w:val="24"/>
        </w:rPr>
        <w:t xml:space="preserve">Część z </w:t>
      </w:r>
      <w:r w:rsidRPr="00E3508C">
        <w:rPr>
          <w:sz w:val="24"/>
          <w:szCs w:val="24"/>
        </w:rPr>
        <w:t>tych osób – 311,9 tys. – to osoby, które zadeklarowały niepełnosprawność tylko jako biologiczną. Osoby z niepełnosprawnością prawną (czyli z orzeczeniami) to 362,4 tys. mieszkańców. W porównaniu do danych z</w:t>
      </w:r>
      <w:r w:rsidR="00E3508C">
        <w:rPr>
          <w:sz w:val="24"/>
          <w:szCs w:val="24"/>
        </w:rPr>
        <w:t> </w:t>
      </w:r>
      <w:r w:rsidRPr="00E3508C">
        <w:rPr>
          <w:sz w:val="24"/>
          <w:szCs w:val="24"/>
        </w:rPr>
        <w:t>poprzedniego spisu (2011 r.) liczba mieszkańców z niepełnosprawnościami zwiększyła się w naszym województwie o 158,5 tys. osób.</w:t>
      </w:r>
    </w:p>
    <w:p w14:paraId="2981AF95" w14:textId="364ED96B" w:rsidR="00990966" w:rsidRPr="00E3508C" w:rsidRDefault="00990966" w:rsidP="00990966">
      <w:pPr>
        <w:rPr>
          <w:sz w:val="24"/>
          <w:szCs w:val="24"/>
        </w:rPr>
      </w:pPr>
      <w:r w:rsidRPr="00E3508C">
        <w:rPr>
          <w:rStyle w:val="CytatZnak"/>
          <w:rFonts w:asciiTheme="majorHAnsi" w:hAnsiTheme="majorHAnsi" w:cstheme="majorHAnsi"/>
          <w:color w:val="auto"/>
          <w:sz w:val="24"/>
          <w:szCs w:val="24"/>
        </w:rPr>
        <w:t>– Coraz więcej osób z niepełnosprawnościami widocznych jest w przestrzeni publicznej, bo</w:t>
      </w:r>
      <w:r w:rsidR="00E3508C">
        <w:rPr>
          <w:rStyle w:val="CytatZnak"/>
          <w:rFonts w:asciiTheme="majorHAnsi" w:hAnsiTheme="majorHAnsi" w:cstheme="majorHAnsi"/>
          <w:color w:val="auto"/>
          <w:sz w:val="24"/>
          <w:szCs w:val="24"/>
        </w:rPr>
        <w:t> </w:t>
      </w:r>
      <w:r w:rsidRPr="00E3508C">
        <w:rPr>
          <w:rStyle w:val="CytatZnak"/>
          <w:rFonts w:asciiTheme="majorHAnsi" w:hAnsiTheme="majorHAnsi" w:cstheme="majorHAnsi"/>
          <w:color w:val="auto"/>
          <w:sz w:val="24"/>
          <w:szCs w:val="24"/>
        </w:rPr>
        <w:t>wszyscy bardziej dbamy o to, by ta przestrzeń była dostępna. Niestety, wizerunek osoby z</w:t>
      </w:r>
      <w:r w:rsidR="00E3508C">
        <w:rPr>
          <w:rStyle w:val="CytatZnak"/>
          <w:rFonts w:asciiTheme="majorHAnsi" w:hAnsiTheme="majorHAnsi" w:cstheme="majorHAnsi"/>
          <w:color w:val="auto"/>
          <w:sz w:val="24"/>
          <w:szCs w:val="24"/>
        </w:rPr>
        <w:t> </w:t>
      </w:r>
      <w:r w:rsidRPr="00E3508C">
        <w:rPr>
          <w:rStyle w:val="CytatZnak"/>
          <w:rFonts w:asciiTheme="majorHAnsi" w:hAnsiTheme="majorHAnsi" w:cstheme="majorHAnsi"/>
          <w:color w:val="auto"/>
          <w:sz w:val="24"/>
          <w:szCs w:val="24"/>
        </w:rPr>
        <w:t>niepełnosprawnościami – pomimo wielu kampanii społecznych, ich aktywności publicznej – jest nadal daleki od ideału. Część mieszkańców Mazowsza w dalszym ciągu postrzega je jako osoby nieradzące sobie w codziennym funkcjonowaniu. A czasem wystarczy zmiana perspektywy. Tak, osoba z niepełnosprawnością boryka się z czymś, co może ją ograniczać, ale to nie powinno eliminować jej z życia społecznego. Warto wtedy popatrzeć, jakich rozwiązań potrzebuje, by mogła z godnością uczyć się, pracować, po prostu żyć</w:t>
      </w:r>
      <w:r w:rsidR="00E3508C" w:rsidRPr="00E3508C">
        <w:rPr>
          <w:rStyle w:val="CytatZnak"/>
          <w:rFonts w:asciiTheme="majorHAnsi" w:hAnsiTheme="majorHAnsi" w:cstheme="majorHAnsi"/>
          <w:color w:val="auto"/>
          <w:sz w:val="24"/>
          <w:szCs w:val="24"/>
        </w:rPr>
        <w:br/>
      </w:r>
      <w:r w:rsidRPr="00E3508C">
        <w:rPr>
          <w:sz w:val="24"/>
          <w:szCs w:val="24"/>
        </w:rPr>
        <w:t xml:space="preserve">– zauważył </w:t>
      </w:r>
      <w:r w:rsidRPr="00E3508C">
        <w:rPr>
          <w:b/>
          <w:bCs/>
          <w:sz w:val="24"/>
          <w:szCs w:val="24"/>
        </w:rPr>
        <w:t>Adam Struzik</w:t>
      </w:r>
      <w:r w:rsidRPr="00E3508C">
        <w:rPr>
          <w:sz w:val="24"/>
          <w:szCs w:val="24"/>
        </w:rPr>
        <w:t>, marszałek województwa mazowieckiego.</w:t>
      </w:r>
    </w:p>
    <w:p w14:paraId="6F39C2EA" w14:textId="77777777" w:rsidR="00990966" w:rsidRPr="00926E31" w:rsidRDefault="00990966" w:rsidP="0028015B">
      <w:pPr>
        <w:pStyle w:val="Nagwek2"/>
        <w:spacing w:before="200" w:line="240" w:lineRule="auto"/>
        <w:rPr>
          <w:rFonts w:asciiTheme="majorHAnsi" w:hAnsiTheme="majorHAnsi" w:cstheme="majorHAnsi"/>
          <w:sz w:val="24"/>
          <w:szCs w:val="24"/>
        </w:rPr>
      </w:pPr>
      <w:r w:rsidRPr="00926E31">
        <w:rPr>
          <w:rFonts w:asciiTheme="majorHAnsi" w:hAnsiTheme="majorHAnsi" w:cstheme="majorHAnsi"/>
          <w:sz w:val="24"/>
          <w:szCs w:val="24"/>
        </w:rPr>
        <w:t>Sejmik Osób Niepełnosprawnych</w:t>
      </w:r>
    </w:p>
    <w:p w14:paraId="15F77868" w14:textId="1EF8C95D" w:rsidR="00990966" w:rsidRPr="00926E31" w:rsidRDefault="00990966" w:rsidP="00926E31">
      <w:pPr>
        <w:rPr>
          <w:rFonts w:asciiTheme="majorHAnsi" w:hAnsiTheme="majorHAnsi" w:cstheme="majorHAnsi"/>
          <w:spacing w:val="0"/>
          <w:sz w:val="24"/>
          <w:szCs w:val="24"/>
        </w:rPr>
      </w:pPr>
      <w:r w:rsidRPr="00926E31">
        <w:rPr>
          <w:rFonts w:asciiTheme="majorHAnsi" w:hAnsiTheme="majorHAnsi" w:cstheme="majorHAnsi"/>
          <w:spacing w:val="0"/>
          <w:sz w:val="24"/>
          <w:szCs w:val="24"/>
        </w:rPr>
        <w:t>Tegoroczne wydarzenie zorganizowane było z myślą o samych osobach z niepełnosprawnościami, ale też o społecznikach, przedstawicielach organizacji pozarządowych, członkach wojewódzkich i powiatowych społecznych rad do spraw osób niepełnosprawnych, samorządowcach reprezentujących mazowieckie powiaty i gminy oraz</w:t>
      </w:r>
      <w:r w:rsidR="00926E31">
        <w:rPr>
          <w:rFonts w:asciiTheme="majorHAnsi" w:hAnsiTheme="majorHAnsi" w:cstheme="majorHAnsi"/>
          <w:spacing w:val="0"/>
          <w:sz w:val="24"/>
          <w:szCs w:val="24"/>
        </w:rPr>
        <w:t> </w:t>
      </w:r>
      <w:r w:rsidRPr="00926E31">
        <w:rPr>
          <w:rFonts w:asciiTheme="majorHAnsi" w:hAnsiTheme="majorHAnsi" w:cstheme="majorHAnsi"/>
          <w:spacing w:val="0"/>
          <w:sz w:val="24"/>
          <w:szCs w:val="24"/>
        </w:rPr>
        <w:t>przedstawicieli organizacji zrzeszających pracodawców zatrudniających osoby z</w:t>
      </w:r>
      <w:r w:rsidR="00926E31">
        <w:rPr>
          <w:rFonts w:asciiTheme="majorHAnsi" w:hAnsiTheme="majorHAnsi" w:cstheme="majorHAnsi"/>
          <w:spacing w:val="0"/>
          <w:sz w:val="24"/>
          <w:szCs w:val="24"/>
        </w:rPr>
        <w:t> </w:t>
      </w:r>
      <w:r w:rsidRPr="00926E31">
        <w:rPr>
          <w:rFonts w:asciiTheme="majorHAnsi" w:hAnsiTheme="majorHAnsi" w:cstheme="majorHAnsi"/>
          <w:spacing w:val="0"/>
          <w:sz w:val="24"/>
          <w:szCs w:val="24"/>
        </w:rPr>
        <w:t>niepełnosprawnościami.</w:t>
      </w:r>
    </w:p>
    <w:p w14:paraId="2F8FAA2B" w14:textId="77777777" w:rsidR="00EE6FF4" w:rsidRDefault="00990966" w:rsidP="00926E31">
      <w:pPr>
        <w:pStyle w:val="Cytat"/>
        <w:spacing w:after="120" w:line="276" w:lineRule="auto"/>
        <w:ind w:left="0" w:right="0"/>
        <w:jc w:val="left"/>
        <w:rPr>
          <w:rFonts w:asciiTheme="majorHAnsi" w:hAnsiTheme="majorHAnsi" w:cstheme="majorHAnsi"/>
          <w:color w:val="auto"/>
          <w:sz w:val="24"/>
          <w:szCs w:val="24"/>
        </w:rPr>
      </w:pPr>
      <w:r w:rsidRPr="00926E31">
        <w:rPr>
          <w:rFonts w:asciiTheme="majorHAnsi" w:hAnsiTheme="majorHAnsi" w:cstheme="majorHAnsi"/>
          <w:color w:val="auto"/>
          <w:sz w:val="24"/>
          <w:szCs w:val="24"/>
        </w:rPr>
        <w:t>– Osoby z niepełnosprawnościami to grupa liczna, bardzo różnorodna – bo różne są niepełnosprawności, ale łączy nas jedna potrzeba: jak największego współuczestniczenia w</w:t>
      </w:r>
      <w:r w:rsidR="00926E31">
        <w:rPr>
          <w:rFonts w:asciiTheme="majorHAnsi" w:hAnsiTheme="majorHAnsi" w:cstheme="majorHAnsi"/>
          <w:color w:val="auto"/>
          <w:sz w:val="24"/>
          <w:szCs w:val="24"/>
        </w:rPr>
        <w:t> </w:t>
      </w:r>
      <w:r w:rsidRPr="00926E31">
        <w:rPr>
          <w:rFonts w:asciiTheme="majorHAnsi" w:hAnsiTheme="majorHAnsi" w:cstheme="majorHAnsi"/>
          <w:color w:val="auto"/>
          <w:sz w:val="24"/>
          <w:szCs w:val="24"/>
        </w:rPr>
        <w:t>życiu publicznym. Dlatego wróciliśmy z organizacją sejmiku, który ma być miejscem na</w:t>
      </w:r>
      <w:r w:rsidR="00926E31">
        <w:rPr>
          <w:rFonts w:asciiTheme="majorHAnsi" w:hAnsiTheme="majorHAnsi" w:cstheme="majorHAnsi"/>
          <w:color w:val="auto"/>
          <w:sz w:val="24"/>
          <w:szCs w:val="24"/>
        </w:rPr>
        <w:t> </w:t>
      </w:r>
      <w:r w:rsidRPr="00926E31">
        <w:rPr>
          <w:rFonts w:asciiTheme="majorHAnsi" w:hAnsiTheme="majorHAnsi" w:cstheme="majorHAnsi"/>
          <w:color w:val="auto"/>
          <w:sz w:val="24"/>
          <w:szCs w:val="24"/>
        </w:rPr>
        <w:t>dyskusję, na rekomendacje, rozmowy o tym, co </w:t>
      </w:r>
      <w:r w:rsidRPr="00EE6FF4">
        <w:rPr>
          <w:rFonts w:asciiTheme="majorHAnsi" w:hAnsiTheme="majorHAnsi" w:cstheme="majorHAnsi"/>
          <w:color w:val="auto"/>
          <w:sz w:val="24"/>
          <w:szCs w:val="24"/>
        </w:rPr>
        <w:t>ułatwi funkcjonowanie osób z</w:t>
      </w:r>
      <w:r w:rsidR="00926E31" w:rsidRPr="00EE6FF4">
        <w:rPr>
          <w:rFonts w:asciiTheme="majorHAnsi" w:hAnsiTheme="majorHAnsi" w:cstheme="majorHAnsi"/>
          <w:color w:val="auto"/>
          <w:sz w:val="24"/>
          <w:szCs w:val="24"/>
        </w:rPr>
        <w:t> </w:t>
      </w:r>
      <w:r w:rsidRPr="00EE6FF4">
        <w:rPr>
          <w:rFonts w:asciiTheme="majorHAnsi" w:hAnsiTheme="majorHAnsi" w:cstheme="majorHAnsi"/>
          <w:color w:val="auto"/>
          <w:sz w:val="24"/>
          <w:szCs w:val="24"/>
        </w:rPr>
        <w:t xml:space="preserve">niepełnosprawnościami na Mazowszu. Chcieliśmy pokazać zarówno tym osobom, </w:t>
      </w:r>
      <w:r w:rsidRPr="00EE6FF4">
        <w:rPr>
          <w:rFonts w:asciiTheme="majorHAnsi" w:hAnsiTheme="majorHAnsi" w:cstheme="majorHAnsi"/>
          <w:color w:val="auto"/>
          <w:sz w:val="24"/>
          <w:szCs w:val="24"/>
        </w:rPr>
        <w:lastRenderedPageBreak/>
        <w:t>jak</w:t>
      </w:r>
      <w:r w:rsidR="00926E31" w:rsidRPr="00EE6FF4">
        <w:rPr>
          <w:rFonts w:asciiTheme="majorHAnsi" w:hAnsiTheme="majorHAnsi" w:cstheme="majorHAnsi"/>
          <w:color w:val="auto"/>
          <w:sz w:val="24"/>
          <w:szCs w:val="24"/>
        </w:rPr>
        <w:t> </w:t>
      </w:r>
      <w:r w:rsidRPr="00EE6FF4">
        <w:rPr>
          <w:rFonts w:asciiTheme="majorHAnsi" w:hAnsiTheme="majorHAnsi" w:cstheme="majorHAnsi"/>
          <w:color w:val="auto"/>
          <w:sz w:val="24"/>
          <w:szCs w:val="24"/>
        </w:rPr>
        <w:t>i</w:t>
      </w:r>
      <w:r w:rsidR="00926E31" w:rsidRPr="00EE6FF4">
        <w:rPr>
          <w:rFonts w:asciiTheme="majorHAnsi" w:hAnsiTheme="majorHAnsi" w:cstheme="majorHAnsi"/>
          <w:color w:val="auto"/>
          <w:sz w:val="24"/>
          <w:szCs w:val="24"/>
        </w:rPr>
        <w:t> </w:t>
      </w:r>
      <w:r w:rsidRPr="00EE6FF4">
        <w:rPr>
          <w:rFonts w:asciiTheme="majorHAnsi" w:hAnsiTheme="majorHAnsi" w:cstheme="majorHAnsi"/>
          <w:color w:val="auto"/>
          <w:sz w:val="24"/>
          <w:szCs w:val="24"/>
        </w:rPr>
        <w:t>przedstawicielom organizacji i instytucji działających na rzecz osób z</w:t>
      </w:r>
      <w:r w:rsidR="00926E31" w:rsidRPr="00EE6FF4">
        <w:rPr>
          <w:rFonts w:asciiTheme="majorHAnsi" w:hAnsiTheme="majorHAnsi" w:cstheme="majorHAnsi"/>
          <w:color w:val="auto"/>
          <w:sz w:val="24"/>
          <w:szCs w:val="24"/>
        </w:rPr>
        <w:t> </w:t>
      </w:r>
      <w:r w:rsidRPr="00EE6FF4">
        <w:rPr>
          <w:rFonts w:asciiTheme="majorHAnsi" w:hAnsiTheme="majorHAnsi" w:cstheme="majorHAnsi"/>
          <w:color w:val="auto"/>
          <w:sz w:val="24"/>
          <w:szCs w:val="24"/>
        </w:rPr>
        <w:t>niepełnosprawnościami, jakie są możliwości aktywizacji zawodowej i społecznej tej grupy</w:t>
      </w:r>
    </w:p>
    <w:p w14:paraId="51D2E8C0" w14:textId="62569B46" w:rsidR="00990966" w:rsidRPr="00EE6FF4" w:rsidRDefault="00990966" w:rsidP="00EE6FF4">
      <w:pPr>
        <w:pStyle w:val="Cytat"/>
        <w:spacing w:before="0" w:after="120" w:line="276" w:lineRule="auto"/>
        <w:ind w:left="0" w:right="0"/>
        <w:jc w:val="left"/>
        <w:rPr>
          <w:rFonts w:asciiTheme="majorHAnsi" w:hAnsiTheme="majorHAnsi" w:cstheme="majorHAnsi"/>
          <w:i w:val="0"/>
          <w:iCs w:val="0"/>
          <w:color w:val="auto"/>
          <w:sz w:val="24"/>
          <w:szCs w:val="24"/>
        </w:rPr>
      </w:pPr>
      <w:r w:rsidRPr="00EE6FF4">
        <w:rPr>
          <w:rFonts w:asciiTheme="majorHAnsi" w:hAnsiTheme="majorHAnsi" w:cstheme="majorHAnsi"/>
          <w:i w:val="0"/>
          <w:iCs w:val="0"/>
          <w:color w:val="auto"/>
          <w:sz w:val="24"/>
          <w:szCs w:val="24"/>
        </w:rPr>
        <w:t>– mówił </w:t>
      </w:r>
      <w:r w:rsidRPr="00EE6FF4">
        <w:rPr>
          <w:rFonts w:asciiTheme="majorHAnsi" w:hAnsiTheme="majorHAnsi" w:cstheme="majorHAnsi"/>
          <w:b/>
          <w:bCs/>
          <w:i w:val="0"/>
          <w:iCs w:val="0"/>
          <w:color w:val="auto"/>
          <w:sz w:val="24"/>
          <w:szCs w:val="24"/>
        </w:rPr>
        <w:t>Artur Świercz</w:t>
      </w:r>
      <w:r w:rsidRPr="00EE6FF4">
        <w:rPr>
          <w:rFonts w:asciiTheme="majorHAnsi" w:hAnsiTheme="majorHAnsi" w:cstheme="majorHAnsi"/>
          <w:i w:val="0"/>
          <w:iCs w:val="0"/>
          <w:color w:val="auto"/>
          <w:sz w:val="24"/>
          <w:szCs w:val="24"/>
        </w:rPr>
        <w:t>, pełnomocnik zarządu województwa mazowieckiego do spraw osób niepełnosprawnych.</w:t>
      </w:r>
    </w:p>
    <w:p w14:paraId="2337E5B8" w14:textId="77777777" w:rsidR="00990966" w:rsidRPr="00926E31" w:rsidRDefault="00990966" w:rsidP="0028015B">
      <w:pPr>
        <w:pStyle w:val="Nagwek2"/>
        <w:spacing w:before="200"/>
        <w:rPr>
          <w:rFonts w:asciiTheme="majorHAnsi" w:hAnsiTheme="majorHAnsi" w:cstheme="majorHAnsi"/>
          <w:sz w:val="24"/>
          <w:szCs w:val="24"/>
        </w:rPr>
      </w:pPr>
      <w:r w:rsidRPr="00926E31">
        <w:rPr>
          <w:rFonts w:asciiTheme="majorHAnsi" w:hAnsiTheme="majorHAnsi" w:cstheme="majorHAnsi"/>
          <w:sz w:val="24"/>
          <w:szCs w:val="24"/>
        </w:rPr>
        <w:t>Likwidacje barier – nie tylko tych widocznych</w:t>
      </w:r>
    </w:p>
    <w:p w14:paraId="327480C3" w14:textId="77777777" w:rsidR="00990966" w:rsidRPr="00926E31" w:rsidRDefault="00990966" w:rsidP="00926E31">
      <w:pPr>
        <w:rPr>
          <w:rFonts w:asciiTheme="majorHAnsi" w:hAnsiTheme="majorHAnsi" w:cstheme="majorHAnsi"/>
          <w:spacing w:val="0"/>
          <w:sz w:val="24"/>
          <w:szCs w:val="24"/>
        </w:rPr>
      </w:pPr>
      <w:r w:rsidRPr="00926E31">
        <w:rPr>
          <w:rFonts w:asciiTheme="majorHAnsi" w:hAnsiTheme="majorHAnsi" w:cstheme="majorHAnsi"/>
          <w:spacing w:val="0"/>
          <w:sz w:val="24"/>
          <w:szCs w:val="24"/>
        </w:rPr>
        <w:t xml:space="preserve">Co roku samorząd województwa ma do dyspozycji środki z Państwowego Funduszu Rehabilitacji Osób Niepełnosprawnych, które przeznaczone są m.in. na dofinansowanie robót budowlanych obiektów, które służą rehabilitacji społecznej i zawodowej osób z niepełnosprawnościami, na dofinansowanie tworzenia i działania zakładów aktywności zawodowej oraz na zlecanie zadań z zakresu rehabilitacji zawodowej i społecznej organizacjom pozarządowym. Dodatkowo od 2020 roku samorząd województwa przekazuje z własnych środków dofinansowanie na część tych działań. </w:t>
      </w:r>
    </w:p>
    <w:p w14:paraId="3A7C862B" w14:textId="199B0498" w:rsidR="00990966" w:rsidRPr="00EE6FF4" w:rsidRDefault="00990966" w:rsidP="00926E31">
      <w:pPr>
        <w:rPr>
          <w:rFonts w:asciiTheme="majorHAnsi" w:eastAsiaTheme="minorHAnsi" w:hAnsiTheme="majorHAnsi" w:cstheme="majorHAnsi"/>
          <w:spacing w:val="0"/>
          <w:sz w:val="24"/>
          <w:szCs w:val="24"/>
          <w:lang w:eastAsia="en-US"/>
        </w:rPr>
      </w:pPr>
      <w:r w:rsidRPr="00926E31">
        <w:rPr>
          <w:rFonts w:asciiTheme="majorHAnsi" w:hAnsiTheme="majorHAnsi" w:cstheme="majorHAnsi"/>
          <w:spacing w:val="0"/>
          <w:sz w:val="24"/>
          <w:szCs w:val="24"/>
        </w:rPr>
        <w:t xml:space="preserve">– </w:t>
      </w:r>
      <w:r w:rsidRPr="00926E31">
        <w:rPr>
          <w:rStyle w:val="CytatZnak"/>
          <w:rFonts w:asciiTheme="majorHAnsi" w:hAnsiTheme="majorHAnsi" w:cstheme="majorHAnsi"/>
          <w:color w:val="auto"/>
          <w:sz w:val="24"/>
          <w:szCs w:val="24"/>
        </w:rPr>
        <w:t>W tym roku środki, nad podziałem których obradowali radni województwa, to aż 24 mln zł. Jak dotychczas największą część, bo ponad 13 mln zł – stanowi pula przeznaczona na działalność zakładów aktywności zawodowej, na które radni zdecydowali przeznaczyć większe środki niż wynikałoby z algorytmu. Taka decyzja była konieczna, by chronić te miejsca przed wysoką inflacją i zwiększyć ich konkurencyjność. Chodzi przecież o stworzenie warunków zatrudnienia dla osób, które nie zawsze od razu odnajdą się na otwartym rynku pracy</w:t>
      </w:r>
      <w:r w:rsidR="00EE6FF4">
        <w:rPr>
          <w:rStyle w:val="CytatZnak"/>
          <w:rFonts w:asciiTheme="majorHAnsi" w:hAnsiTheme="majorHAnsi" w:cstheme="majorHAnsi"/>
          <w:color w:val="auto"/>
          <w:sz w:val="24"/>
          <w:szCs w:val="24"/>
        </w:rPr>
        <w:br/>
      </w:r>
      <w:r w:rsidRPr="00926E31">
        <w:rPr>
          <w:rFonts w:asciiTheme="majorHAnsi" w:hAnsiTheme="majorHAnsi" w:cstheme="majorHAnsi"/>
          <w:spacing w:val="0"/>
          <w:sz w:val="24"/>
          <w:szCs w:val="24"/>
        </w:rPr>
        <w:t xml:space="preserve">– zaznaczyła </w:t>
      </w:r>
      <w:r w:rsidRPr="00926E31">
        <w:rPr>
          <w:rFonts w:asciiTheme="majorHAnsi" w:hAnsiTheme="majorHAnsi" w:cstheme="majorHAnsi"/>
          <w:b/>
          <w:bCs/>
          <w:spacing w:val="0"/>
          <w:sz w:val="24"/>
          <w:szCs w:val="24"/>
        </w:rPr>
        <w:t>Elżbieta Lanc</w:t>
      </w:r>
      <w:r w:rsidRPr="00926E31">
        <w:rPr>
          <w:rFonts w:asciiTheme="majorHAnsi" w:hAnsiTheme="majorHAnsi" w:cstheme="majorHAnsi"/>
          <w:spacing w:val="0"/>
          <w:sz w:val="24"/>
          <w:szCs w:val="24"/>
        </w:rPr>
        <w:t>, członek zarządu województwa</w:t>
      </w:r>
      <w:r w:rsidRPr="00EE6FF4">
        <w:rPr>
          <w:rFonts w:asciiTheme="majorHAnsi" w:hAnsiTheme="majorHAnsi" w:cstheme="majorHAnsi"/>
          <w:spacing w:val="0"/>
          <w:sz w:val="24"/>
          <w:szCs w:val="24"/>
        </w:rPr>
        <w:t>.</w:t>
      </w:r>
    </w:p>
    <w:p w14:paraId="5633E47B" w14:textId="0333EFD0" w:rsidR="00990966" w:rsidRPr="00926E31" w:rsidRDefault="00990966" w:rsidP="00926E31">
      <w:pPr>
        <w:rPr>
          <w:rFonts w:asciiTheme="majorHAnsi" w:hAnsiTheme="majorHAnsi" w:cstheme="majorHAnsi"/>
          <w:spacing w:val="0"/>
          <w:sz w:val="24"/>
          <w:szCs w:val="24"/>
        </w:rPr>
      </w:pPr>
      <w:r w:rsidRPr="00926E31">
        <w:rPr>
          <w:rFonts w:asciiTheme="majorHAnsi" w:hAnsiTheme="majorHAnsi" w:cstheme="majorHAnsi"/>
          <w:sz w:val="24"/>
          <w:szCs w:val="24"/>
        </w:rPr>
        <w:t>Niepełnosprawność jest drugą przyczyną bierności zawodowej, w grupie osób zaliczonych do stopnia niepełnosprawności, wśród których 86 proc. to osoby niepracujące (przy czym znaczna grupa to osoby w wieku 60 lat i więcej), największy odsetek osób niepracujących jest wśród dorosłych osób z niepełnosprawnością intelektualną (97 proc.) oraz całościowymi zaburzeniami rozwojowymi (96 proc.). Dlatego samorząd województwa t</w:t>
      </w:r>
      <w:r w:rsidRPr="00926E31">
        <w:rPr>
          <w:rFonts w:asciiTheme="majorHAnsi" w:hAnsiTheme="majorHAnsi" w:cstheme="majorHAnsi"/>
          <w:spacing w:val="0"/>
          <w:sz w:val="24"/>
          <w:szCs w:val="24"/>
        </w:rPr>
        <w:t>ylko w tym roku przeznaczył ponad 16 mln zł na działalność zakładów aktywności zawodowej (z</w:t>
      </w:r>
      <w:r w:rsidR="002563D9">
        <w:rPr>
          <w:rFonts w:asciiTheme="majorHAnsi" w:hAnsiTheme="majorHAnsi" w:cstheme="majorHAnsi"/>
          <w:spacing w:val="0"/>
          <w:sz w:val="24"/>
          <w:szCs w:val="24"/>
        </w:rPr>
        <w:t> </w:t>
      </w:r>
      <w:r w:rsidRPr="00926E31">
        <w:rPr>
          <w:rFonts w:asciiTheme="majorHAnsi" w:hAnsiTheme="majorHAnsi" w:cstheme="majorHAnsi"/>
          <w:spacing w:val="0"/>
          <w:sz w:val="24"/>
          <w:szCs w:val="24"/>
        </w:rPr>
        <w:t>czego przeszło 3 mln zł to dodatkowe środki z budżetu Mazowsza, a ponad 13 mln zł to</w:t>
      </w:r>
      <w:r w:rsidR="002563D9">
        <w:rPr>
          <w:rFonts w:asciiTheme="majorHAnsi" w:hAnsiTheme="majorHAnsi" w:cstheme="majorHAnsi"/>
          <w:spacing w:val="0"/>
          <w:sz w:val="24"/>
          <w:szCs w:val="24"/>
        </w:rPr>
        <w:t> </w:t>
      </w:r>
      <w:r w:rsidRPr="00926E31">
        <w:rPr>
          <w:rFonts w:asciiTheme="majorHAnsi" w:hAnsiTheme="majorHAnsi" w:cstheme="majorHAnsi"/>
          <w:spacing w:val="0"/>
          <w:sz w:val="24"/>
          <w:szCs w:val="24"/>
        </w:rPr>
        <w:t>przyznane Mazowszu środki z PFRON).</w:t>
      </w:r>
    </w:p>
    <w:p w14:paraId="1FD119C1" w14:textId="07D1E3D4" w:rsidR="00990966" w:rsidRPr="00926E31" w:rsidRDefault="00990966" w:rsidP="00926E31">
      <w:pPr>
        <w:pStyle w:val="Cytat"/>
        <w:spacing w:after="120" w:line="276" w:lineRule="auto"/>
        <w:ind w:left="0" w:right="0"/>
        <w:jc w:val="left"/>
        <w:rPr>
          <w:rFonts w:asciiTheme="majorHAnsi" w:hAnsiTheme="majorHAnsi" w:cstheme="majorHAnsi"/>
          <w:i w:val="0"/>
          <w:iCs w:val="0"/>
          <w:color w:val="auto"/>
          <w:sz w:val="24"/>
          <w:szCs w:val="24"/>
        </w:rPr>
      </w:pPr>
      <w:r w:rsidRPr="00926E31">
        <w:rPr>
          <w:rFonts w:asciiTheme="majorHAnsi" w:hAnsiTheme="majorHAnsi" w:cstheme="majorHAnsi"/>
          <w:color w:val="auto"/>
          <w:sz w:val="24"/>
          <w:szCs w:val="24"/>
        </w:rPr>
        <w:t>– Co roku radni przeznaczają środki na wsparcie ważnych inicjatyw m.in. szkolenia, kursy, warsztaty aktywizujące społecznie i zawodowo osoby z niepełnosprawnościami. Ci, którzy ostatecznie są objęci wsparciem, mogą np. korzystać z pomocy na etapie poszukiwania pracy. W ten sposób możliwe jest m.in. doradztwo prawne, psychologiczne nie tylko dla osób z niepełnosprawnościami, ale też ich rodzin i opiekunów. Zadania są różne, a my doceniamy fakt, że zajmują się tym organizacje pozarządowe, które najczęściej są bliżej tematu, znają dobrze potrzeby osób z niepełnosprawnościami</w:t>
      </w:r>
      <w:r w:rsidR="002563D9">
        <w:rPr>
          <w:rFonts w:asciiTheme="majorHAnsi" w:hAnsiTheme="majorHAnsi" w:cstheme="majorHAnsi"/>
          <w:color w:val="auto"/>
          <w:sz w:val="24"/>
          <w:szCs w:val="24"/>
        </w:rPr>
        <w:br/>
      </w:r>
      <w:r w:rsidRPr="00926E31">
        <w:rPr>
          <w:rFonts w:asciiTheme="majorHAnsi" w:hAnsiTheme="majorHAnsi" w:cstheme="majorHAnsi"/>
          <w:i w:val="0"/>
          <w:iCs w:val="0"/>
          <w:color w:val="auto"/>
          <w:sz w:val="24"/>
          <w:szCs w:val="24"/>
        </w:rPr>
        <w:t xml:space="preserve">– podkreślał </w:t>
      </w:r>
      <w:r w:rsidRPr="00926E31">
        <w:rPr>
          <w:rFonts w:asciiTheme="majorHAnsi" w:hAnsiTheme="majorHAnsi" w:cstheme="majorHAnsi"/>
          <w:b/>
          <w:i w:val="0"/>
          <w:iCs w:val="0"/>
          <w:color w:val="auto"/>
          <w:sz w:val="24"/>
          <w:szCs w:val="24"/>
        </w:rPr>
        <w:t>Aleksander Kornatowski</w:t>
      </w:r>
      <w:r w:rsidRPr="00926E31">
        <w:rPr>
          <w:rFonts w:asciiTheme="majorHAnsi" w:hAnsiTheme="majorHAnsi" w:cstheme="majorHAnsi"/>
          <w:i w:val="0"/>
          <w:iCs w:val="0"/>
          <w:color w:val="auto"/>
          <w:sz w:val="24"/>
          <w:szCs w:val="24"/>
        </w:rPr>
        <w:t>, dyrektor MCPS.</w:t>
      </w:r>
    </w:p>
    <w:p w14:paraId="33D5B723" w14:textId="77777777" w:rsidR="00990966" w:rsidRPr="00926E31" w:rsidRDefault="00990966" w:rsidP="00926E31">
      <w:pPr>
        <w:rPr>
          <w:rFonts w:asciiTheme="majorHAnsi" w:hAnsiTheme="majorHAnsi" w:cstheme="majorHAnsi"/>
          <w:spacing w:val="0"/>
          <w:sz w:val="24"/>
          <w:szCs w:val="24"/>
        </w:rPr>
      </w:pPr>
      <w:r w:rsidRPr="00926E31">
        <w:rPr>
          <w:rFonts w:asciiTheme="majorHAnsi" w:hAnsiTheme="majorHAnsi" w:cstheme="majorHAnsi"/>
          <w:spacing w:val="0"/>
          <w:sz w:val="24"/>
          <w:szCs w:val="24"/>
        </w:rPr>
        <w:t xml:space="preserve">Ponad 6,2 mln zł w tym roku przeznaczono na prace budowlane w obiektach, które służą rehabilitacji społecznej i zawodowej osób z niepełnosprawnościami. </w:t>
      </w:r>
    </w:p>
    <w:p w14:paraId="28DF9222" w14:textId="65F0B905" w:rsidR="00990966" w:rsidRPr="00EA62DF" w:rsidRDefault="00990966" w:rsidP="00926E31">
      <w:pPr>
        <w:pStyle w:val="Cytat"/>
        <w:spacing w:after="120" w:line="276" w:lineRule="auto"/>
        <w:ind w:left="0" w:right="0"/>
        <w:jc w:val="left"/>
        <w:rPr>
          <w:rFonts w:asciiTheme="majorHAnsi" w:hAnsiTheme="majorHAnsi" w:cstheme="majorHAnsi"/>
          <w:i w:val="0"/>
          <w:iCs w:val="0"/>
          <w:color w:val="auto"/>
          <w:sz w:val="24"/>
          <w:szCs w:val="24"/>
          <w:shd w:val="clear" w:color="auto" w:fill="FFFFFF"/>
        </w:rPr>
      </w:pPr>
      <w:r w:rsidRPr="00926E31">
        <w:rPr>
          <w:rFonts w:asciiTheme="majorHAnsi" w:hAnsiTheme="majorHAnsi" w:cstheme="majorHAnsi"/>
          <w:color w:val="auto"/>
          <w:sz w:val="24"/>
          <w:szCs w:val="24"/>
        </w:rPr>
        <w:lastRenderedPageBreak/>
        <w:t xml:space="preserve">– </w:t>
      </w:r>
      <w:r w:rsidRPr="00926E31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 xml:space="preserve">Dążąc do eliminacji barier zarówno finansowych, jak i mentalnych, społecznych dajemy wyraz naszej </w:t>
      </w:r>
      <w:proofErr w:type="spellStart"/>
      <w:r w:rsidRPr="00926E31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inkluzywności</w:t>
      </w:r>
      <w:proofErr w:type="spellEnd"/>
      <w:r w:rsidRPr="00926E31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, wskazując przy tym dobry kierunek realizacji praw osób z</w:t>
      </w:r>
      <w:r w:rsidR="00AE5649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 </w:t>
      </w:r>
      <w:r w:rsidRPr="00926E31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niepełnosprawnościami, zgodnie z zapisami konwencji ONZ</w:t>
      </w:r>
      <w:r w:rsidR="00AE5649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br/>
      </w:r>
      <w:r w:rsidRPr="00926E31">
        <w:rPr>
          <w:rFonts w:asciiTheme="majorHAnsi" w:hAnsiTheme="majorHAnsi" w:cstheme="majorHAnsi"/>
          <w:color w:val="auto"/>
          <w:sz w:val="24"/>
          <w:szCs w:val="24"/>
        </w:rPr>
        <w:t xml:space="preserve">– </w:t>
      </w:r>
      <w:r w:rsidRPr="00926E31">
        <w:rPr>
          <w:rFonts w:asciiTheme="majorHAnsi" w:hAnsiTheme="majorHAnsi" w:cstheme="majorHAnsi"/>
          <w:i w:val="0"/>
          <w:iCs w:val="0"/>
          <w:color w:val="auto"/>
          <w:sz w:val="24"/>
          <w:szCs w:val="24"/>
        </w:rPr>
        <w:t xml:space="preserve">powiedział </w:t>
      </w:r>
      <w:r w:rsidRPr="00926E31">
        <w:rPr>
          <w:rFonts w:asciiTheme="majorHAnsi" w:hAnsiTheme="majorHAnsi" w:cstheme="majorHAnsi"/>
          <w:b/>
          <w:bCs/>
          <w:i w:val="0"/>
          <w:iCs w:val="0"/>
          <w:color w:val="auto"/>
          <w:sz w:val="24"/>
          <w:szCs w:val="24"/>
        </w:rPr>
        <w:t>Artur Świercz</w:t>
      </w:r>
      <w:r w:rsidRPr="00926E31">
        <w:rPr>
          <w:rFonts w:asciiTheme="majorHAnsi" w:hAnsiTheme="majorHAnsi" w:cstheme="majorHAnsi"/>
          <w:color w:val="auto"/>
          <w:sz w:val="24"/>
          <w:szCs w:val="24"/>
        </w:rPr>
        <w:t xml:space="preserve">. </w:t>
      </w:r>
    </w:p>
    <w:p w14:paraId="23F5E2B8" w14:textId="210D710E" w:rsidR="00990966" w:rsidRPr="00926E31" w:rsidRDefault="00990966" w:rsidP="00926E31">
      <w:pPr>
        <w:rPr>
          <w:rFonts w:asciiTheme="majorHAnsi" w:hAnsiTheme="majorHAnsi" w:cstheme="majorHAnsi"/>
          <w:spacing w:val="0"/>
          <w:sz w:val="24"/>
          <w:szCs w:val="24"/>
        </w:rPr>
      </w:pPr>
      <w:r w:rsidRPr="00926E31">
        <w:rPr>
          <w:rFonts w:asciiTheme="majorHAnsi" w:hAnsiTheme="majorHAnsi" w:cstheme="majorHAnsi"/>
          <w:spacing w:val="0"/>
          <w:sz w:val="24"/>
          <w:szCs w:val="24"/>
        </w:rPr>
        <w:t>Pełnomocnik województwa mazowieckiego ds. osób niepełnosprawnych zaznaczył, jak</w:t>
      </w:r>
      <w:r w:rsidR="00EA62DF">
        <w:rPr>
          <w:rFonts w:asciiTheme="majorHAnsi" w:hAnsiTheme="majorHAnsi" w:cstheme="majorHAnsi"/>
          <w:spacing w:val="0"/>
          <w:sz w:val="24"/>
          <w:szCs w:val="24"/>
        </w:rPr>
        <w:t> </w:t>
      </w:r>
      <w:r w:rsidRPr="00926E31">
        <w:rPr>
          <w:rFonts w:asciiTheme="majorHAnsi" w:hAnsiTheme="majorHAnsi" w:cstheme="majorHAnsi"/>
          <w:spacing w:val="0"/>
          <w:sz w:val="24"/>
          <w:szCs w:val="24"/>
        </w:rPr>
        <w:t>ważne jest uwzględnianie odpowiednich zapisów dotyczących osób ze szczególnymi potrzebami w opisach przedmiotów zamówienia konferencji, szkoleń, wydarzeń promocyjnych, ale też zamówień, które zakładają uniwersalne projektowanie; zapisy w</w:t>
      </w:r>
      <w:r w:rsidR="00734A3F">
        <w:rPr>
          <w:rFonts w:asciiTheme="majorHAnsi" w:hAnsiTheme="majorHAnsi" w:cstheme="majorHAnsi"/>
          <w:spacing w:val="0"/>
          <w:sz w:val="24"/>
          <w:szCs w:val="24"/>
        </w:rPr>
        <w:t> </w:t>
      </w:r>
      <w:r w:rsidRPr="00926E31">
        <w:rPr>
          <w:rFonts w:asciiTheme="majorHAnsi" w:hAnsiTheme="majorHAnsi" w:cstheme="majorHAnsi"/>
          <w:spacing w:val="0"/>
          <w:sz w:val="24"/>
          <w:szCs w:val="24"/>
        </w:rPr>
        <w:t>umowach wiążące firmy i organizacje pozarządowe do stosowania ustawy.</w:t>
      </w:r>
    </w:p>
    <w:p w14:paraId="2B076172" w14:textId="77777777" w:rsidR="00990966" w:rsidRPr="00926E31" w:rsidRDefault="00990966" w:rsidP="0028015B">
      <w:pPr>
        <w:pStyle w:val="Nagwek2"/>
        <w:spacing w:before="200"/>
        <w:rPr>
          <w:rFonts w:asciiTheme="majorHAnsi" w:hAnsiTheme="majorHAnsi" w:cstheme="majorHAnsi"/>
          <w:sz w:val="24"/>
          <w:szCs w:val="24"/>
        </w:rPr>
      </w:pPr>
      <w:r w:rsidRPr="00926E31">
        <w:rPr>
          <w:rFonts w:asciiTheme="majorHAnsi" w:hAnsiTheme="majorHAnsi" w:cstheme="majorHAnsi"/>
          <w:sz w:val="24"/>
          <w:szCs w:val="24"/>
        </w:rPr>
        <w:t>Usługi społeczne dopasowane do potrzeb</w:t>
      </w:r>
    </w:p>
    <w:p w14:paraId="55321985" w14:textId="6FFE4FD3" w:rsidR="00990966" w:rsidRPr="00926E31" w:rsidRDefault="00990966" w:rsidP="00926E31">
      <w:pPr>
        <w:rPr>
          <w:rFonts w:asciiTheme="majorHAnsi" w:hAnsiTheme="majorHAnsi" w:cstheme="majorHAnsi"/>
          <w:spacing w:val="0"/>
          <w:sz w:val="24"/>
          <w:szCs w:val="24"/>
        </w:rPr>
      </w:pPr>
      <w:r w:rsidRPr="00926E31">
        <w:rPr>
          <w:rFonts w:asciiTheme="majorHAnsi" w:hAnsiTheme="majorHAnsi" w:cstheme="majorHAnsi"/>
          <w:spacing w:val="0"/>
          <w:sz w:val="24"/>
          <w:szCs w:val="24"/>
        </w:rPr>
        <w:t>Prawo do niezależnego, samodzielnego i aktywnego życia, bez dyskryminacji – to podstawy zapisane w Karcie Praw Osób Niepełnosprawnych. Kwestię rozwiązań dla osób z</w:t>
      </w:r>
      <w:r w:rsidR="00583E3F">
        <w:rPr>
          <w:rFonts w:asciiTheme="majorHAnsi" w:hAnsiTheme="majorHAnsi" w:cstheme="majorHAnsi"/>
          <w:spacing w:val="0"/>
          <w:sz w:val="24"/>
          <w:szCs w:val="24"/>
        </w:rPr>
        <w:t> </w:t>
      </w:r>
      <w:r w:rsidRPr="00926E31">
        <w:rPr>
          <w:rFonts w:asciiTheme="majorHAnsi" w:hAnsiTheme="majorHAnsi" w:cstheme="majorHAnsi"/>
          <w:spacing w:val="0"/>
          <w:sz w:val="24"/>
          <w:szCs w:val="24"/>
        </w:rPr>
        <w:t>niepełnosprawnościami reguluje wiele aktów prawnych, ale nic nie zastąpi wrażliwości i</w:t>
      </w:r>
      <w:r w:rsidR="00583E3F">
        <w:rPr>
          <w:rFonts w:asciiTheme="majorHAnsi" w:hAnsiTheme="majorHAnsi" w:cstheme="majorHAnsi"/>
          <w:spacing w:val="0"/>
          <w:sz w:val="24"/>
          <w:szCs w:val="24"/>
        </w:rPr>
        <w:t> </w:t>
      </w:r>
      <w:r w:rsidRPr="00926E31">
        <w:rPr>
          <w:rFonts w:asciiTheme="majorHAnsi" w:hAnsiTheme="majorHAnsi" w:cstheme="majorHAnsi"/>
          <w:spacing w:val="0"/>
          <w:sz w:val="24"/>
          <w:szCs w:val="24"/>
        </w:rPr>
        <w:t>zrozumienia, że zgodnie z obecnymi standardami rząd i samorządy powinny tak</w:t>
      </w:r>
      <w:r w:rsidR="00583E3F">
        <w:rPr>
          <w:rFonts w:asciiTheme="majorHAnsi" w:hAnsiTheme="majorHAnsi" w:cstheme="majorHAnsi"/>
          <w:spacing w:val="0"/>
          <w:sz w:val="24"/>
          <w:szCs w:val="24"/>
        </w:rPr>
        <w:t> </w:t>
      </w:r>
      <w:r w:rsidRPr="00926E31">
        <w:rPr>
          <w:rFonts w:asciiTheme="majorHAnsi" w:hAnsiTheme="majorHAnsi" w:cstheme="majorHAnsi"/>
          <w:spacing w:val="0"/>
          <w:sz w:val="24"/>
          <w:szCs w:val="24"/>
        </w:rPr>
        <w:t>organizować usługi społeczne dla swoich mieszkańców, by tworzyć równe szanse dla</w:t>
      </w:r>
      <w:r w:rsidR="00583E3F">
        <w:rPr>
          <w:rFonts w:asciiTheme="majorHAnsi" w:hAnsiTheme="majorHAnsi" w:cstheme="majorHAnsi"/>
          <w:spacing w:val="0"/>
          <w:sz w:val="24"/>
          <w:szCs w:val="24"/>
        </w:rPr>
        <w:t> </w:t>
      </w:r>
      <w:r w:rsidRPr="00926E31">
        <w:rPr>
          <w:rFonts w:asciiTheme="majorHAnsi" w:hAnsiTheme="majorHAnsi" w:cstheme="majorHAnsi"/>
          <w:spacing w:val="0"/>
          <w:sz w:val="24"/>
          <w:szCs w:val="24"/>
        </w:rPr>
        <w:t>wszystkich i zwiększać ich zdolność do pełnego uczestnictwa w życiu społecznym. Usługi powinny być pomyślane tak, żeby osoby, które potrzebują wsparcia do samodzielnego życia, otrzymywały je, a te, które wymagają opieki innych – mogły jak najdłużej liczyć na pomoc w</w:t>
      </w:r>
      <w:r w:rsidR="00583E3F">
        <w:rPr>
          <w:rFonts w:asciiTheme="majorHAnsi" w:hAnsiTheme="majorHAnsi" w:cstheme="majorHAnsi"/>
          <w:spacing w:val="0"/>
          <w:sz w:val="24"/>
          <w:szCs w:val="24"/>
        </w:rPr>
        <w:t> </w:t>
      </w:r>
      <w:r w:rsidRPr="00926E31">
        <w:rPr>
          <w:rFonts w:asciiTheme="majorHAnsi" w:hAnsiTheme="majorHAnsi" w:cstheme="majorHAnsi"/>
          <w:spacing w:val="0"/>
          <w:sz w:val="24"/>
          <w:szCs w:val="24"/>
        </w:rPr>
        <w:t>miejscu swojego zamieszkania.</w:t>
      </w:r>
    </w:p>
    <w:p w14:paraId="7E09EB9D" w14:textId="39B0B210" w:rsidR="00990966" w:rsidRPr="00926E31" w:rsidRDefault="00990966" w:rsidP="00926E31">
      <w:pPr>
        <w:rPr>
          <w:rFonts w:asciiTheme="majorHAnsi" w:hAnsiTheme="majorHAnsi" w:cstheme="majorHAnsi"/>
          <w:spacing w:val="0"/>
          <w:sz w:val="24"/>
          <w:szCs w:val="24"/>
        </w:rPr>
      </w:pPr>
      <w:r w:rsidRPr="00926E31">
        <w:rPr>
          <w:rFonts w:asciiTheme="majorHAnsi" w:hAnsiTheme="majorHAnsi" w:cstheme="majorHAnsi"/>
          <w:spacing w:val="0"/>
          <w:sz w:val="24"/>
          <w:szCs w:val="24"/>
        </w:rPr>
        <w:t xml:space="preserve">Jak zaznaczyła w swoim wystąpieniu </w:t>
      </w:r>
      <w:r w:rsidRPr="00926E31">
        <w:rPr>
          <w:rFonts w:asciiTheme="majorHAnsi" w:hAnsiTheme="majorHAnsi" w:cstheme="majorHAnsi"/>
          <w:b/>
          <w:bCs/>
          <w:spacing w:val="0"/>
          <w:sz w:val="24"/>
          <w:szCs w:val="24"/>
        </w:rPr>
        <w:t>dr Joanna Lizut</w:t>
      </w:r>
      <w:r w:rsidRPr="00926E31">
        <w:rPr>
          <w:rFonts w:asciiTheme="majorHAnsi" w:hAnsiTheme="majorHAnsi" w:cstheme="majorHAnsi"/>
          <w:spacing w:val="0"/>
          <w:sz w:val="24"/>
          <w:szCs w:val="24"/>
        </w:rPr>
        <w:t xml:space="preserve"> z Uczelni Korczaka, </w:t>
      </w:r>
      <w:proofErr w:type="spellStart"/>
      <w:r w:rsidRPr="00926E31">
        <w:rPr>
          <w:rFonts w:asciiTheme="majorHAnsi" w:hAnsiTheme="majorHAnsi" w:cstheme="majorHAnsi"/>
          <w:spacing w:val="0"/>
          <w:sz w:val="24"/>
          <w:szCs w:val="24"/>
        </w:rPr>
        <w:t>deinstytucjonalizacja</w:t>
      </w:r>
      <w:proofErr w:type="spellEnd"/>
      <w:r w:rsidRPr="00926E31">
        <w:rPr>
          <w:rFonts w:asciiTheme="majorHAnsi" w:hAnsiTheme="majorHAnsi" w:cstheme="majorHAnsi"/>
          <w:spacing w:val="0"/>
          <w:sz w:val="24"/>
          <w:szCs w:val="24"/>
        </w:rPr>
        <w:t xml:space="preserve"> prezentowana jest przede wszystkim jako alternatywa dla działania i organizowania wsparcia w systemie polityki społecznej opartego na funkcjonowaniu dużych, publicznych instytucji. Kierunek i charakter tych zmian może jednak przybierać różne formy, ma szerszy kontekst i</w:t>
      </w:r>
      <w:r w:rsidR="00583E3F">
        <w:rPr>
          <w:rFonts w:asciiTheme="majorHAnsi" w:hAnsiTheme="majorHAnsi" w:cstheme="majorHAnsi"/>
          <w:spacing w:val="0"/>
          <w:sz w:val="24"/>
          <w:szCs w:val="24"/>
        </w:rPr>
        <w:t> </w:t>
      </w:r>
      <w:r w:rsidRPr="00926E31">
        <w:rPr>
          <w:rFonts w:asciiTheme="majorHAnsi" w:hAnsiTheme="majorHAnsi" w:cstheme="majorHAnsi"/>
          <w:spacing w:val="0"/>
          <w:sz w:val="24"/>
          <w:szCs w:val="24"/>
        </w:rPr>
        <w:t>znaczenie.</w:t>
      </w:r>
    </w:p>
    <w:p w14:paraId="5DA0E03E" w14:textId="791431AD" w:rsidR="00990966" w:rsidRPr="00926E31" w:rsidRDefault="00990966" w:rsidP="00926E31">
      <w:pPr>
        <w:rPr>
          <w:rFonts w:asciiTheme="majorHAnsi" w:hAnsiTheme="majorHAnsi" w:cstheme="majorHAnsi"/>
          <w:spacing w:val="0"/>
          <w:sz w:val="24"/>
          <w:szCs w:val="24"/>
        </w:rPr>
      </w:pPr>
      <w:r w:rsidRPr="00926E31">
        <w:rPr>
          <w:rFonts w:asciiTheme="majorHAnsi" w:hAnsiTheme="majorHAnsi" w:cstheme="majorHAnsi"/>
          <w:spacing w:val="0"/>
          <w:sz w:val="24"/>
          <w:szCs w:val="24"/>
        </w:rPr>
        <w:t>Podczas sejmiku nie zabrakło więc rozmów o tym, jak organizować usługi społeczne, ale też jak je finansować. O różnych możliwościach – środkach z budżetu województwa, środkach unijnych oraz z PFRON, mówili podczas swoich paneli przedstawiciele Mazowieckiego Centrum Polityki Społecznej, Mazowieckiej Jednostki Wdrażania Programów Unijnych oraz</w:t>
      </w:r>
      <w:r w:rsidR="006C5943">
        <w:rPr>
          <w:rFonts w:asciiTheme="majorHAnsi" w:hAnsiTheme="majorHAnsi" w:cstheme="majorHAnsi"/>
          <w:spacing w:val="0"/>
          <w:sz w:val="24"/>
          <w:szCs w:val="24"/>
        </w:rPr>
        <w:t> </w:t>
      </w:r>
      <w:r w:rsidRPr="00926E31">
        <w:rPr>
          <w:rFonts w:asciiTheme="majorHAnsi" w:hAnsiTheme="majorHAnsi" w:cstheme="majorHAnsi"/>
          <w:spacing w:val="0"/>
          <w:sz w:val="24"/>
          <w:szCs w:val="24"/>
        </w:rPr>
        <w:t xml:space="preserve">Państwowego Funduszu Rehabilitacji Osób Niepełnosprawnych. </w:t>
      </w:r>
    </w:p>
    <w:p w14:paraId="7FC78E40" w14:textId="77777777" w:rsidR="00990966" w:rsidRPr="00926E31" w:rsidRDefault="00990966" w:rsidP="00926E31">
      <w:pPr>
        <w:pStyle w:val="Cytat"/>
        <w:spacing w:after="120" w:line="276" w:lineRule="auto"/>
        <w:ind w:left="0" w:right="0"/>
        <w:jc w:val="left"/>
        <w:rPr>
          <w:rFonts w:asciiTheme="majorHAnsi" w:hAnsiTheme="majorHAnsi" w:cstheme="majorHAnsi"/>
          <w:i w:val="0"/>
          <w:iCs w:val="0"/>
          <w:color w:val="auto"/>
          <w:sz w:val="24"/>
          <w:szCs w:val="24"/>
        </w:rPr>
      </w:pPr>
      <w:r w:rsidRPr="00926E31">
        <w:rPr>
          <w:rFonts w:asciiTheme="majorHAnsi" w:hAnsiTheme="majorHAnsi" w:cstheme="majorHAnsi"/>
          <w:i w:val="0"/>
          <w:iCs w:val="0"/>
          <w:color w:val="auto"/>
          <w:sz w:val="24"/>
          <w:szCs w:val="24"/>
        </w:rPr>
        <w:t>–</w:t>
      </w:r>
      <w:r w:rsidRPr="00926E31">
        <w:rPr>
          <w:rFonts w:asciiTheme="majorHAnsi" w:hAnsiTheme="majorHAnsi" w:cstheme="majorHAnsi"/>
          <w:color w:val="auto"/>
          <w:sz w:val="24"/>
          <w:szCs w:val="24"/>
        </w:rPr>
        <w:t xml:space="preserve"> Takie wydarzenia jak dzisiejszy sejmik są potrzebne, by wysłuchać się wzajemnie. Zobaczyć możliwości, ale też dostrzegać zagrożenia i móc z nowymi spostrzeżeniami pracować nad zmianami, które pozwolą zwiększyć aktywność społeczną osób z niepełnosprawnościami </w:t>
      </w:r>
      <w:r w:rsidRPr="00926E31">
        <w:rPr>
          <w:rFonts w:asciiTheme="majorHAnsi" w:hAnsiTheme="majorHAnsi" w:cstheme="majorHAnsi"/>
          <w:i w:val="0"/>
          <w:iCs w:val="0"/>
          <w:color w:val="auto"/>
          <w:sz w:val="24"/>
          <w:szCs w:val="24"/>
        </w:rPr>
        <w:t>–</w:t>
      </w:r>
      <w:r w:rsidRPr="00926E31">
        <w:rPr>
          <w:rFonts w:asciiTheme="majorHAnsi" w:hAnsiTheme="majorHAnsi" w:cstheme="majorHAnsi"/>
          <w:color w:val="auto"/>
          <w:sz w:val="24"/>
          <w:szCs w:val="24"/>
        </w:rPr>
        <w:t> </w:t>
      </w:r>
      <w:r w:rsidRPr="00926E31">
        <w:rPr>
          <w:rFonts w:asciiTheme="majorHAnsi" w:hAnsiTheme="majorHAnsi" w:cstheme="majorHAnsi"/>
          <w:i w:val="0"/>
          <w:iCs w:val="0"/>
          <w:color w:val="auto"/>
          <w:sz w:val="24"/>
          <w:szCs w:val="24"/>
        </w:rPr>
        <w:t>podsumował </w:t>
      </w:r>
      <w:r w:rsidRPr="00926E31">
        <w:rPr>
          <w:rFonts w:asciiTheme="majorHAnsi" w:hAnsiTheme="majorHAnsi" w:cstheme="majorHAnsi"/>
          <w:b/>
          <w:i w:val="0"/>
          <w:iCs w:val="0"/>
          <w:color w:val="auto"/>
          <w:sz w:val="24"/>
          <w:szCs w:val="24"/>
        </w:rPr>
        <w:t>Artur Świercz</w:t>
      </w:r>
      <w:r w:rsidRPr="00926E31">
        <w:rPr>
          <w:rFonts w:asciiTheme="majorHAnsi" w:hAnsiTheme="majorHAnsi" w:cstheme="majorHAnsi"/>
          <w:i w:val="0"/>
          <w:iCs w:val="0"/>
          <w:color w:val="auto"/>
          <w:sz w:val="24"/>
          <w:szCs w:val="24"/>
        </w:rPr>
        <w:t>.</w:t>
      </w:r>
    </w:p>
    <w:p w14:paraId="441F9C71" w14:textId="77777777" w:rsidR="00370288" w:rsidRPr="00F2186C" w:rsidRDefault="00370288" w:rsidP="00370288">
      <w:pPr>
        <w:spacing w:after="0" w:line="240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F2186C">
        <w:rPr>
          <w:rFonts w:asciiTheme="majorHAnsi" w:hAnsiTheme="majorHAnsi" w:cstheme="majorHAnsi"/>
          <w:b/>
          <w:bCs/>
          <w:sz w:val="22"/>
          <w:szCs w:val="22"/>
        </w:rPr>
        <w:t>Kontakt dla mediów:</w:t>
      </w:r>
    </w:p>
    <w:p w14:paraId="2DECE800" w14:textId="3C4BA47B" w:rsidR="00370288" w:rsidRDefault="00370288" w:rsidP="00370288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295561">
        <w:rPr>
          <w:rFonts w:asciiTheme="majorHAnsi" w:hAnsiTheme="majorHAnsi" w:cstheme="majorHAnsi"/>
          <w:b/>
          <w:bCs/>
          <w:sz w:val="20"/>
          <w:szCs w:val="20"/>
        </w:rPr>
        <w:t>Hanna Maliszewska</w:t>
      </w:r>
      <w:r>
        <w:rPr>
          <w:rFonts w:asciiTheme="majorHAnsi" w:hAnsiTheme="majorHAnsi" w:cstheme="majorHAnsi"/>
          <w:sz w:val="20"/>
          <w:szCs w:val="20"/>
        </w:rPr>
        <w:t xml:space="preserve">, </w:t>
      </w:r>
      <w:r w:rsidRPr="00370288">
        <w:rPr>
          <w:rFonts w:asciiTheme="majorHAnsi" w:hAnsiTheme="majorHAnsi" w:cstheme="majorHAnsi"/>
          <w:sz w:val="20"/>
          <w:szCs w:val="20"/>
        </w:rPr>
        <w:t>rzeczniczka prasowa</w:t>
      </w:r>
      <w:r>
        <w:rPr>
          <w:rFonts w:asciiTheme="majorHAnsi" w:hAnsiTheme="majorHAnsi" w:cstheme="majorHAnsi"/>
          <w:sz w:val="20"/>
          <w:szCs w:val="20"/>
        </w:rPr>
        <w:t xml:space="preserve">, </w:t>
      </w:r>
      <w:r w:rsidRPr="00370288">
        <w:rPr>
          <w:rFonts w:asciiTheme="majorHAnsi" w:hAnsiTheme="majorHAnsi" w:cstheme="majorHAnsi"/>
          <w:sz w:val="20"/>
          <w:szCs w:val="20"/>
        </w:rPr>
        <w:t>Mazowieckie Centrum Polityki Społecznej</w:t>
      </w:r>
      <w:r>
        <w:rPr>
          <w:rFonts w:asciiTheme="majorHAnsi" w:hAnsiTheme="majorHAnsi" w:cstheme="majorHAnsi"/>
          <w:sz w:val="20"/>
          <w:szCs w:val="20"/>
        </w:rPr>
        <w:t>,</w:t>
      </w:r>
      <w:r w:rsidR="001E2DFB">
        <w:rPr>
          <w:rFonts w:asciiTheme="majorHAnsi" w:hAnsiTheme="majorHAnsi" w:cstheme="majorHAnsi"/>
          <w:sz w:val="20"/>
          <w:szCs w:val="20"/>
        </w:rPr>
        <w:br/>
      </w:r>
      <w:r w:rsidRPr="00370288">
        <w:rPr>
          <w:rFonts w:asciiTheme="majorHAnsi" w:hAnsiTheme="majorHAnsi" w:cstheme="majorHAnsi"/>
          <w:sz w:val="20"/>
          <w:szCs w:val="20"/>
        </w:rPr>
        <w:t>tel. 798</w:t>
      </w:r>
      <w:r>
        <w:rPr>
          <w:rFonts w:asciiTheme="majorHAnsi" w:hAnsiTheme="majorHAnsi" w:cstheme="majorHAnsi"/>
          <w:sz w:val="20"/>
          <w:szCs w:val="20"/>
        </w:rPr>
        <w:t> </w:t>
      </w:r>
      <w:r w:rsidRPr="00370288">
        <w:rPr>
          <w:rFonts w:asciiTheme="majorHAnsi" w:hAnsiTheme="majorHAnsi" w:cstheme="majorHAnsi"/>
          <w:sz w:val="20"/>
          <w:szCs w:val="20"/>
        </w:rPr>
        <w:t>810</w:t>
      </w:r>
      <w:r w:rsidR="001E2DFB">
        <w:rPr>
          <w:rFonts w:asciiTheme="majorHAnsi" w:hAnsiTheme="majorHAnsi" w:cstheme="majorHAnsi"/>
          <w:sz w:val="20"/>
          <w:szCs w:val="20"/>
        </w:rPr>
        <w:t> </w:t>
      </w:r>
      <w:r w:rsidRPr="00370288">
        <w:rPr>
          <w:rFonts w:asciiTheme="majorHAnsi" w:hAnsiTheme="majorHAnsi" w:cstheme="majorHAnsi"/>
          <w:sz w:val="20"/>
          <w:szCs w:val="20"/>
        </w:rPr>
        <w:t>794</w:t>
      </w:r>
      <w:r w:rsidR="001E2DFB">
        <w:rPr>
          <w:rFonts w:asciiTheme="majorHAnsi" w:hAnsiTheme="majorHAnsi" w:cstheme="majorHAnsi"/>
          <w:sz w:val="20"/>
          <w:szCs w:val="20"/>
        </w:rPr>
        <w:t xml:space="preserve">, </w:t>
      </w:r>
      <w:r w:rsidRPr="00370288">
        <w:rPr>
          <w:rFonts w:asciiTheme="majorHAnsi" w:hAnsiTheme="majorHAnsi" w:cstheme="majorHAnsi"/>
          <w:sz w:val="20"/>
          <w:szCs w:val="20"/>
        </w:rPr>
        <w:t xml:space="preserve">e-mail: </w:t>
      </w:r>
      <w:r w:rsidR="0022322C" w:rsidRPr="00B1541E">
        <w:rPr>
          <w:rFonts w:asciiTheme="majorHAnsi" w:hAnsiTheme="majorHAnsi" w:cstheme="majorHAnsi"/>
          <w:sz w:val="20"/>
          <w:szCs w:val="20"/>
        </w:rPr>
        <w:t>rzecznik@mcps.com.pl</w:t>
      </w:r>
    </w:p>
    <w:p w14:paraId="3F445733" w14:textId="77777777" w:rsidR="0022322C" w:rsidRPr="00370288" w:rsidRDefault="0022322C" w:rsidP="00370288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559AA17B" w14:textId="41609CF5" w:rsidR="00370288" w:rsidRPr="00370288" w:rsidRDefault="00370288" w:rsidP="00370288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1E2DFB">
        <w:rPr>
          <w:rFonts w:asciiTheme="majorHAnsi" w:hAnsiTheme="majorHAnsi" w:cstheme="majorHAnsi"/>
          <w:b/>
          <w:bCs/>
          <w:sz w:val="20"/>
          <w:szCs w:val="20"/>
        </w:rPr>
        <w:t>Marta Milewska</w:t>
      </w:r>
      <w:r w:rsidR="001E2DFB">
        <w:rPr>
          <w:rFonts w:asciiTheme="majorHAnsi" w:hAnsiTheme="majorHAnsi" w:cstheme="majorHAnsi"/>
          <w:sz w:val="20"/>
          <w:szCs w:val="20"/>
        </w:rPr>
        <w:t xml:space="preserve">, </w:t>
      </w:r>
      <w:r w:rsidRPr="00370288">
        <w:rPr>
          <w:rFonts w:asciiTheme="majorHAnsi" w:hAnsiTheme="majorHAnsi" w:cstheme="majorHAnsi"/>
          <w:sz w:val="20"/>
          <w:szCs w:val="20"/>
        </w:rPr>
        <w:t>Rzeczniczka Prasowa</w:t>
      </w:r>
      <w:r w:rsidR="001E2DFB">
        <w:rPr>
          <w:rFonts w:asciiTheme="majorHAnsi" w:hAnsiTheme="majorHAnsi" w:cstheme="majorHAnsi"/>
          <w:sz w:val="20"/>
          <w:szCs w:val="20"/>
        </w:rPr>
        <w:t xml:space="preserve">, </w:t>
      </w:r>
      <w:r w:rsidRPr="00370288">
        <w:rPr>
          <w:rFonts w:asciiTheme="majorHAnsi" w:hAnsiTheme="majorHAnsi" w:cstheme="majorHAnsi"/>
          <w:sz w:val="20"/>
          <w:szCs w:val="20"/>
        </w:rPr>
        <w:t>Urząd Marszałkowski Województwa Mazowieckiego</w:t>
      </w:r>
      <w:r w:rsidR="001E2DFB">
        <w:rPr>
          <w:rFonts w:asciiTheme="majorHAnsi" w:hAnsiTheme="majorHAnsi" w:cstheme="majorHAnsi"/>
          <w:sz w:val="20"/>
          <w:szCs w:val="20"/>
        </w:rPr>
        <w:t xml:space="preserve"> w Warszawie,</w:t>
      </w:r>
    </w:p>
    <w:p w14:paraId="1FF7B600" w14:textId="64BA2EF3" w:rsidR="00E15C1F" w:rsidRPr="00370288" w:rsidRDefault="00370288" w:rsidP="00370288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370288">
        <w:rPr>
          <w:rFonts w:asciiTheme="majorHAnsi" w:hAnsiTheme="majorHAnsi" w:cstheme="majorHAnsi"/>
          <w:sz w:val="20"/>
          <w:szCs w:val="20"/>
        </w:rPr>
        <w:t>tel. 22 59 07 602, kom. 510 591 974,</w:t>
      </w:r>
      <w:r w:rsidR="001E2DFB">
        <w:rPr>
          <w:rFonts w:asciiTheme="majorHAnsi" w:hAnsiTheme="majorHAnsi" w:cstheme="majorHAnsi"/>
          <w:sz w:val="20"/>
          <w:szCs w:val="20"/>
        </w:rPr>
        <w:t xml:space="preserve"> </w:t>
      </w:r>
      <w:r w:rsidRPr="00370288">
        <w:rPr>
          <w:rFonts w:asciiTheme="majorHAnsi" w:hAnsiTheme="majorHAnsi" w:cstheme="majorHAnsi"/>
          <w:sz w:val="20"/>
          <w:szCs w:val="20"/>
        </w:rPr>
        <w:t>e-mail: rzecznik@mazovia.pl</w:t>
      </w:r>
    </w:p>
    <w:sectPr w:rsidR="00E15C1F" w:rsidRPr="00370288" w:rsidSect="007B5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D18E1" w14:textId="77777777" w:rsidR="00B210B1" w:rsidRDefault="00B210B1">
      <w:pPr>
        <w:spacing w:after="0" w:line="240" w:lineRule="auto"/>
      </w:pPr>
      <w:r>
        <w:separator/>
      </w:r>
    </w:p>
  </w:endnote>
  <w:endnote w:type="continuationSeparator" w:id="0">
    <w:p w14:paraId="1141825F" w14:textId="77777777" w:rsidR="00B210B1" w:rsidRDefault="00B2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D271D9" w:rsidRDefault="00481787" w:rsidP="00481787">
    <w:pPr>
      <w:spacing w:after="0" w:line="240" w:lineRule="auto"/>
      <w:rPr>
        <w:b/>
        <w:bCs/>
        <w:color w:val="595959" w:themeColor="text1" w:themeTint="A6"/>
        <w:sz w:val="24"/>
        <w:szCs w:val="24"/>
      </w:rPr>
    </w:pPr>
    <w:r w:rsidRPr="00D271D9">
      <w:rPr>
        <w:b/>
        <w:bCs/>
        <w:color w:val="595959" w:themeColor="text1" w:themeTint="A6"/>
        <w:sz w:val="24"/>
        <w:szCs w:val="24"/>
      </w:rPr>
      <w:fldChar w:fldCharType="begin"/>
    </w:r>
    <w:r w:rsidRPr="00D271D9">
      <w:rPr>
        <w:b/>
        <w:bCs/>
        <w:color w:val="595959" w:themeColor="text1" w:themeTint="A6"/>
        <w:sz w:val="24"/>
        <w:szCs w:val="24"/>
      </w:rPr>
      <w:instrText>PAGE</w:instrText>
    </w:r>
    <w:r w:rsidRPr="00D271D9">
      <w:rPr>
        <w:b/>
        <w:bCs/>
        <w:color w:val="595959" w:themeColor="text1" w:themeTint="A6"/>
        <w:sz w:val="24"/>
        <w:szCs w:val="24"/>
      </w:rPr>
      <w:fldChar w:fldCharType="separate"/>
    </w:r>
    <w:r w:rsidRPr="00D271D9">
      <w:rPr>
        <w:b/>
        <w:bCs/>
        <w:color w:val="595959" w:themeColor="text1" w:themeTint="A6"/>
        <w:sz w:val="24"/>
        <w:szCs w:val="24"/>
      </w:rPr>
      <w:t>2</w:t>
    </w:r>
    <w:r w:rsidRPr="00D271D9">
      <w:rPr>
        <w:b/>
        <w:bCs/>
        <w:color w:val="595959" w:themeColor="text1" w:themeTint="A6"/>
        <w:sz w:val="24"/>
        <w:szCs w:val="24"/>
      </w:rPr>
      <w:fldChar w:fldCharType="end"/>
    </w:r>
  </w:p>
  <w:p w14:paraId="700021DD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502009CE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2BD953FE" w14:textId="77777777" w:rsidR="004A09D4" w:rsidRPr="008A0DD6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3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4"/>
        <w:szCs w:val="24"/>
      </w:rPr>
    </w:sdtEndPr>
    <w:sdtContent>
      <w:p w14:paraId="70875C83" w14:textId="77777777" w:rsidR="00595FBB" w:rsidRPr="00C567B6" w:rsidRDefault="00595FBB" w:rsidP="00595FBB">
        <w:pPr>
          <w:pStyle w:val="Stopka"/>
          <w:jc w:val="right"/>
          <w:rPr>
            <w:color w:val="595959" w:themeColor="text1" w:themeTint="A6"/>
            <w:sz w:val="24"/>
            <w:szCs w:val="24"/>
          </w:rPr>
        </w:pP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t>2</w: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17BD194B" w14:textId="77777777" w:rsidR="00595FBB" w:rsidRPr="00C567B6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ul. Grzybowska 80/82, 00-844 Warszawa, tel.: 22 376 85 00</w:t>
    </w:r>
  </w:p>
  <w:p w14:paraId="4C801E5F" w14:textId="77777777" w:rsidR="00595FBB" w:rsidRPr="00C567B6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www.mcps.com.pl, e-mail: mcps@mcps.com.pl</w:t>
    </w:r>
  </w:p>
  <w:p w14:paraId="1415553B" w14:textId="77777777" w:rsidR="00DB391B" w:rsidRPr="00C567B6" w:rsidRDefault="00DB391B" w:rsidP="00DB391B">
    <w:pPr>
      <w:spacing w:after="0" w:line="240" w:lineRule="auto"/>
      <w:jc w:val="cen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B64A" w14:textId="6A219CED" w:rsidR="00DB391B" w:rsidRPr="00081CF1" w:rsidRDefault="00081CF1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8A0DD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DB391B" w:rsidRPr="008A0DD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68C86" w14:textId="77777777" w:rsidR="00B210B1" w:rsidRDefault="00B210B1">
      <w:pPr>
        <w:spacing w:after="0" w:line="240" w:lineRule="auto"/>
      </w:pPr>
      <w:r>
        <w:separator/>
      </w:r>
    </w:p>
  </w:footnote>
  <w:footnote w:type="continuationSeparator" w:id="0">
    <w:p w14:paraId="3E8108FD" w14:textId="77777777" w:rsidR="00B210B1" w:rsidRDefault="00B21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BE32" w14:textId="696940C8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3FA0" w14:textId="3CE41BF3" w:rsidR="004A09D4" w:rsidRDefault="00CC04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0288" behindDoc="1" locked="0" layoutInCell="1" allowOverlap="1" wp14:anchorId="161116A4" wp14:editId="36244E06">
          <wp:simplePos x="0" y="0"/>
          <wp:positionH relativeFrom="column">
            <wp:posOffset>-702945</wp:posOffset>
          </wp:positionH>
          <wp:positionV relativeFrom="paragraph">
            <wp:posOffset>-71755</wp:posOffset>
          </wp:positionV>
          <wp:extent cx="7239635" cy="736600"/>
          <wp:effectExtent l="0" t="0" r="0" b="0"/>
          <wp:wrapThrough wrapText="bothSides">
            <wp:wrapPolygon edited="0">
              <wp:start x="966" y="2234"/>
              <wp:lineTo x="682" y="6145"/>
              <wp:lineTo x="455" y="10055"/>
              <wp:lineTo x="512" y="12848"/>
              <wp:lineTo x="909" y="17876"/>
              <wp:lineTo x="966" y="18993"/>
              <wp:lineTo x="8014" y="18993"/>
              <wp:lineTo x="20632" y="13407"/>
              <wp:lineTo x="20802" y="7262"/>
              <wp:lineTo x="18756" y="5586"/>
              <wp:lineTo x="8526" y="2234"/>
              <wp:lineTo x="966" y="2234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2035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D4"/>
    <w:rsid w:val="00081CF1"/>
    <w:rsid w:val="00103309"/>
    <w:rsid w:val="001D5366"/>
    <w:rsid w:val="001E23C1"/>
    <w:rsid w:val="001E2DFB"/>
    <w:rsid w:val="0022322C"/>
    <w:rsid w:val="00250189"/>
    <w:rsid w:val="002563D9"/>
    <w:rsid w:val="0028015B"/>
    <w:rsid w:val="00295561"/>
    <w:rsid w:val="002A2B5D"/>
    <w:rsid w:val="002A36DB"/>
    <w:rsid w:val="003051ED"/>
    <w:rsid w:val="00321B81"/>
    <w:rsid w:val="003352A0"/>
    <w:rsid w:val="00370288"/>
    <w:rsid w:val="003720B9"/>
    <w:rsid w:val="003A31E7"/>
    <w:rsid w:val="003B13B1"/>
    <w:rsid w:val="003B3422"/>
    <w:rsid w:val="003C1982"/>
    <w:rsid w:val="003C4253"/>
    <w:rsid w:val="00416A86"/>
    <w:rsid w:val="00481787"/>
    <w:rsid w:val="004A09D4"/>
    <w:rsid w:val="004C5ECB"/>
    <w:rsid w:val="004E1BF0"/>
    <w:rsid w:val="00500BEA"/>
    <w:rsid w:val="00512BB0"/>
    <w:rsid w:val="00583E3F"/>
    <w:rsid w:val="00595FBB"/>
    <w:rsid w:val="005E1AA5"/>
    <w:rsid w:val="005F3032"/>
    <w:rsid w:val="005F62CA"/>
    <w:rsid w:val="00604BCE"/>
    <w:rsid w:val="006C5943"/>
    <w:rsid w:val="00704439"/>
    <w:rsid w:val="00734881"/>
    <w:rsid w:val="00734A3F"/>
    <w:rsid w:val="00760CD9"/>
    <w:rsid w:val="00764202"/>
    <w:rsid w:val="007B5284"/>
    <w:rsid w:val="00814EFF"/>
    <w:rsid w:val="008A0DD6"/>
    <w:rsid w:val="008A6D56"/>
    <w:rsid w:val="008C04D9"/>
    <w:rsid w:val="008C1B75"/>
    <w:rsid w:val="00901BF6"/>
    <w:rsid w:val="00926E31"/>
    <w:rsid w:val="00990966"/>
    <w:rsid w:val="00A058C3"/>
    <w:rsid w:val="00A52A37"/>
    <w:rsid w:val="00A7584A"/>
    <w:rsid w:val="00A8140D"/>
    <w:rsid w:val="00AD1B53"/>
    <w:rsid w:val="00AE5649"/>
    <w:rsid w:val="00B1541E"/>
    <w:rsid w:val="00B210B1"/>
    <w:rsid w:val="00B25F83"/>
    <w:rsid w:val="00B669CE"/>
    <w:rsid w:val="00B85A40"/>
    <w:rsid w:val="00BD631C"/>
    <w:rsid w:val="00C304D2"/>
    <w:rsid w:val="00C42263"/>
    <w:rsid w:val="00C567B6"/>
    <w:rsid w:val="00CC046E"/>
    <w:rsid w:val="00D2532A"/>
    <w:rsid w:val="00D271D9"/>
    <w:rsid w:val="00DB391B"/>
    <w:rsid w:val="00E122D4"/>
    <w:rsid w:val="00E15C1F"/>
    <w:rsid w:val="00E3508C"/>
    <w:rsid w:val="00E442E2"/>
    <w:rsid w:val="00EA62DF"/>
    <w:rsid w:val="00EA7EC4"/>
    <w:rsid w:val="00ED61AE"/>
    <w:rsid w:val="00EE6FF4"/>
    <w:rsid w:val="00F2186C"/>
    <w:rsid w:val="00F25A4F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15C1F"/>
    <w:pPr>
      <w:spacing w:before="200" w:after="1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pacing w:val="0"/>
      <w:sz w:val="22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E15C1F"/>
    <w:rPr>
      <w:rFonts w:asciiTheme="minorHAnsi" w:eastAsiaTheme="minorHAnsi" w:hAnsiTheme="minorHAnsi" w:cstheme="minorBidi"/>
      <w:i/>
      <w:iCs/>
      <w:color w:val="404040" w:themeColor="text1" w:themeTint="BF"/>
      <w:spacing w:val="0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990966"/>
    <w:rPr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5260C-6D7F-41DA-A5D1-349339F5E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1195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Hanna Maliszewska</cp:lastModifiedBy>
  <cp:revision>21</cp:revision>
  <cp:lastPrinted>2021-03-05T11:09:00Z</cp:lastPrinted>
  <dcterms:created xsi:type="dcterms:W3CDTF">2023-09-11T07:16:00Z</dcterms:created>
  <dcterms:modified xsi:type="dcterms:W3CDTF">2023-09-12T13:28:00Z</dcterms:modified>
</cp:coreProperties>
</file>