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C29A" w14:textId="5A543220" w:rsidR="00DC121E" w:rsidRPr="006804BA" w:rsidRDefault="00DC121E" w:rsidP="00DC121E">
      <w:pPr>
        <w:spacing w:line="276" w:lineRule="auto"/>
        <w:jc w:val="right"/>
        <w:rPr>
          <w:rFonts w:ascii="Arial" w:hAnsi="Arial" w:cs="Arial"/>
          <w:sz w:val="20"/>
        </w:rPr>
      </w:pPr>
      <w:r w:rsidRPr="006804BA">
        <w:rPr>
          <w:rFonts w:ascii="Arial" w:hAnsi="Arial" w:cs="Arial"/>
          <w:sz w:val="20"/>
        </w:rPr>
        <w:t xml:space="preserve">Załącznik nr 1 do uchwały nr </w:t>
      </w:r>
      <w:r w:rsidR="007F1394">
        <w:rPr>
          <w:rFonts w:ascii="Arial" w:hAnsi="Arial" w:cs="Arial"/>
          <w:sz w:val="20"/>
        </w:rPr>
        <w:t>50</w:t>
      </w:r>
      <w:r w:rsidRPr="006804BA">
        <w:rPr>
          <w:rFonts w:ascii="Arial" w:hAnsi="Arial" w:cs="Arial"/>
          <w:sz w:val="20"/>
        </w:rPr>
        <w:t>/</w:t>
      </w:r>
      <w:r w:rsidR="007F1394">
        <w:rPr>
          <w:rFonts w:ascii="Arial" w:hAnsi="Arial" w:cs="Arial"/>
          <w:sz w:val="20"/>
        </w:rPr>
        <w:t>463</w:t>
      </w:r>
      <w:r w:rsidRPr="006804BA">
        <w:rPr>
          <w:rFonts w:ascii="Arial" w:hAnsi="Arial" w:cs="Arial"/>
          <w:sz w:val="20"/>
        </w:rPr>
        <w:t>/</w:t>
      </w:r>
      <w:r w:rsidR="007F1394">
        <w:rPr>
          <w:rFonts w:ascii="Arial" w:hAnsi="Arial" w:cs="Arial"/>
          <w:sz w:val="20"/>
        </w:rPr>
        <w:t>24</w:t>
      </w:r>
      <w:r w:rsidRPr="006804BA">
        <w:rPr>
          <w:rFonts w:ascii="Arial" w:hAnsi="Arial" w:cs="Arial"/>
          <w:sz w:val="20"/>
        </w:rPr>
        <w:br/>
        <w:t>Zarządu Województwa Mazowieckiego</w:t>
      </w:r>
      <w:r w:rsidRPr="006804BA">
        <w:rPr>
          <w:rFonts w:ascii="Arial" w:hAnsi="Arial" w:cs="Arial"/>
          <w:sz w:val="20"/>
        </w:rPr>
        <w:br/>
        <w:t xml:space="preserve">z dnia </w:t>
      </w:r>
      <w:r w:rsidR="007F1394">
        <w:rPr>
          <w:rFonts w:ascii="Arial" w:hAnsi="Arial" w:cs="Arial"/>
          <w:sz w:val="20"/>
        </w:rPr>
        <w:t>3 stycznia 2024</w:t>
      </w:r>
      <w:r w:rsidRPr="006804BA">
        <w:rPr>
          <w:rFonts w:ascii="Arial" w:hAnsi="Arial" w:cs="Arial"/>
          <w:sz w:val="20"/>
        </w:rPr>
        <w:t xml:space="preserve"> r.</w:t>
      </w:r>
    </w:p>
    <w:p w14:paraId="422A1FCA" w14:textId="65126884" w:rsidR="00DC121E" w:rsidRDefault="00DC121E" w:rsidP="00DC121E">
      <w:pPr>
        <w:spacing w:line="276" w:lineRule="auto"/>
        <w:jc w:val="right"/>
        <w:rPr>
          <w:rFonts w:ascii="Arial" w:hAnsi="Arial" w:cs="Arial"/>
        </w:rPr>
      </w:pPr>
    </w:p>
    <w:p w14:paraId="0E406B85" w14:textId="6C88F57E" w:rsidR="00DC121E" w:rsidRPr="006804BA" w:rsidRDefault="00DC121E" w:rsidP="00DC121E">
      <w:pPr>
        <w:spacing w:line="276" w:lineRule="auto"/>
        <w:jc w:val="center"/>
        <w:rPr>
          <w:rFonts w:ascii="Arial" w:hAnsi="Arial" w:cs="Arial"/>
          <w:b/>
          <w:bCs/>
        </w:rPr>
      </w:pPr>
      <w:r w:rsidRPr="006804BA">
        <w:rPr>
          <w:rFonts w:ascii="Arial" w:hAnsi="Arial" w:cs="Arial"/>
          <w:b/>
          <w:bCs/>
        </w:rPr>
        <w:t>Zarząd Województwa Mazowieckiego</w:t>
      </w:r>
    </w:p>
    <w:p w14:paraId="52C542BC" w14:textId="1463CA85" w:rsidR="00DC121E" w:rsidRPr="006804BA" w:rsidRDefault="00DC121E" w:rsidP="00DC121E">
      <w:pPr>
        <w:pStyle w:val="Tytu"/>
        <w:spacing w:line="259" w:lineRule="auto"/>
        <w:jc w:val="left"/>
        <w:rPr>
          <w:rFonts w:ascii="Arial" w:hAnsi="Arial" w:cs="Arial"/>
          <w:b w:val="0"/>
          <w:bCs/>
          <w:spacing w:val="0"/>
          <w:kern w:val="0"/>
          <w:sz w:val="22"/>
          <w:szCs w:val="22"/>
        </w:rPr>
      </w:pPr>
      <w:bookmarkStart w:id="0" w:name="_Hlk153520776"/>
      <w:r w:rsidRPr="006804BA">
        <w:rPr>
          <w:rFonts w:ascii="Arial" w:hAnsi="Arial" w:cs="Arial"/>
          <w:b w:val="0"/>
          <w:bCs/>
          <w:spacing w:val="0"/>
          <w:kern w:val="0"/>
          <w:sz w:val="22"/>
          <w:szCs w:val="22"/>
        </w:rPr>
        <w:t>działając na podstawie art. 41 ust. 1 i 2 pkt 1 ustawy z dnia 5 czerwca 1998 r. o samorządzie województwa (Dz. U. z 2022 r. poz. 2094 oraz z 2023 r. poz. 572 i 1688), art. 4 ust. 1 pkt 2,  art. 5 ust. 4 pkt 1, art. 11 ust. 1 pkt 2 i ust. 2, art. 13 i art. 15 ustawy z dnia 24 kwietnia 2003</w:t>
      </w:r>
      <w:r w:rsidR="006804BA">
        <w:rPr>
          <w:rFonts w:ascii="Arial" w:hAnsi="Arial" w:cs="Arial"/>
          <w:b w:val="0"/>
          <w:bCs/>
          <w:spacing w:val="0"/>
          <w:kern w:val="0"/>
          <w:sz w:val="22"/>
          <w:szCs w:val="22"/>
        </w:rPr>
        <w:t> </w:t>
      </w:r>
      <w:r w:rsidRPr="006804BA">
        <w:rPr>
          <w:rFonts w:ascii="Arial" w:hAnsi="Arial" w:cs="Arial"/>
          <w:b w:val="0"/>
          <w:bCs/>
          <w:spacing w:val="0"/>
          <w:kern w:val="0"/>
          <w:sz w:val="22"/>
          <w:szCs w:val="22"/>
        </w:rPr>
        <w:t>r. o działalności pożytku publicznego i o wolontariacie (Dz. U.  z 2023 r. poz. 571) oraz uchwały nr  190/23 Sejmiku Województwa Mazowieckiego z dnia 21 listopada 2023 r. w</w:t>
      </w:r>
      <w:r w:rsidR="006804BA">
        <w:rPr>
          <w:rFonts w:ascii="Arial" w:hAnsi="Arial" w:cs="Arial"/>
          <w:b w:val="0"/>
          <w:bCs/>
          <w:spacing w:val="0"/>
          <w:kern w:val="0"/>
          <w:sz w:val="22"/>
          <w:szCs w:val="22"/>
        </w:rPr>
        <w:t> </w:t>
      </w:r>
      <w:r w:rsidRPr="006804BA">
        <w:rPr>
          <w:rFonts w:ascii="Arial" w:hAnsi="Arial" w:cs="Arial"/>
          <w:b w:val="0"/>
          <w:bCs/>
          <w:spacing w:val="0"/>
          <w:kern w:val="0"/>
          <w:sz w:val="22"/>
          <w:szCs w:val="22"/>
        </w:rPr>
        <w:t>sprawie „Rocznego programu współpracy Województwa Mazowieckiego z organizacjami pozarządowymi oraz podmiotami wymienionymi w  art. 3 ust. 3 ustawy o działalności pożytku publicznego i o wolontariacie na 2024 rok”</w:t>
      </w:r>
      <w:bookmarkEnd w:id="0"/>
    </w:p>
    <w:p w14:paraId="44E8668D" w14:textId="22B3052B" w:rsidR="00DC121E" w:rsidRPr="006804BA" w:rsidRDefault="00DC121E" w:rsidP="00DC121E">
      <w:pPr>
        <w:rPr>
          <w:lang w:eastAsia="ar-SA"/>
        </w:rPr>
      </w:pPr>
    </w:p>
    <w:p w14:paraId="48DA0336" w14:textId="472643CA" w:rsidR="00DC121E" w:rsidRPr="006804BA" w:rsidRDefault="00DC121E" w:rsidP="00DC121E">
      <w:pPr>
        <w:jc w:val="center"/>
        <w:rPr>
          <w:rFonts w:ascii="Arial" w:hAnsi="Arial" w:cs="Arial"/>
          <w:b/>
          <w:bCs/>
          <w:lang w:eastAsia="ar-SA"/>
        </w:rPr>
      </w:pPr>
      <w:r w:rsidRPr="006804BA">
        <w:rPr>
          <w:rFonts w:ascii="Arial" w:hAnsi="Arial" w:cs="Arial"/>
          <w:b/>
          <w:bCs/>
          <w:lang w:eastAsia="ar-SA"/>
        </w:rPr>
        <w:t>ogłasza</w:t>
      </w:r>
    </w:p>
    <w:p w14:paraId="4AE27CF8" w14:textId="326D1429" w:rsidR="00DC121E" w:rsidRPr="006804BA" w:rsidRDefault="00DC121E" w:rsidP="00DC121E">
      <w:pPr>
        <w:pStyle w:val="Tytu"/>
        <w:spacing w:line="259" w:lineRule="auto"/>
        <w:jc w:val="left"/>
        <w:rPr>
          <w:rStyle w:val="Pogrubienie"/>
          <w:rFonts w:ascii="Arial" w:hAnsi="Arial" w:cs="Arial"/>
          <w:b/>
          <w:bCs w:val="0"/>
          <w:spacing w:val="0"/>
          <w:kern w:val="0"/>
          <w:sz w:val="22"/>
          <w:szCs w:val="22"/>
        </w:rPr>
      </w:pPr>
      <w:r w:rsidRPr="006804BA">
        <w:rPr>
          <w:rFonts w:ascii="Arial" w:hAnsi="Arial" w:cs="Arial"/>
          <w:spacing w:val="0"/>
          <w:kern w:val="0"/>
          <w:sz w:val="22"/>
          <w:szCs w:val="22"/>
        </w:rPr>
        <w:t>otwarty konkurs ofert</w:t>
      </w:r>
      <w:r w:rsidRPr="006804BA">
        <w:rPr>
          <w:rFonts w:ascii="Arial" w:hAnsi="Arial" w:cs="Arial"/>
          <w:b w:val="0"/>
          <w:bCs/>
          <w:spacing w:val="0"/>
          <w:kern w:val="0"/>
          <w:sz w:val="22"/>
          <w:szCs w:val="22"/>
        </w:rPr>
        <w:t xml:space="preserve"> </w:t>
      </w:r>
      <w:r w:rsidRPr="006804BA">
        <w:rPr>
          <w:rStyle w:val="Pogrubienie"/>
          <w:rFonts w:ascii="Arial" w:hAnsi="Arial" w:cs="Arial"/>
          <w:b/>
          <w:bCs w:val="0"/>
          <w:spacing w:val="0"/>
          <w:kern w:val="0"/>
          <w:sz w:val="22"/>
          <w:szCs w:val="22"/>
        </w:rPr>
        <w:t>dla organizacji pozarządowych oraz innych podmiotów wymienionych w art.  3 ust. 3 ustawy z dnia 24 kwietnia 2003 r. o działalności pożytku publicznego i o wolontariacie na realizację w latach 2024-2026 niektórych zadań publicznych Województwa Mazowieckiego w obszarze „Działalność na rzecz integracji i reintegracji zawodowej i społecznej osób zagrożonych wykluczeniem społecznym” w</w:t>
      </w:r>
      <w:r w:rsidR="006804BA">
        <w:rPr>
          <w:rStyle w:val="Pogrubienie"/>
          <w:rFonts w:ascii="Arial" w:hAnsi="Arial" w:cs="Arial"/>
          <w:b/>
          <w:bCs w:val="0"/>
          <w:spacing w:val="0"/>
          <w:kern w:val="0"/>
          <w:sz w:val="22"/>
          <w:szCs w:val="22"/>
        </w:rPr>
        <w:t> </w:t>
      </w:r>
      <w:r w:rsidRPr="006804BA">
        <w:rPr>
          <w:rStyle w:val="Pogrubienie"/>
          <w:rFonts w:ascii="Arial" w:hAnsi="Arial" w:cs="Arial"/>
          <w:b/>
          <w:bCs w:val="0"/>
          <w:spacing w:val="0"/>
          <w:kern w:val="0"/>
          <w:sz w:val="22"/>
          <w:szCs w:val="22"/>
        </w:rPr>
        <w:t>formie powierzenia realizacji zadań publicznych.</w:t>
      </w:r>
    </w:p>
    <w:p w14:paraId="23E7D345" w14:textId="0FA0B54B" w:rsidR="00DC121E" w:rsidRDefault="00DC121E" w:rsidP="00DC121E">
      <w:pPr>
        <w:rPr>
          <w:lang w:eastAsia="ar-SA"/>
        </w:rPr>
      </w:pPr>
    </w:p>
    <w:p w14:paraId="2357ACB4" w14:textId="2B312186" w:rsidR="00DC121E" w:rsidRPr="00DC121E" w:rsidRDefault="00DC121E" w:rsidP="00DC121E">
      <w:pPr>
        <w:pStyle w:val="Akapitzlist"/>
        <w:numPr>
          <w:ilvl w:val="0"/>
          <w:numId w:val="1"/>
        </w:numPr>
        <w:spacing w:line="276" w:lineRule="auto"/>
        <w:ind w:left="720"/>
        <w:rPr>
          <w:rFonts w:ascii="Arial" w:hAnsi="Arial" w:cs="Arial"/>
          <w:b/>
          <w:bCs/>
          <w:lang w:eastAsia="ar-SA"/>
        </w:rPr>
      </w:pPr>
      <w:r w:rsidRPr="00DC121E">
        <w:rPr>
          <w:rFonts w:ascii="Arial" w:hAnsi="Arial" w:cs="Arial"/>
          <w:b/>
          <w:bCs/>
          <w:lang w:eastAsia="ar-SA"/>
        </w:rPr>
        <w:t>Rodzaj zadań i wysokość środków publicznych przeznaczonych na realizację zadań:</w:t>
      </w:r>
    </w:p>
    <w:p w14:paraId="16DFE7ED" w14:textId="32862DA5" w:rsidR="00DC121E" w:rsidRDefault="00DC121E" w:rsidP="00DC121E">
      <w:pPr>
        <w:pStyle w:val="Akapitzlist"/>
        <w:numPr>
          <w:ilvl w:val="0"/>
          <w:numId w:val="2"/>
        </w:numPr>
        <w:spacing w:line="276" w:lineRule="auto"/>
        <w:rPr>
          <w:rFonts w:ascii="Arial" w:hAnsi="Arial" w:cs="Arial"/>
          <w:b/>
          <w:bCs/>
          <w:lang w:eastAsia="ar-SA"/>
        </w:rPr>
      </w:pPr>
      <w:r w:rsidRPr="00DC121E">
        <w:rPr>
          <w:rFonts w:ascii="Arial" w:hAnsi="Arial" w:cs="Arial"/>
          <w:b/>
          <w:bCs/>
          <w:lang w:eastAsia="ar-SA"/>
        </w:rPr>
        <w:t>Nazwa zadań konkursowych i wysokość środków przeznaczonych na realizację zadań:</w:t>
      </w:r>
    </w:p>
    <w:tbl>
      <w:tblPr>
        <w:tblStyle w:val="Tabela-Siatka1"/>
        <w:tblW w:w="9464" w:type="dxa"/>
        <w:jc w:val="center"/>
        <w:tblLook w:val="04A0" w:firstRow="1" w:lastRow="0" w:firstColumn="1" w:lastColumn="0" w:noHBand="0" w:noVBand="1"/>
      </w:tblPr>
      <w:tblGrid>
        <w:gridCol w:w="546"/>
        <w:gridCol w:w="4269"/>
        <w:gridCol w:w="2621"/>
        <w:gridCol w:w="2028"/>
      </w:tblGrid>
      <w:tr w:rsidR="00DC121E" w:rsidRPr="0047480E" w14:paraId="7249D2AE" w14:textId="77777777" w:rsidTr="006804BA">
        <w:trPr>
          <w:cantSplit/>
          <w:jc w:val="center"/>
        </w:trPr>
        <w:tc>
          <w:tcPr>
            <w:tcW w:w="546" w:type="dxa"/>
            <w:vAlign w:val="center"/>
          </w:tcPr>
          <w:p w14:paraId="5451BA27" w14:textId="77777777" w:rsidR="00DC121E" w:rsidRPr="0047480E" w:rsidRDefault="00DC121E" w:rsidP="006804BA">
            <w:pPr>
              <w:spacing w:after="200" w:line="276" w:lineRule="auto"/>
              <w:jc w:val="center"/>
              <w:rPr>
                <w:rFonts w:ascii="Arial" w:hAnsi="Arial" w:cs="Arial"/>
                <w:b/>
                <w:kern w:val="1"/>
              </w:rPr>
            </w:pPr>
            <w:r w:rsidRPr="0047480E">
              <w:rPr>
                <w:rFonts w:ascii="Arial" w:hAnsi="Arial" w:cs="Arial"/>
                <w:b/>
                <w:kern w:val="1"/>
              </w:rPr>
              <w:t>Lp.</w:t>
            </w:r>
          </w:p>
        </w:tc>
        <w:tc>
          <w:tcPr>
            <w:tcW w:w="4269" w:type="dxa"/>
            <w:vAlign w:val="center"/>
          </w:tcPr>
          <w:p w14:paraId="5E5F4521" w14:textId="77777777" w:rsidR="00DC121E" w:rsidRPr="0047480E" w:rsidRDefault="00DC121E" w:rsidP="006804BA">
            <w:pPr>
              <w:spacing w:after="200" w:line="276" w:lineRule="auto"/>
              <w:jc w:val="center"/>
              <w:rPr>
                <w:rFonts w:ascii="Arial" w:hAnsi="Arial" w:cs="Arial"/>
                <w:b/>
                <w:kern w:val="1"/>
              </w:rPr>
            </w:pPr>
            <w:r w:rsidRPr="0047480E">
              <w:rPr>
                <w:rFonts w:ascii="Arial" w:hAnsi="Arial" w:cs="Arial"/>
                <w:b/>
                <w:kern w:val="1"/>
              </w:rPr>
              <w:t>Zadanie</w:t>
            </w:r>
          </w:p>
        </w:tc>
        <w:tc>
          <w:tcPr>
            <w:tcW w:w="2621" w:type="dxa"/>
            <w:vAlign w:val="center"/>
          </w:tcPr>
          <w:p w14:paraId="07EBF076" w14:textId="77777777" w:rsidR="00DC121E" w:rsidRPr="0047480E" w:rsidRDefault="00DC121E" w:rsidP="006804BA">
            <w:pPr>
              <w:spacing w:after="200" w:line="276" w:lineRule="auto"/>
              <w:jc w:val="center"/>
              <w:rPr>
                <w:rFonts w:ascii="Arial" w:hAnsi="Arial" w:cs="Arial"/>
                <w:b/>
                <w:kern w:val="1"/>
              </w:rPr>
            </w:pPr>
            <w:r w:rsidRPr="0047480E">
              <w:rPr>
                <w:rFonts w:ascii="Arial" w:hAnsi="Arial" w:cs="Arial"/>
                <w:b/>
                <w:kern w:val="1"/>
              </w:rPr>
              <w:t>Wysokość środków publicznych (w zł)</w:t>
            </w:r>
          </w:p>
        </w:tc>
        <w:tc>
          <w:tcPr>
            <w:tcW w:w="2028" w:type="dxa"/>
            <w:vAlign w:val="center"/>
          </w:tcPr>
          <w:p w14:paraId="0174A0CF" w14:textId="77777777" w:rsidR="00DC121E" w:rsidRPr="0047480E" w:rsidRDefault="00DC121E" w:rsidP="006804BA">
            <w:pPr>
              <w:spacing w:after="200" w:line="276" w:lineRule="auto"/>
              <w:jc w:val="center"/>
              <w:rPr>
                <w:rFonts w:ascii="Arial" w:hAnsi="Arial" w:cs="Arial"/>
                <w:b/>
                <w:kern w:val="1"/>
              </w:rPr>
            </w:pPr>
            <w:r w:rsidRPr="0047480E">
              <w:rPr>
                <w:rFonts w:ascii="Arial" w:hAnsi="Arial" w:cs="Arial"/>
                <w:b/>
                <w:kern w:val="1"/>
              </w:rPr>
              <w:t>Uwagi</w:t>
            </w:r>
          </w:p>
        </w:tc>
      </w:tr>
      <w:tr w:rsidR="00DC121E" w:rsidRPr="0047480E" w14:paraId="7561EFF3" w14:textId="77777777" w:rsidTr="006804BA">
        <w:trPr>
          <w:cantSplit/>
          <w:jc w:val="center"/>
        </w:trPr>
        <w:tc>
          <w:tcPr>
            <w:tcW w:w="546" w:type="dxa"/>
            <w:vAlign w:val="center"/>
          </w:tcPr>
          <w:p w14:paraId="152440DF" w14:textId="77777777" w:rsidR="00DC121E" w:rsidRPr="0047480E" w:rsidRDefault="00DC121E" w:rsidP="006804BA">
            <w:pPr>
              <w:spacing w:after="200" w:line="276" w:lineRule="auto"/>
              <w:rPr>
                <w:rFonts w:ascii="Arial" w:hAnsi="Arial" w:cs="Arial"/>
                <w:kern w:val="1"/>
              </w:rPr>
            </w:pPr>
            <w:r w:rsidRPr="0047480E">
              <w:rPr>
                <w:rFonts w:ascii="Arial" w:hAnsi="Arial" w:cs="Arial"/>
                <w:kern w:val="1"/>
              </w:rPr>
              <w:t>1.</w:t>
            </w:r>
          </w:p>
        </w:tc>
        <w:tc>
          <w:tcPr>
            <w:tcW w:w="4269" w:type="dxa"/>
            <w:vAlign w:val="center"/>
          </w:tcPr>
          <w:p w14:paraId="2AD959FE" w14:textId="7DB763EB" w:rsidR="00DC121E" w:rsidRPr="0047480E" w:rsidRDefault="0058169F" w:rsidP="00787822">
            <w:pPr>
              <w:spacing w:after="200" w:line="276" w:lineRule="auto"/>
              <w:rPr>
                <w:rFonts w:ascii="Arial" w:hAnsi="Arial" w:cs="Arial"/>
                <w:kern w:val="1"/>
              </w:rPr>
            </w:pPr>
            <w:r>
              <w:rPr>
                <w:rFonts w:ascii="Arial" w:hAnsi="Arial" w:cs="Arial"/>
                <w:bCs/>
                <w:color w:val="000000"/>
                <w:kern w:val="1"/>
              </w:rPr>
              <w:t>„</w:t>
            </w:r>
            <w:r w:rsidR="00DC121E" w:rsidRPr="0047480E">
              <w:rPr>
                <w:rFonts w:ascii="Arial" w:hAnsi="Arial" w:cs="Arial"/>
                <w:bCs/>
                <w:color w:val="000000"/>
                <w:kern w:val="1"/>
              </w:rPr>
              <w:t xml:space="preserve">Działania na rzecz seniorów </w:t>
            </w:r>
            <w:r w:rsidR="00DC121E" w:rsidRPr="0047480E">
              <w:rPr>
                <w:rFonts w:ascii="Arial" w:hAnsi="Arial" w:cs="Arial"/>
                <w:bCs/>
                <w:color w:val="000000"/>
                <w:kern w:val="1"/>
              </w:rPr>
              <w:br/>
              <w:t xml:space="preserve">w zakresie zwiększania samodzielności </w:t>
            </w:r>
            <w:r w:rsidR="00DC121E" w:rsidRPr="0047480E">
              <w:rPr>
                <w:rFonts w:ascii="Arial" w:hAnsi="Arial" w:cs="Arial"/>
                <w:bCs/>
                <w:color w:val="000000"/>
                <w:kern w:val="1"/>
              </w:rPr>
              <w:br/>
              <w:t>i przeciwdziałania zagrożeniu marginalizacją społeczną</w:t>
            </w:r>
            <w:r>
              <w:rPr>
                <w:rFonts w:ascii="Arial" w:hAnsi="Arial" w:cs="Arial"/>
                <w:bCs/>
                <w:color w:val="000000"/>
                <w:kern w:val="1"/>
              </w:rPr>
              <w:t>”</w:t>
            </w:r>
          </w:p>
        </w:tc>
        <w:tc>
          <w:tcPr>
            <w:tcW w:w="2621" w:type="dxa"/>
            <w:vAlign w:val="center"/>
          </w:tcPr>
          <w:p w14:paraId="6F5E3AD7" w14:textId="77777777" w:rsidR="00DC121E" w:rsidRPr="0047480E" w:rsidRDefault="00DC121E" w:rsidP="006804BA">
            <w:pPr>
              <w:spacing w:after="200" w:line="276" w:lineRule="auto"/>
              <w:jc w:val="center"/>
              <w:rPr>
                <w:rFonts w:ascii="Arial" w:hAnsi="Arial" w:cs="Arial"/>
                <w:color w:val="000000"/>
                <w:kern w:val="1"/>
              </w:rPr>
            </w:pPr>
            <w:r w:rsidRPr="0047480E">
              <w:rPr>
                <w:rFonts w:ascii="Arial" w:hAnsi="Arial" w:cs="Arial"/>
                <w:color w:val="000000"/>
                <w:kern w:val="1"/>
              </w:rPr>
              <w:t xml:space="preserve"> </w:t>
            </w:r>
            <w:r w:rsidRPr="0047480E">
              <w:rPr>
                <w:rFonts w:ascii="Arial" w:hAnsi="Arial" w:cs="Arial"/>
                <w:kern w:val="1"/>
              </w:rPr>
              <w:t>2 600 000</w:t>
            </w:r>
          </w:p>
        </w:tc>
        <w:tc>
          <w:tcPr>
            <w:tcW w:w="2028" w:type="dxa"/>
            <w:vAlign w:val="center"/>
          </w:tcPr>
          <w:p w14:paraId="0D043495" w14:textId="77777777" w:rsidR="00DC121E" w:rsidRPr="0047480E" w:rsidRDefault="00DC121E" w:rsidP="006804BA">
            <w:pPr>
              <w:spacing w:after="200" w:line="276" w:lineRule="auto"/>
              <w:jc w:val="center"/>
              <w:rPr>
                <w:rFonts w:ascii="Arial" w:hAnsi="Arial" w:cs="Arial"/>
                <w:kern w:val="1"/>
              </w:rPr>
            </w:pPr>
            <w:r w:rsidRPr="0047480E">
              <w:rPr>
                <w:rFonts w:ascii="Arial" w:hAnsi="Arial" w:cs="Arial"/>
                <w:kern w:val="1"/>
              </w:rPr>
              <w:t xml:space="preserve">zadanie realizowane </w:t>
            </w:r>
            <w:r w:rsidRPr="0047480E">
              <w:rPr>
                <w:rFonts w:ascii="Arial" w:hAnsi="Arial" w:cs="Arial"/>
                <w:kern w:val="1"/>
              </w:rPr>
              <w:br/>
              <w:t>na podstawie umów rocznych</w:t>
            </w:r>
          </w:p>
        </w:tc>
      </w:tr>
      <w:tr w:rsidR="00DC121E" w:rsidRPr="0047480E" w14:paraId="578E1013" w14:textId="77777777" w:rsidTr="006804BA">
        <w:trPr>
          <w:cantSplit/>
          <w:jc w:val="center"/>
        </w:trPr>
        <w:tc>
          <w:tcPr>
            <w:tcW w:w="546" w:type="dxa"/>
            <w:vAlign w:val="center"/>
          </w:tcPr>
          <w:p w14:paraId="493F237B" w14:textId="77777777" w:rsidR="00DC121E" w:rsidRPr="0047480E" w:rsidRDefault="00DC121E" w:rsidP="006804BA">
            <w:pPr>
              <w:spacing w:after="200" w:line="276" w:lineRule="auto"/>
              <w:rPr>
                <w:rFonts w:ascii="Arial" w:hAnsi="Arial" w:cs="Arial"/>
                <w:kern w:val="1"/>
              </w:rPr>
            </w:pPr>
            <w:r w:rsidRPr="0047480E">
              <w:rPr>
                <w:rFonts w:ascii="Arial" w:hAnsi="Arial" w:cs="Arial"/>
                <w:kern w:val="1"/>
              </w:rPr>
              <w:t>2.</w:t>
            </w:r>
          </w:p>
        </w:tc>
        <w:tc>
          <w:tcPr>
            <w:tcW w:w="4269" w:type="dxa"/>
            <w:vAlign w:val="center"/>
          </w:tcPr>
          <w:p w14:paraId="1640F63C" w14:textId="622FE2FB" w:rsidR="00DC121E" w:rsidRPr="0047480E" w:rsidRDefault="0058169F" w:rsidP="00787822">
            <w:pPr>
              <w:spacing w:after="200" w:line="276" w:lineRule="auto"/>
              <w:rPr>
                <w:rFonts w:ascii="Arial" w:hAnsi="Arial" w:cs="Arial"/>
                <w:color w:val="000000"/>
                <w:lang w:eastAsia="pl-PL"/>
              </w:rPr>
            </w:pPr>
            <w:r>
              <w:rPr>
                <w:rFonts w:ascii="Arial" w:hAnsi="Arial" w:cs="Arial"/>
                <w:color w:val="000000"/>
                <w:kern w:val="1"/>
                <w:lang w:eastAsia="pl-PL"/>
              </w:rPr>
              <w:t>„</w:t>
            </w:r>
            <w:r w:rsidR="00DC121E" w:rsidRPr="0047480E">
              <w:rPr>
                <w:rFonts w:ascii="Arial" w:hAnsi="Arial" w:cs="Arial"/>
                <w:color w:val="000000"/>
                <w:kern w:val="1"/>
                <w:lang w:eastAsia="pl-PL"/>
              </w:rPr>
              <w:t>Wsparcie aktywizacji seniorów w ramach działalności kół gospodyń wiejskich</w:t>
            </w:r>
            <w:r>
              <w:rPr>
                <w:rFonts w:ascii="Arial" w:hAnsi="Arial" w:cs="Arial"/>
                <w:color w:val="000000"/>
                <w:kern w:val="1"/>
                <w:lang w:eastAsia="pl-PL"/>
              </w:rPr>
              <w:t>”</w:t>
            </w:r>
          </w:p>
        </w:tc>
        <w:tc>
          <w:tcPr>
            <w:tcW w:w="2621" w:type="dxa"/>
            <w:vAlign w:val="center"/>
          </w:tcPr>
          <w:p w14:paraId="55331963" w14:textId="77777777" w:rsidR="00DC121E" w:rsidRPr="0047480E" w:rsidRDefault="00DC121E" w:rsidP="006804BA">
            <w:pPr>
              <w:jc w:val="center"/>
              <w:rPr>
                <w:rFonts w:ascii="Arial" w:hAnsi="Arial" w:cs="Arial"/>
                <w:kern w:val="1"/>
              </w:rPr>
            </w:pPr>
            <w:r w:rsidRPr="0047480E">
              <w:rPr>
                <w:rFonts w:ascii="Arial" w:hAnsi="Arial" w:cs="Arial"/>
                <w:kern w:val="1"/>
              </w:rPr>
              <w:t>500 000</w:t>
            </w:r>
          </w:p>
        </w:tc>
        <w:tc>
          <w:tcPr>
            <w:tcW w:w="2028" w:type="dxa"/>
            <w:vAlign w:val="center"/>
          </w:tcPr>
          <w:p w14:paraId="2461D0A5" w14:textId="77777777" w:rsidR="00DC121E" w:rsidRPr="0047480E" w:rsidRDefault="00DC121E" w:rsidP="006804BA">
            <w:pPr>
              <w:spacing w:after="200" w:line="276" w:lineRule="auto"/>
              <w:jc w:val="center"/>
              <w:rPr>
                <w:rFonts w:ascii="Arial" w:hAnsi="Arial" w:cs="Arial"/>
                <w:color w:val="000000"/>
                <w:kern w:val="1"/>
              </w:rPr>
            </w:pPr>
            <w:r w:rsidRPr="0047480E">
              <w:rPr>
                <w:rFonts w:ascii="Arial" w:hAnsi="Arial" w:cs="Arial"/>
                <w:kern w:val="1"/>
              </w:rPr>
              <w:t xml:space="preserve">zadanie realizowane </w:t>
            </w:r>
            <w:r w:rsidRPr="0047480E">
              <w:rPr>
                <w:rFonts w:ascii="Arial" w:hAnsi="Arial" w:cs="Arial"/>
                <w:kern w:val="1"/>
              </w:rPr>
              <w:br/>
              <w:t>na podstawie umów rocznych</w:t>
            </w:r>
          </w:p>
        </w:tc>
      </w:tr>
      <w:tr w:rsidR="00DC121E" w:rsidRPr="0047480E" w14:paraId="44110D89" w14:textId="77777777" w:rsidTr="006804BA">
        <w:trPr>
          <w:cantSplit/>
          <w:jc w:val="center"/>
        </w:trPr>
        <w:tc>
          <w:tcPr>
            <w:tcW w:w="546" w:type="dxa"/>
            <w:vAlign w:val="center"/>
          </w:tcPr>
          <w:p w14:paraId="000B8358" w14:textId="77777777" w:rsidR="00DC121E" w:rsidRPr="0047480E" w:rsidRDefault="00DC121E" w:rsidP="006804BA">
            <w:pPr>
              <w:spacing w:after="200" w:line="276" w:lineRule="auto"/>
              <w:rPr>
                <w:rFonts w:ascii="Arial" w:hAnsi="Arial" w:cs="Arial"/>
                <w:kern w:val="1"/>
              </w:rPr>
            </w:pPr>
            <w:r w:rsidRPr="0047480E">
              <w:rPr>
                <w:rFonts w:ascii="Arial" w:hAnsi="Arial" w:cs="Arial"/>
                <w:kern w:val="1"/>
              </w:rPr>
              <w:t>3.</w:t>
            </w:r>
          </w:p>
        </w:tc>
        <w:tc>
          <w:tcPr>
            <w:tcW w:w="4269" w:type="dxa"/>
            <w:vAlign w:val="center"/>
          </w:tcPr>
          <w:p w14:paraId="54BA83A9" w14:textId="48582A9A" w:rsidR="00DC121E" w:rsidRPr="0047480E" w:rsidRDefault="0058169F" w:rsidP="00787822">
            <w:pPr>
              <w:spacing w:after="200" w:line="276" w:lineRule="auto"/>
              <w:rPr>
                <w:rFonts w:ascii="Arial" w:hAnsi="Arial" w:cs="Arial"/>
                <w:color w:val="000000"/>
                <w:lang w:eastAsia="pl-PL"/>
              </w:rPr>
            </w:pPr>
            <w:r>
              <w:rPr>
                <w:rFonts w:ascii="Arial" w:hAnsi="Arial" w:cs="Arial"/>
                <w:color w:val="000000"/>
                <w:kern w:val="1"/>
                <w:lang w:eastAsia="pl-PL"/>
              </w:rPr>
              <w:t>„</w:t>
            </w:r>
            <w:r w:rsidR="00DC121E" w:rsidRPr="0047480E">
              <w:rPr>
                <w:rFonts w:ascii="Arial" w:hAnsi="Arial" w:cs="Arial"/>
                <w:color w:val="000000"/>
                <w:kern w:val="1"/>
                <w:lang w:eastAsia="pl-PL"/>
              </w:rPr>
              <w:t>Partycypacja seniorów w życiu społecznym</w:t>
            </w:r>
            <w:r>
              <w:rPr>
                <w:rFonts w:ascii="Arial" w:hAnsi="Arial" w:cs="Arial"/>
                <w:color w:val="000000"/>
                <w:kern w:val="1"/>
                <w:lang w:eastAsia="pl-PL"/>
              </w:rPr>
              <w:t>”</w:t>
            </w:r>
          </w:p>
        </w:tc>
        <w:tc>
          <w:tcPr>
            <w:tcW w:w="2621" w:type="dxa"/>
            <w:vAlign w:val="center"/>
          </w:tcPr>
          <w:p w14:paraId="1259C92F" w14:textId="77777777" w:rsidR="00DC121E" w:rsidRPr="0047480E" w:rsidRDefault="00DC121E" w:rsidP="006804BA">
            <w:pPr>
              <w:jc w:val="center"/>
              <w:rPr>
                <w:rFonts w:ascii="Arial" w:hAnsi="Arial" w:cs="Arial"/>
                <w:kern w:val="1"/>
              </w:rPr>
            </w:pPr>
            <w:r w:rsidRPr="0047480E">
              <w:rPr>
                <w:rFonts w:ascii="Arial" w:hAnsi="Arial" w:cs="Arial"/>
                <w:kern w:val="1"/>
              </w:rPr>
              <w:t>300 000, w tym:</w:t>
            </w:r>
          </w:p>
          <w:p w14:paraId="1987C893"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2024 r. </w:t>
            </w:r>
            <w:r w:rsidRPr="0047480E">
              <w:rPr>
                <w:rFonts w:ascii="Arial" w:hAnsi="Arial" w:cs="Arial"/>
                <w:color w:val="000000"/>
                <w:kern w:val="1"/>
              </w:rPr>
              <w:t>– 1</w:t>
            </w:r>
            <w:r w:rsidRPr="0047480E">
              <w:rPr>
                <w:rFonts w:ascii="Arial" w:hAnsi="Arial" w:cs="Arial"/>
                <w:kern w:val="1"/>
              </w:rPr>
              <w:t>00 000</w:t>
            </w:r>
          </w:p>
          <w:p w14:paraId="0926613C"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2025 r. </w:t>
            </w:r>
            <w:r w:rsidRPr="0047480E">
              <w:rPr>
                <w:rFonts w:ascii="Arial" w:hAnsi="Arial" w:cs="Arial"/>
                <w:color w:val="000000"/>
                <w:kern w:val="1"/>
              </w:rPr>
              <w:t>– 1</w:t>
            </w:r>
            <w:r w:rsidRPr="0047480E">
              <w:rPr>
                <w:rFonts w:ascii="Arial" w:hAnsi="Arial" w:cs="Arial"/>
                <w:kern w:val="1"/>
              </w:rPr>
              <w:t>00 000</w:t>
            </w:r>
          </w:p>
          <w:p w14:paraId="206CE642"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2026 r. </w:t>
            </w:r>
            <w:r w:rsidRPr="0047480E">
              <w:rPr>
                <w:rFonts w:ascii="Arial" w:hAnsi="Arial" w:cs="Arial"/>
                <w:color w:val="000000"/>
                <w:kern w:val="1"/>
              </w:rPr>
              <w:t>– 1</w:t>
            </w:r>
            <w:r w:rsidRPr="0047480E">
              <w:rPr>
                <w:rFonts w:ascii="Arial" w:hAnsi="Arial" w:cs="Arial"/>
                <w:kern w:val="1"/>
              </w:rPr>
              <w:t>00 000</w:t>
            </w:r>
          </w:p>
        </w:tc>
        <w:tc>
          <w:tcPr>
            <w:tcW w:w="2028" w:type="dxa"/>
            <w:vAlign w:val="center"/>
          </w:tcPr>
          <w:p w14:paraId="0CCA32F1" w14:textId="77777777" w:rsidR="00DC121E" w:rsidRPr="0047480E" w:rsidRDefault="00DC121E" w:rsidP="006804BA">
            <w:pPr>
              <w:spacing w:after="200" w:line="276" w:lineRule="auto"/>
              <w:jc w:val="center"/>
              <w:rPr>
                <w:rFonts w:ascii="Arial" w:hAnsi="Arial" w:cs="Arial"/>
                <w:kern w:val="1"/>
              </w:rPr>
            </w:pPr>
            <w:r w:rsidRPr="0047480E">
              <w:rPr>
                <w:rFonts w:ascii="Arial" w:hAnsi="Arial" w:cs="Arial"/>
                <w:color w:val="000000"/>
                <w:kern w:val="1"/>
              </w:rPr>
              <w:t xml:space="preserve">zadanie wieloletnie realizowane </w:t>
            </w:r>
            <w:r w:rsidRPr="0047480E">
              <w:rPr>
                <w:rFonts w:ascii="Arial" w:hAnsi="Arial" w:cs="Arial"/>
                <w:color w:val="000000"/>
                <w:kern w:val="1"/>
              </w:rPr>
              <w:br/>
              <w:t>na podstawie umowy 3-letniej</w:t>
            </w:r>
          </w:p>
        </w:tc>
      </w:tr>
      <w:tr w:rsidR="00DC121E" w:rsidRPr="0047480E" w14:paraId="1EDDADC9" w14:textId="77777777" w:rsidTr="006804BA">
        <w:trPr>
          <w:cantSplit/>
          <w:jc w:val="center"/>
        </w:trPr>
        <w:tc>
          <w:tcPr>
            <w:tcW w:w="546" w:type="dxa"/>
            <w:vAlign w:val="center"/>
          </w:tcPr>
          <w:p w14:paraId="5D410D45" w14:textId="77777777" w:rsidR="00DC121E" w:rsidRPr="0047480E" w:rsidRDefault="00DC121E" w:rsidP="006804BA">
            <w:pPr>
              <w:spacing w:after="200" w:line="276" w:lineRule="auto"/>
              <w:rPr>
                <w:rFonts w:ascii="Arial" w:hAnsi="Arial" w:cs="Arial"/>
                <w:kern w:val="1"/>
              </w:rPr>
            </w:pPr>
            <w:r w:rsidRPr="0047480E">
              <w:rPr>
                <w:rFonts w:ascii="Arial" w:hAnsi="Arial" w:cs="Arial"/>
                <w:kern w:val="1"/>
              </w:rPr>
              <w:lastRenderedPageBreak/>
              <w:t>4.</w:t>
            </w:r>
          </w:p>
        </w:tc>
        <w:tc>
          <w:tcPr>
            <w:tcW w:w="4269" w:type="dxa"/>
            <w:vAlign w:val="center"/>
          </w:tcPr>
          <w:p w14:paraId="23A6FB5E" w14:textId="155D025D" w:rsidR="00DC121E" w:rsidRPr="0047480E" w:rsidRDefault="0058169F" w:rsidP="00787822">
            <w:pPr>
              <w:spacing w:after="200" w:line="276" w:lineRule="auto"/>
              <w:rPr>
                <w:rFonts w:ascii="Arial" w:hAnsi="Arial" w:cs="Arial"/>
                <w:color w:val="000000"/>
                <w:kern w:val="1"/>
                <w:lang w:eastAsia="pl-PL"/>
              </w:rPr>
            </w:pPr>
            <w:r>
              <w:rPr>
                <w:rFonts w:ascii="Arial" w:hAnsi="Arial" w:cs="Arial"/>
                <w:kern w:val="1"/>
              </w:rPr>
              <w:t>„</w:t>
            </w:r>
            <w:r w:rsidR="00DC121E" w:rsidRPr="0047480E">
              <w:rPr>
                <w:rFonts w:ascii="Arial" w:hAnsi="Arial" w:cs="Arial"/>
                <w:kern w:val="1"/>
              </w:rPr>
              <w:t>Ścieżką edukacyjną w trzeci wiek</w:t>
            </w:r>
            <w:r>
              <w:rPr>
                <w:rFonts w:ascii="Arial" w:hAnsi="Arial" w:cs="Arial"/>
                <w:kern w:val="1"/>
              </w:rPr>
              <w:t>”</w:t>
            </w:r>
          </w:p>
        </w:tc>
        <w:tc>
          <w:tcPr>
            <w:tcW w:w="2621" w:type="dxa"/>
            <w:vAlign w:val="center"/>
          </w:tcPr>
          <w:p w14:paraId="5805FCD2" w14:textId="77777777" w:rsidR="00DC121E" w:rsidRPr="0047480E" w:rsidRDefault="00DC121E" w:rsidP="006804BA">
            <w:pPr>
              <w:jc w:val="center"/>
              <w:rPr>
                <w:rFonts w:ascii="Arial" w:hAnsi="Arial" w:cs="Arial"/>
                <w:kern w:val="1"/>
              </w:rPr>
            </w:pPr>
            <w:r w:rsidRPr="0047480E">
              <w:rPr>
                <w:rFonts w:ascii="Arial" w:hAnsi="Arial" w:cs="Arial"/>
                <w:kern w:val="1"/>
              </w:rPr>
              <w:t>1 800 000, w tym:</w:t>
            </w:r>
          </w:p>
          <w:p w14:paraId="78C0DC8D"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2024 r. </w:t>
            </w:r>
            <w:r w:rsidRPr="0047480E">
              <w:rPr>
                <w:rFonts w:ascii="Arial" w:hAnsi="Arial" w:cs="Arial"/>
                <w:color w:val="000000"/>
                <w:kern w:val="1"/>
              </w:rPr>
              <w:t>– 6</w:t>
            </w:r>
            <w:r w:rsidRPr="0047480E">
              <w:rPr>
                <w:rFonts w:ascii="Arial" w:hAnsi="Arial" w:cs="Arial"/>
                <w:kern w:val="1"/>
              </w:rPr>
              <w:t>00 000</w:t>
            </w:r>
          </w:p>
          <w:p w14:paraId="19DA0C61"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2025 r. </w:t>
            </w:r>
            <w:r w:rsidRPr="0047480E">
              <w:rPr>
                <w:rFonts w:ascii="Arial" w:hAnsi="Arial" w:cs="Arial"/>
                <w:color w:val="000000"/>
                <w:kern w:val="1"/>
              </w:rPr>
              <w:t>– 6</w:t>
            </w:r>
            <w:r w:rsidRPr="0047480E">
              <w:rPr>
                <w:rFonts w:ascii="Arial" w:hAnsi="Arial" w:cs="Arial"/>
                <w:kern w:val="1"/>
              </w:rPr>
              <w:t>00 000</w:t>
            </w:r>
          </w:p>
          <w:p w14:paraId="5D19A227"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2026 r. </w:t>
            </w:r>
            <w:r w:rsidRPr="0047480E">
              <w:rPr>
                <w:rFonts w:ascii="Arial" w:hAnsi="Arial" w:cs="Arial"/>
                <w:color w:val="000000"/>
                <w:kern w:val="1"/>
              </w:rPr>
              <w:t>– 6</w:t>
            </w:r>
            <w:r w:rsidRPr="0047480E">
              <w:rPr>
                <w:rFonts w:ascii="Arial" w:hAnsi="Arial" w:cs="Arial"/>
                <w:kern w:val="1"/>
              </w:rPr>
              <w:t>00 000</w:t>
            </w:r>
          </w:p>
        </w:tc>
        <w:tc>
          <w:tcPr>
            <w:tcW w:w="2028" w:type="dxa"/>
            <w:vAlign w:val="center"/>
          </w:tcPr>
          <w:p w14:paraId="3B6EA5DC" w14:textId="77777777" w:rsidR="00DC121E" w:rsidRPr="0047480E" w:rsidRDefault="00DC121E" w:rsidP="006804BA">
            <w:pPr>
              <w:spacing w:after="200" w:line="276" w:lineRule="auto"/>
              <w:jc w:val="center"/>
              <w:rPr>
                <w:rFonts w:ascii="Arial" w:hAnsi="Arial" w:cs="Arial"/>
                <w:kern w:val="1"/>
              </w:rPr>
            </w:pPr>
            <w:r w:rsidRPr="0047480E">
              <w:rPr>
                <w:rFonts w:ascii="Arial" w:hAnsi="Arial" w:cs="Arial"/>
                <w:color w:val="000000"/>
                <w:kern w:val="1"/>
              </w:rPr>
              <w:t xml:space="preserve">zadanie wieloletnie realizowane </w:t>
            </w:r>
            <w:r w:rsidRPr="0047480E">
              <w:rPr>
                <w:rFonts w:ascii="Arial" w:hAnsi="Arial" w:cs="Arial"/>
                <w:color w:val="000000"/>
                <w:kern w:val="1"/>
              </w:rPr>
              <w:br/>
              <w:t>na podstawie umowy 3-letniej</w:t>
            </w:r>
          </w:p>
        </w:tc>
      </w:tr>
      <w:tr w:rsidR="00DC121E" w:rsidRPr="0047480E" w14:paraId="2109518B" w14:textId="77777777" w:rsidTr="006804BA">
        <w:trPr>
          <w:cantSplit/>
          <w:jc w:val="center"/>
        </w:trPr>
        <w:tc>
          <w:tcPr>
            <w:tcW w:w="546" w:type="dxa"/>
            <w:vAlign w:val="center"/>
          </w:tcPr>
          <w:p w14:paraId="3960A8B9" w14:textId="77777777" w:rsidR="00DC121E" w:rsidRPr="0047480E" w:rsidRDefault="00DC121E" w:rsidP="006804BA">
            <w:pPr>
              <w:spacing w:after="200" w:line="276" w:lineRule="auto"/>
              <w:rPr>
                <w:rFonts w:ascii="Arial" w:hAnsi="Arial" w:cs="Arial"/>
                <w:kern w:val="1"/>
              </w:rPr>
            </w:pPr>
            <w:r w:rsidRPr="0047480E">
              <w:rPr>
                <w:rFonts w:ascii="Arial" w:hAnsi="Arial" w:cs="Arial"/>
                <w:kern w:val="1"/>
              </w:rPr>
              <w:t>5.</w:t>
            </w:r>
          </w:p>
        </w:tc>
        <w:tc>
          <w:tcPr>
            <w:tcW w:w="4269" w:type="dxa"/>
            <w:vAlign w:val="center"/>
          </w:tcPr>
          <w:p w14:paraId="4C359D98" w14:textId="0974083B" w:rsidR="00DC121E" w:rsidRPr="0047480E" w:rsidRDefault="0058169F" w:rsidP="00787822">
            <w:pPr>
              <w:spacing w:after="200" w:line="276" w:lineRule="auto"/>
              <w:rPr>
                <w:rFonts w:ascii="Arial" w:hAnsi="Arial" w:cs="Arial"/>
                <w:color w:val="000000"/>
                <w:kern w:val="1"/>
              </w:rPr>
            </w:pPr>
            <w:r>
              <w:rPr>
                <w:rFonts w:ascii="Arial" w:hAnsi="Arial" w:cs="Arial"/>
                <w:bCs/>
                <w:color w:val="000000"/>
                <w:kern w:val="1"/>
              </w:rPr>
              <w:t>„</w:t>
            </w:r>
            <w:r w:rsidR="00DC121E" w:rsidRPr="0047480E">
              <w:rPr>
                <w:rFonts w:ascii="Arial" w:hAnsi="Arial" w:cs="Arial"/>
                <w:bCs/>
                <w:color w:val="000000"/>
                <w:kern w:val="1"/>
              </w:rPr>
              <w:t>Bony społeczne dla seniorów</w:t>
            </w:r>
            <w:r>
              <w:rPr>
                <w:rFonts w:ascii="Arial" w:hAnsi="Arial" w:cs="Arial"/>
                <w:bCs/>
                <w:color w:val="000000"/>
                <w:kern w:val="1"/>
              </w:rPr>
              <w:t>”</w:t>
            </w:r>
          </w:p>
        </w:tc>
        <w:tc>
          <w:tcPr>
            <w:tcW w:w="2621" w:type="dxa"/>
            <w:vAlign w:val="center"/>
          </w:tcPr>
          <w:p w14:paraId="3FEBA8A2" w14:textId="77777777" w:rsidR="00DC121E" w:rsidRPr="0047480E" w:rsidRDefault="00DC121E" w:rsidP="006804BA">
            <w:pPr>
              <w:jc w:val="center"/>
              <w:rPr>
                <w:rFonts w:ascii="Arial" w:hAnsi="Arial" w:cs="Arial"/>
                <w:kern w:val="1"/>
              </w:rPr>
            </w:pPr>
            <w:r w:rsidRPr="0047480E">
              <w:rPr>
                <w:rFonts w:ascii="Arial" w:hAnsi="Arial" w:cs="Arial"/>
                <w:kern w:val="1"/>
              </w:rPr>
              <w:t>3 000 000, w tym:</w:t>
            </w:r>
          </w:p>
          <w:p w14:paraId="4EB13594"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2024 r. </w:t>
            </w:r>
            <w:r w:rsidRPr="0047480E">
              <w:rPr>
                <w:rFonts w:ascii="Arial" w:hAnsi="Arial" w:cs="Arial"/>
                <w:color w:val="000000"/>
                <w:kern w:val="1"/>
              </w:rPr>
              <w:t xml:space="preserve">– </w:t>
            </w:r>
            <w:r w:rsidRPr="0047480E">
              <w:rPr>
                <w:rFonts w:ascii="Arial" w:hAnsi="Arial" w:cs="Arial"/>
                <w:kern w:val="1"/>
              </w:rPr>
              <w:t>1 000 000</w:t>
            </w:r>
          </w:p>
          <w:p w14:paraId="7F6149BA"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2025 r. </w:t>
            </w:r>
            <w:r w:rsidRPr="0047480E">
              <w:rPr>
                <w:rFonts w:ascii="Arial" w:hAnsi="Arial" w:cs="Arial"/>
                <w:color w:val="000000"/>
                <w:kern w:val="1"/>
              </w:rPr>
              <w:t xml:space="preserve">– </w:t>
            </w:r>
            <w:r w:rsidRPr="0047480E">
              <w:rPr>
                <w:rFonts w:ascii="Arial" w:hAnsi="Arial" w:cs="Arial"/>
                <w:kern w:val="1"/>
              </w:rPr>
              <w:t>1 000 000</w:t>
            </w:r>
          </w:p>
          <w:p w14:paraId="5256520A"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2026 r. </w:t>
            </w:r>
            <w:r w:rsidRPr="0047480E">
              <w:rPr>
                <w:rFonts w:ascii="Arial" w:hAnsi="Arial" w:cs="Arial"/>
                <w:color w:val="000000"/>
                <w:kern w:val="1"/>
              </w:rPr>
              <w:t xml:space="preserve">– </w:t>
            </w:r>
            <w:r w:rsidRPr="0047480E">
              <w:rPr>
                <w:rFonts w:ascii="Arial" w:hAnsi="Arial" w:cs="Arial"/>
                <w:kern w:val="1"/>
              </w:rPr>
              <w:t>1 000 000</w:t>
            </w:r>
          </w:p>
        </w:tc>
        <w:tc>
          <w:tcPr>
            <w:tcW w:w="2028" w:type="dxa"/>
            <w:vAlign w:val="center"/>
          </w:tcPr>
          <w:p w14:paraId="54963202" w14:textId="77777777" w:rsidR="00DC121E" w:rsidRPr="0047480E" w:rsidRDefault="00DC121E" w:rsidP="006804BA">
            <w:pPr>
              <w:spacing w:after="200" w:line="276" w:lineRule="auto"/>
              <w:jc w:val="center"/>
              <w:rPr>
                <w:rFonts w:ascii="Arial" w:hAnsi="Arial" w:cs="Arial"/>
                <w:kern w:val="1"/>
              </w:rPr>
            </w:pPr>
            <w:r w:rsidRPr="0047480E">
              <w:rPr>
                <w:rFonts w:ascii="Arial" w:hAnsi="Arial" w:cs="Arial"/>
                <w:color w:val="000000"/>
                <w:kern w:val="1"/>
              </w:rPr>
              <w:t xml:space="preserve">zadanie wieloletnie realizowane </w:t>
            </w:r>
            <w:r w:rsidRPr="0047480E">
              <w:rPr>
                <w:rFonts w:ascii="Arial" w:hAnsi="Arial" w:cs="Arial"/>
                <w:color w:val="000000"/>
                <w:kern w:val="1"/>
              </w:rPr>
              <w:br/>
              <w:t>na podstawie umowy 3-letniej</w:t>
            </w:r>
          </w:p>
        </w:tc>
      </w:tr>
      <w:tr w:rsidR="00DC121E" w:rsidRPr="0047480E" w14:paraId="6FCDF8CC" w14:textId="77777777" w:rsidTr="006804BA">
        <w:trPr>
          <w:cantSplit/>
          <w:jc w:val="center"/>
        </w:trPr>
        <w:tc>
          <w:tcPr>
            <w:tcW w:w="546" w:type="dxa"/>
            <w:vAlign w:val="center"/>
          </w:tcPr>
          <w:p w14:paraId="7D89FAAA" w14:textId="77777777" w:rsidR="00DC121E" w:rsidRPr="0047480E" w:rsidRDefault="00DC121E" w:rsidP="006804BA">
            <w:pPr>
              <w:spacing w:after="200" w:line="276" w:lineRule="auto"/>
              <w:rPr>
                <w:rFonts w:ascii="Arial" w:hAnsi="Arial" w:cs="Arial"/>
                <w:kern w:val="1"/>
              </w:rPr>
            </w:pPr>
            <w:r w:rsidRPr="0047480E">
              <w:rPr>
                <w:rFonts w:ascii="Arial" w:hAnsi="Arial" w:cs="Arial"/>
                <w:kern w:val="1"/>
              </w:rPr>
              <w:t>6.</w:t>
            </w:r>
          </w:p>
        </w:tc>
        <w:tc>
          <w:tcPr>
            <w:tcW w:w="4269" w:type="dxa"/>
            <w:vAlign w:val="center"/>
          </w:tcPr>
          <w:p w14:paraId="31623C4D" w14:textId="308372B7" w:rsidR="00DC121E" w:rsidRPr="0047480E" w:rsidRDefault="0058169F" w:rsidP="00787822">
            <w:pPr>
              <w:spacing w:after="200" w:line="276" w:lineRule="auto"/>
              <w:rPr>
                <w:rFonts w:ascii="Arial" w:hAnsi="Arial" w:cs="Arial"/>
                <w:color w:val="000000"/>
                <w:kern w:val="1"/>
              </w:rPr>
            </w:pPr>
            <w:r>
              <w:rPr>
                <w:rFonts w:ascii="Arial" w:hAnsi="Arial" w:cs="Arial"/>
                <w:bCs/>
                <w:color w:val="000000"/>
                <w:kern w:val="1"/>
              </w:rPr>
              <w:t>„</w:t>
            </w:r>
            <w:r w:rsidR="00DC121E" w:rsidRPr="0047480E">
              <w:rPr>
                <w:rFonts w:ascii="Arial" w:hAnsi="Arial" w:cs="Arial"/>
                <w:bCs/>
                <w:color w:val="000000"/>
                <w:kern w:val="1"/>
              </w:rPr>
              <w:t>Pomoc niemedyczna w zakresie ochrony zdrowia psychicznego seniorów</w:t>
            </w:r>
            <w:r>
              <w:rPr>
                <w:rFonts w:ascii="Arial" w:hAnsi="Arial" w:cs="Arial"/>
                <w:bCs/>
                <w:color w:val="000000"/>
                <w:kern w:val="1"/>
              </w:rPr>
              <w:t>”</w:t>
            </w:r>
          </w:p>
        </w:tc>
        <w:tc>
          <w:tcPr>
            <w:tcW w:w="2621" w:type="dxa"/>
            <w:vAlign w:val="center"/>
          </w:tcPr>
          <w:p w14:paraId="20B02938" w14:textId="77777777" w:rsidR="00DC121E" w:rsidRPr="0047480E" w:rsidRDefault="00DC121E" w:rsidP="006804BA">
            <w:pPr>
              <w:jc w:val="center"/>
              <w:rPr>
                <w:rFonts w:ascii="Arial" w:hAnsi="Arial" w:cs="Arial"/>
                <w:kern w:val="1"/>
              </w:rPr>
            </w:pPr>
            <w:r w:rsidRPr="0047480E">
              <w:rPr>
                <w:rFonts w:ascii="Arial" w:hAnsi="Arial" w:cs="Arial"/>
                <w:kern w:val="1"/>
              </w:rPr>
              <w:t>1 200 000, w tym:</w:t>
            </w:r>
          </w:p>
          <w:p w14:paraId="212A1B9E"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2024 r. </w:t>
            </w:r>
            <w:r w:rsidRPr="0047480E">
              <w:rPr>
                <w:rFonts w:ascii="Arial" w:hAnsi="Arial" w:cs="Arial"/>
                <w:color w:val="000000"/>
                <w:kern w:val="1"/>
              </w:rPr>
              <w:t>– 4</w:t>
            </w:r>
            <w:r w:rsidRPr="0047480E">
              <w:rPr>
                <w:rFonts w:ascii="Arial" w:hAnsi="Arial" w:cs="Arial"/>
                <w:kern w:val="1"/>
              </w:rPr>
              <w:t>00 000</w:t>
            </w:r>
          </w:p>
          <w:p w14:paraId="677240CE"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2025 r. </w:t>
            </w:r>
            <w:r w:rsidRPr="0047480E">
              <w:rPr>
                <w:rFonts w:ascii="Arial" w:hAnsi="Arial" w:cs="Arial"/>
                <w:color w:val="000000"/>
                <w:kern w:val="1"/>
              </w:rPr>
              <w:t>– 4</w:t>
            </w:r>
            <w:r w:rsidRPr="0047480E">
              <w:rPr>
                <w:rFonts w:ascii="Arial" w:hAnsi="Arial" w:cs="Arial"/>
                <w:kern w:val="1"/>
              </w:rPr>
              <w:t>00 000</w:t>
            </w:r>
          </w:p>
          <w:p w14:paraId="252D18D2" w14:textId="77777777" w:rsidR="00DC121E" w:rsidRPr="0047480E" w:rsidRDefault="00DC121E" w:rsidP="006804BA">
            <w:pPr>
              <w:spacing w:line="276" w:lineRule="auto"/>
              <w:ind w:left="239"/>
              <w:rPr>
                <w:rFonts w:ascii="Arial" w:hAnsi="Arial" w:cs="Arial"/>
                <w:kern w:val="1"/>
              </w:rPr>
            </w:pPr>
            <w:r w:rsidRPr="0047480E">
              <w:rPr>
                <w:rFonts w:ascii="Arial" w:hAnsi="Arial" w:cs="Arial"/>
                <w:kern w:val="1"/>
              </w:rPr>
              <w:t xml:space="preserve">w 2026 r. </w:t>
            </w:r>
            <w:r w:rsidRPr="0047480E">
              <w:rPr>
                <w:rFonts w:ascii="Arial" w:hAnsi="Arial" w:cs="Arial"/>
                <w:color w:val="000000"/>
                <w:kern w:val="1"/>
              </w:rPr>
              <w:t>– 4</w:t>
            </w:r>
            <w:r w:rsidRPr="0047480E">
              <w:rPr>
                <w:rFonts w:ascii="Arial" w:hAnsi="Arial" w:cs="Arial"/>
                <w:kern w:val="1"/>
              </w:rPr>
              <w:t>00 000</w:t>
            </w:r>
          </w:p>
        </w:tc>
        <w:tc>
          <w:tcPr>
            <w:tcW w:w="2028" w:type="dxa"/>
            <w:vAlign w:val="center"/>
          </w:tcPr>
          <w:p w14:paraId="4E1DFF0A" w14:textId="77777777" w:rsidR="00DC121E" w:rsidRPr="0047480E" w:rsidRDefault="00DC121E" w:rsidP="006804BA">
            <w:pPr>
              <w:spacing w:after="200" w:line="276" w:lineRule="auto"/>
              <w:jc w:val="center"/>
              <w:rPr>
                <w:rFonts w:ascii="Arial" w:hAnsi="Arial" w:cs="Arial"/>
                <w:kern w:val="1"/>
              </w:rPr>
            </w:pPr>
            <w:r w:rsidRPr="0047480E">
              <w:rPr>
                <w:rFonts w:ascii="Arial" w:hAnsi="Arial" w:cs="Arial"/>
                <w:kern w:val="1"/>
              </w:rPr>
              <w:t xml:space="preserve">zadanie wieloletnie realizowane </w:t>
            </w:r>
            <w:r w:rsidRPr="0047480E">
              <w:rPr>
                <w:rFonts w:ascii="Arial" w:hAnsi="Arial" w:cs="Arial"/>
                <w:kern w:val="1"/>
              </w:rPr>
              <w:br/>
              <w:t>na podstawie umów 3-letnich</w:t>
            </w:r>
          </w:p>
        </w:tc>
      </w:tr>
    </w:tbl>
    <w:p w14:paraId="0D4C004C" w14:textId="37B41729" w:rsidR="00DC121E" w:rsidRDefault="00DC121E" w:rsidP="00DC121E">
      <w:pPr>
        <w:spacing w:line="276" w:lineRule="auto"/>
        <w:rPr>
          <w:rFonts w:ascii="Arial" w:hAnsi="Arial" w:cs="Arial"/>
          <w:b/>
          <w:bCs/>
          <w:lang w:eastAsia="ar-SA"/>
        </w:rPr>
      </w:pPr>
    </w:p>
    <w:p w14:paraId="12E9588A" w14:textId="5E69F487" w:rsidR="00DC121E" w:rsidRDefault="00DC121E" w:rsidP="00DC121E">
      <w:pPr>
        <w:pStyle w:val="Akapitzlist"/>
        <w:numPr>
          <w:ilvl w:val="0"/>
          <w:numId w:val="2"/>
        </w:numPr>
        <w:spacing w:line="276" w:lineRule="auto"/>
        <w:rPr>
          <w:rFonts w:ascii="Arial" w:hAnsi="Arial" w:cs="Arial"/>
          <w:b/>
          <w:bCs/>
          <w:lang w:eastAsia="ar-SA"/>
        </w:rPr>
      </w:pPr>
      <w:r>
        <w:rPr>
          <w:rFonts w:ascii="Arial" w:hAnsi="Arial" w:cs="Arial"/>
          <w:b/>
          <w:bCs/>
          <w:lang w:eastAsia="ar-SA"/>
        </w:rPr>
        <w:t>Celem realizacji zadań jest:</w:t>
      </w:r>
    </w:p>
    <w:p w14:paraId="21D6C685" w14:textId="24751F3C" w:rsidR="00DC121E" w:rsidRDefault="0058169F" w:rsidP="00DC121E">
      <w:pPr>
        <w:pStyle w:val="Akapitzlist"/>
        <w:numPr>
          <w:ilvl w:val="0"/>
          <w:numId w:val="3"/>
        </w:numPr>
        <w:spacing w:line="276" w:lineRule="auto"/>
        <w:rPr>
          <w:rFonts w:ascii="Arial" w:hAnsi="Arial" w:cs="Arial"/>
          <w:lang w:eastAsia="ar-SA"/>
        </w:rPr>
      </w:pPr>
      <w:r>
        <w:rPr>
          <w:rFonts w:ascii="Arial" w:hAnsi="Arial" w:cs="Arial"/>
          <w:lang w:eastAsia="ar-SA"/>
        </w:rPr>
        <w:t>z</w:t>
      </w:r>
      <w:r w:rsidR="00DC121E">
        <w:rPr>
          <w:rFonts w:ascii="Arial" w:hAnsi="Arial" w:cs="Arial"/>
          <w:lang w:eastAsia="ar-SA"/>
        </w:rPr>
        <w:t>większanie samodzielności oraz aktywności seniorów i przeciwdziałanie ich marginalizacji społecznej,</w:t>
      </w:r>
    </w:p>
    <w:p w14:paraId="41BA41A8" w14:textId="7872A763" w:rsidR="00DC121E" w:rsidRDefault="00DC121E" w:rsidP="00DC121E">
      <w:pPr>
        <w:pStyle w:val="Akapitzlist"/>
        <w:numPr>
          <w:ilvl w:val="0"/>
          <w:numId w:val="3"/>
        </w:numPr>
        <w:spacing w:line="276" w:lineRule="auto"/>
        <w:rPr>
          <w:rFonts w:ascii="Arial" w:hAnsi="Arial" w:cs="Arial"/>
          <w:lang w:eastAsia="ar-SA"/>
        </w:rPr>
      </w:pPr>
      <w:r w:rsidRPr="0047480E">
        <w:rPr>
          <w:rFonts w:ascii="Arial" w:hAnsi="Arial" w:cs="Arial"/>
        </w:rPr>
        <w:t>wspieranie aktywności seniorów w ramach działalności kół gospodyń wiejskich</w:t>
      </w:r>
      <w:r>
        <w:rPr>
          <w:rFonts w:ascii="Arial" w:hAnsi="Arial" w:cs="Arial"/>
        </w:rPr>
        <w:t>,</w:t>
      </w:r>
    </w:p>
    <w:p w14:paraId="618C703B" w14:textId="2DDEE455" w:rsidR="00DC121E" w:rsidRPr="00DC121E" w:rsidRDefault="00DC121E" w:rsidP="00DC121E">
      <w:pPr>
        <w:pStyle w:val="Akapitzlist"/>
        <w:numPr>
          <w:ilvl w:val="0"/>
          <w:numId w:val="3"/>
        </w:numPr>
        <w:spacing w:line="276" w:lineRule="auto"/>
        <w:rPr>
          <w:rFonts w:ascii="Arial" w:hAnsi="Arial" w:cs="Arial"/>
          <w:lang w:eastAsia="ar-SA"/>
        </w:rPr>
      </w:pPr>
      <w:r w:rsidRPr="0047480E">
        <w:rPr>
          <w:rFonts w:ascii="Arial" w:hAnsi="Arial" w:cs="Arial"/>
          <w:color w:val="000000" w:themeColor="text1"/>
        </w:rPr>
        <w:t>zwiększanie udziału w życiu społecznym poprzez inspirowanie lokalnych środowisk senioralnych do zakładania rad seniorów</w:t>
      </w:r>
      <w:r>
        <w:rPr>
          <w:rFonts w:ascii="Arial" w:hAnsi="Arial" w:cs="Arial"/>
          <w:color w:val="000000" w:themeColor="text1"/>
        </w:rPr>
        <w:t>,</w:t>
      </w:r>
    </w:p>
    <w:p w14:paraId="5AEA4C72" w14:textId="2E6E4B26" w:rsidR="00DC121E" w:rsidRPr="00DC121E" w:rsidRDefault="00DC121E" w:rsidP="00DC121E">
      <w:pPr>
        <w:pStyle w:val="Akapitzlist"/>
        <w:numPr>
          <w:ilvl w:val="0"/>
          <w:numId w:val="3"/>
        </w:numPr>
        <w:spacing w:line="276" w:lineRule="auto"/>
        <w:rPr>
          <w:rFonts w:ascii="Arial" w:hAnsi="Arial" w:cs="Arial"/>
          <w:lang w:eastAsia="ar-SA"/>
        </w:rPr>
      </w:pPr>
      <w:r w:rsidRPr="0047480E">
        <w:rPr>
          <w:rFonts w:ascii="Arial" w:hAnsi="Arial" w:cs="Arial"/>
          <w:color w:val="000000" w:themeColor="text1"/>
        </w:rPr>
        <w:t xml:space="preserve">stymulowanie aktywności społecznej i edukacyjnej seniorów w myśl koncepcji </w:t>
      </w:r>
      <w:r w:rsidRPr="0047480E">
        <w:rPr>
          <w:rFonts w:ascii="Arial" w:hAnsi="Arial" w:cs="Arial"/>
          <w:i/>
          <w:color w:val="000000" w:themeColor="text1"/>
        </w:rPr>
        <w:t>uczenia się przez całe życie</w:t>
      </w:r>
      <w:r>
        <w:rPr>
          <w:rFonts w:ascii="Arial" w:hAnsi="Arial" w:cs="Arial"/>
          <w:i/>
          <w:color w:val="000000" w:themeColor="text1"/>
        </w:rPr>
        <w:t>,</w:t>
      </w:r>
    </w:p>
    <w:p w14:paraId="5845B5D0" w14:textId="4E65E266" w:rsidR="00DC121E" w:rsidRPr="00DC121E" w:rsidRDefault="00DC121E" w:rsidP="00DC121E">
      <w:pPr>
        <w:pStyle w:val="Akapitzlist"/>
        <w:numPr>
          <w:ilvl w:val="0"/>
          <w:numId w:val="3"/>
        </w:numPr>
        <w:spacing w:line="276" w:lineRule="auto"/>
        <w:rPr>
          <w:rFonts w:ascii="Arial" w:hAnsi="Arial" w:cs="Arial"/>
          <w:lang w:eastAsia="ar-SA"/>
        </w:rPr>
      </w:pPr>
      <w:r w:rsidRPr="0047480E">
        <w:rPr>
          <w:rFonts w:ascii="Arial" w:hAnsi="Arial" w:cs="Arial"/>
          <w:color w:val="000000" w:themeColor="text1"/>
        </w:rPr>
        <w:t xml:space="preserve">wsparcie samodzielności i aktywności seniorów poprzez lokalne inicjatywy społeczne finansowane na podstawie tzw. </w:t>
      </w:r>
      <w:r w:rsidRPr="0047480E">
        <w:rPr>
          <w:rFonts w:ascii="Arial" w:hAnsi="Arial" w:cs="Arial"/>
          <w:bCs/>
          <w:color w:val="000000" w:themeColor="text1"/>
        </w:rPr>
        <w:t>„bonów społecznych</w:t>
      </w:r>
      <w:r>
        <w:rPr>
          <w:rFonts w:ascii="Arial" w:hAnsi="Arial" w:cs="Arial"/>
          <w:bCs/>
          <w:color w:val="000000" w:themeColor="text1"/>
        </w:rPr>
        <w:t>”,</w:t>
      </w:r>
    </w:p>
    <w:p w14:paraId="35AB3314" w14:textId="4F443A22" w:rsidR="00DC121E" w:rsidRPr="00DC121E" w:rsidRDefault="00DC121E" w:rsidP="00DC121E">
      <w:pPr>
        <w:pStyle w:val="Akapitzlist"/>
        <w:numPr>
          <w:ilvl w:val="0"/>
          <w:numId w:val="3"/>
        </w:numPr>
        <w:spacing w:line="276" w:lineRule="auto"/>
        <w:rPr>
          <w:rFonts w:ascii="Arial" w:hAnsi="Arial" w:cs="Arial"/>
          <w:lang w:eastAsia="ar-SA"/>
        </w:rPr>
      </w:pPr>
      <w:r w:rsidRPr="0047480E">
        <w:rPr>
          <w:rFonts w:ascii="Arial" w:hAnsi="Arial" w:cs="Arial"/>
          <w:color w:val="000000" w:themeColor="text1"/>
        </w:rPr>
        <w:t>zwiększenie zakresu i liczby działań profilaktycznych utrzymujących aktywność społeczną seniorów, realizowanych w oparciu o zdiagnozowane potrzeby</w:t>
      </w:r>
      <w:r>
        <w:rPr>
          <w:rFonts w:ascii="Arial" w:hAnsi="Arial" w:cs="Arial"/>
          <w:color w:val="000000" w:themeColor="text1"/>
        </w:rPr>
        <w:t>.</w:t>
      </w:r>
    </w:p>
    <w:p w14:paraId="07771AD3" w14:textId="147AD3DE" w:rsidR="00DC121E" w:rsidRPr="00DC121E" w:rsidRDefault="00DC121E" w:rsidP="00DC121E">
      <w:pPr>
        <w:pStyle w:val="Akapitzlist"/>
        <w:numPr>
          <w:ilvl w:val="0"/>
          <w:numId w:val="2"/>
        </w:numPr>
        <w:spacing w:line="276" w:lineRule="auto"/>
        <w:rPr>
          <w:rFonts w:ascii="Arial" w:hAnsi="Arial" w:cs="Arial"/>
          <w:lang w:eastAsia="ar-SA"/>
        </w:rPr>
      </w:pPr>
      <w:r w:rsidRPr="0047480E">
        <w:rPr>
          <w:rFonts w:ascii="Arial" w:hAnsi="Arial" w:cs="Arial"/>
          <w:b/>
          <w:bCs/>
        </w:rPr>
        <w:t>Rezultaty (informacje specyfikujące zadania)</w:t>
      </w:r>
      <w:r>
        <w:rPr>
          <w:rFonts w:ascii="Arial" w:hAnsi="Arial" w:cs="Arial"/>
          <w:b/>
          <w:bCs/>
        </w:rPr>
        <w:t>:</w:t>
      </w:r>
    </w:p>
    <w:p w14:paraId="471EA186" w14:textId="29898762" w:rsidR="00DC121E" w:rsidRDefault="00DC121E" w:rsidP="00DC121E">
      <w:pPr>
        <w:pStyle w:val="Akapitzlist"/>
        <w:numPr>
          <w:ilvl w:val="0"/>
          <w:numId w:val="4"/>
        </w:numPr>
        <w:spacing w:line="276" w:lineRule="auto"/>
        <w:rPr>
          <w:rFonts w:ascii="Arial" w:hAnsi="Arial" w:cs="Arial"/>
          <w:lang w:eastAsia="ar-SA"/>
        </w:rPr>
      </w:pPr>
      <w:r>
        <w:rPr>
          <w:rFonts w:ascii="Arial" w:hAnsi="Arial" w:cs="Arial"/>
        </w:rPr>
        <w:t>w</w:t>
      </w:r>
      <w:r w:rsidRPr="0047480E">
        <w:rPr>
          <w:rFonts w:ascii="Arial" w:hAnsi="Arial" w:cs="Arial"/>
        </w:rPr>
        <w:t xml:space="preserve">ymagane jest wypełnienie tabeli w pkt. </w:t>
      </w:r>
      <w:r>
        <w:rPr>
          <w:rFonts w:ascii="Arial" w:hAnsi="Arial" w:cs="Arial"/>
        </w:rPr>
        <w:t>III.6</w:t>
      </w:r>
      <w:r w:rsidRPr="0047480E">
        <w:rPr>
          <w:rFonts w:ascii="Arial" w:hAnsi="Arial" w:cs="Arial"/>
        </w:rPr>
        <w:t xml:space="preserve"> oferty, tj. dodatkowych informacji dotyczących rezultatów realizacji zadania publicznego</w:t>
      </w:r>
      <w:r>
        <w:rPr>
          <w:rFonts w:ascii="Arial" w:hAnsi="Arial" w:cs="Arial"/>
        </w:rPr>
        <w:t>,</w:t>
      </w:r>
    </w:p>
    <w:p w14:paraId="1C1B8190" w14:textId="1899BC92" w:rsidR="00DC121E" w:rsidRDefault="00DC121E" w:rsidP="00DC121E">
      <w:pPr>
        <w:pStyle w:val="Akapitzlist"/>
        <w:numPr>
          <w:ilvl w:val="0"/>
          <w:numId w:val="4"/>
        </w:numPr>
        <w:spacing w:line="276" w:lineRule="auto"/>
        <w:rPr>
          <w:rFonts w:ascii="Arial" w:hAnsi="Arial" w:cs="Arial"/>
          <w:lang w:eastAsia="ar-SA"/>
        </w:rPr>
      </w:pPr>
      <w:r>
        <w:rPr>
          <w:rFonts w:ascii="Arial" w:hAnsi="Arial" w:cs="Arial"/>
        </w:rPr>
        <w:t>n</w:t>
      </w:r>
      <w:r w:rsidRPr="0047480E">
        <w:rPr>
          <w:rFonts w:ascii="Arial" w:hAnsi="Arial" w:cs="Arial"/>
        </w:rPr>
        <w:t>ie należy podawać danych osobowych, za wyjątkiem danych osoby upoważnionej do składania wyjaśnień dotyczących oferty</w:t>
      </w:r>
      <w:r>
        <w:rPr>
          <w:rFonts w:ascii="Arial" w:hAnsi="Arial" w:cs="Arial"/>
        </w:rPr>
        <w:t>.</w:t>
      </w:r>
    </w:p>
    <w:p w14:paraId="1150E2B6" w14:textId="77777777" w:rsidR="00DC121E" w:rsidRDefault="00DC121E" w:rsidP="00DC121E">
      <w:pPr>
        <w:tabs>
          <w:tab w:val="left" w:pos="40"/>
        </w:tabs>
        <w:spacing w:line="276" w:lineRule="auto"/>
        <w:jc w:val="both"/>
        <w:rPr>
          <w:rFonts w:ascii="Arial" w:hAnsi="Arial" w:cs="Arial"/>
          <w:bCs/>
          <w:color w:val="000000" w:themeColor="text1"/>
        </w:rPr>
      </w:pPr>
      <w:r>
        <w:rPr>
          <w:rFonts w:ascii="Arial" w:hAnsi="Arial" w:cs="Arial"/>
          <w:b/>
          <w:color w:val="000000" w:themeColor="text1"/>
        </w:rPr>
        <w:tab/>
      </w:r>
      <w:r>
        <w:rPr>
          <w:rFonts w:ascii="Arial" w:hAnsi="Arial" w:cs="Arial"/>
          <w:b/>
          <w:color w:val="000000" w:themeColor="text1"/>
        </w:rPr>
        <w:tab/>
      </w:r>
      <w:r w:rsidRPr="00DC121E">
        <w:rPr>
          <w:rFonts w:ascii="Arial" w:hAnsi="Arial" w:cs="Arial"/>
          <w:b/>
          <w:color w:val="000000" w:themeColor="text1"/>
        </w:rPr>
        <w:t>Informacje specyfikujące zadanie nr 1:</w:t>
      </w:r>
    </w:p>
    <w:p w14:paraId="0D50318E" w14:textId="3C3BF878" w:rsidR="00DC121E" w:rsidRDefault="0058169F" w:rsidP="0058169F">
      <w:pPr>
        <w:pStyle w:val="Akapitzlist"/>
        <w:tabs>
          <w:tab w:val="left" w:pos="40"/>
        </w:tabs>
        <w:spacing w:line="276" w:lineRule="auto"/>
        <w:rPr>
          <w:rFonts w:ascii="Arial" w:hAnsi="Arial" w:cs="Arial"/>
          <w:bCs/>
          <w:color w:val="000000" w:themeColor="text1"/>
        </w:rPr>
      </w:pPr>
      <w:r>
        <w:rPr>
          <w:rFonts w:ascii="Arial" w:eastAsia="BatangChe" w:hAnsi="Arial" w:cs="Arial"/>
          <w:bCs/>
          <w:color w:val="000000" w:themeColor="text1"/>
        </w:rPr>
        <w:t>„</w:t>
      </w:r>
      <w:r w:rsidR="00DC121E" w:rsidRPr="00DC121E">
        <w:rPr>
          <w:rFonts w:ascii="Arial" w:eastAsia="BatangChe" w:hAnsi="Arial" w:cs="Arial"/>
          <w:bCs/>
          <w:color w:val="000000" w:themeColor="text1"/>
        </w:rPr>
        <w:t>Działania na rzecz seniorów w zakresie zwiększania samodzielności i przeciwdziałania zagrożeniu marginalizacją społeczną</w:t>
      </w:r>
      <w:r>
        <w:rPr>
          <w:rFonts w:ascii="Arial" w:eastAsia="BatangChe" w:hAnsi="Arial" w:cs="Arial"/>
          <w:bCs/>
          <w:color w:val="000000" w:themeColor="text1"/>
        </w:rPr>
        <w:t>”</w:t>
      </w:r>
      <w:r w:rsidR="00DC121E" w:rsidRPr="00DC121E">
        <w:rPr>
          <w:rFonts w:ascii="Arial" w:eastAsia="BatangChe" w:hAnsi="Arial" w:cs="Arial"/>
          <w:bCs/>
          <w:color w:val="000000" w:themeColor="text1"/>
        </w:rPr>
        <w:t xml:space="preserve"> </w:t>
      </w:r>
      <w:r w:rsidR="00DC121E" w:rsidRPr="00DC121E">
        <w:rPr>
          <w:rFonts w:ascii="Arial" w:hAnsi="Arial" w:cs="Arial"/>
          <w:color w:val="000000" w:themeColor="text1"/>
        </w:rPr>
        <w:t xml:space="preserve">– zadanie </w:t>
      </w:r>
      <w:r w:rsidR="00DC121E" w:rsidRPr="00DC121E">
        <w:rPr>
          <w:rFonts w:ascii="Arial" w:eastAsia="BatangChe" w:hAnsi="Arial" w:cs="Arial"/>
          <w:color w:val="000000" w:themeColor="text1"/>
        </w:rPr>
        <w:t>realizowane na</w:t>
      </w:r>
      <w:r>
        <w:rPr>
          <w:rFonts w:ascii="Arial" w:eastAsia="BatangChe" w:hAnsi="Arial" w:cs="Arial"/>
          <w:color w:val="000000" w:themeColor="text1"/>
        </w:rPr>
        <w:t> </w:t>
      </w:r>
      <w:r w:rsidR="00DC121E" w:rsidRPr="00DC121E">
        <w:rPr>
          <w:rFonts w:ascii="Arial" w:eastAsia="BatangChe" w:hAnsi="Arial" w:cs="Arial"/>
          <w:color w:val="000000" w:themeColor="text1"/>
        </w:rPr>
        <w:t>podstawie umów rocznych</w:t>
      </w:r>
      <w:r w:rsidR="00DC121E" w:rsidRPr="00DC121E">
        <w:rPr>
          <w:rFonts w:ascii="Arial" w:hAnsi="Arial" w:cs="Arial"/>
          <w:bCs/>
          <w:color w:val="000000" w:themeColor="text1"/>
        </w:rPr>
        <w:t>:</w:t>
      </w:r>
    </w:p>
    <w:p w14:paraId="5114D16A" w14:textId="3E9E4512" w:rsidR="00DC121E" w:rsidRPr="00DC121E" w:rsidRDefault="00DC121E" w:rsidP="0058169F">
      <w:pPr>
        <w:pStyle w:val="Akapitzlist"/>
        <w:numPr>
          <w:ilvl w:val="0"/>
          <w:numId w:val="5"/>
        </w:numPr>
        <w:tabs>
          <w:tab w:val="left" w:pos="40"/>
        </w:tabs>
        <w:spacing w:line="276" w:lineRule="auto"/>
        <w:rPr>
          <w:rFonts w:ascii="Arial" w:hAnsi="Arial" w:cs="Arial"/>
          <w:bCs/>
          <w:color w:val="000000" w:themeColor="text1"/>
        </w:rPr>
      </w:pPr>
      <w:r w:rsidRPr="0047480E">
        <w:rPr>
          <w:rFonts w:ascii="Arial" w:hAnsi="Arial" w:cs="Arial"/>
          <w:color w:val="000000" w:themeColor="text1"/>
        </w:rPr>
        <w:t>działania realizowane w ramach zadania powinny obejmować w szczególności: promocję zadania, wspieranie i umożliwianie aktywnego starzenia się oraz prowadzenie samodzielnego i satysfakcjonującego życia poprzez np.: zapewnienie atrakcyjnego spędzania czasu, dostępu do nowych mediów cyfrowych, budowanie</w:t>
      </w:r>
      <w:r w:rsidR="006804BA">
        <w:rPr>
          <w:rFonts w:ascii="Arial" w:hAnsi="Arial" w:cs="Arial"/>
          <w:color w:val="000000" w:themeColor="text1"/>
        </w:rPr>
        <w:t xml:space="preserve"> </w:t>
      </w:r>
      <w:r w:rsidRPr="0047480E">
        <w:rPr>
          <w:rFonts w:ascii="Arial" w:hAnsi="Arial" w:cs="Arial"/>
          <w:color w:val="000000" w:themeColor="text1"/>
        </w:rPr>
        <w:t>i rozwijanie dialogu pokoleniowego i</w:t>
      </w:r>
      <w:r w:rsidR="0058169F">
        <w:rPr>
          <w:rFonts w:ascii="Arial" w:hAnsi="Arial" w:cs="Arial"/>
          <w:color w:val="000000" w:themeColor="text1"/>
        </w:rPr>
        <w:t> </w:t>
      </w:r>
      <w:r w:rsidRPr="0047480E">
        <w:rPr>
          <w:rFonts w:ascii="Arial" w:hAnsi="Arial" w:cs="Arial"/>
          <w:color w:val="000000" w:themeColor="text1"/>
        </w:rPr>
        <w:t>międzypokoleniowego, organizację warsztatów</w:t>
      </w:r>
      <w:r>
        <w:rPr>
          <w:rFonts w:ascii="Arial" w:hAnsi="Arial" w:cs="Arial"/>
          <w:color w:val="000000" w:themeColor="text1"/>
        </w:rPr>
        <w:t xml:space="preserve"> </w:t>
      </w:r>
      <w:r w:rsidRPr="0047480E">
        <w:rPr>
          <w:rFonts w:ascii="Arial" w:hAnsi="Arial" w:cs="Arial"/>
          <w:color w:val="000000" w:themeColor="text1"/>
        </w:rPr>
        <w:t>i wydarzeń skierowanych do</w:t>
      </w:r>
      <w:r w:rsidR="0058169F">
        <w:rPr>
          <w:rFonts w:ascii="Arial" w:hAnsi="Arial" w:cs="Arial"/>
          <w:color w:val="000000" w:themeColor="text1"/>
        </w:rPr>
        <w:t> </w:t>
      </w:r>
      <w:r w:rsidRPr="0047480E">
        <w:rPr>
          <w:rFonts w:ascii="Arial" w:hAnsi="Arial" w:cs="Arial"/>
          <w:color w:val="000000" w:themeColor="text1"/>
        </w:rPr>
        <w:t xml:space="preserve">seniorów </w:t>
      </w:r>
      <w:r>
        <w:rPr>
          <w:rFonts w:ascii="Arial" w:hAnsi="Arial" w:cs="Arial"/>
          <w:color w:val="000000" w:themeColor="text1"/>
        </w:rPr>
        <w:t>itp.</w:t>
      </w:r>
      <w:r w:rsidR="00AD69FE">
        <w:rPr>
          <w:rFonts w:ascii="Arial" w:hAnsi="Arial" w:cs="Arial"/>
          <w:color w:val="000000" w:themeColor="text1"/>
        </w:rPr>
        <w:t>;</w:t>
      </w:r>
    </w:p>
    <w:p w14:paraId="6D090C56" w14:textId="5D6EB1D5" w:rsidR="00DC121E" w:rsidRPr="00DC121E" w:rsidRDefault="00DC121E" w:rsidP="0058169F">
      <w:pPr>
        <w:pStyle w:val="Akapitzlist"/>
        <w:numPr>
          <w:ilvl w:val="0"/>
          <w:numId w:val="5"/>
        </w:numPr>
        <w:tabs>
          <w:tab w:val="left" w:pos="40"/>
        </w:tabs>
        <w:spacing w:line="276" w:lineRule="auto"/>
        <w:rPr>
          <w:rFonts w:ascii="Arial" w:hAnsi="Arial" w:cs="Arial"/>
          <w:bCs/>
          <w:color w:val="000000" w:themeColor="text1"/>
        </w:rPr>
      </w:pPr>
      <w:r w:rsidRPr="0047480E">
        <w:rPr>
          <w:rFonts w:ascii="Arial" w:hAnsi="Arial" w:cs="Arial"/>
          <w:color w:val="000000" w:themeColor="text1"/>
        </w:rPr>
        <w:lastRenderedPageBreak/>
        <w:t>dodatkowe punkty w ramach oceny merytorycznej kryteriów wynikających ze specyfiki zadania konkursowego przyznawane będą za:</w:t>
      </w:r>
    </w:p>
    <w:p w14:paraId="7AA912E4" w14:textId="33070C40" w:rsidR="00DC121E" w:rsidRPr="00DC121E" w:rsidRDefault="00DC121E" w:rsidP="0058169F">
      <w:pPr>
        <w:pStyle w:val="Akapitzlist"/>
        <w:numPr>
          <w:ilvl w:val="0"/>
          <w:numId w:val="6"/>
        </w:numPr>
        <w:tabs>
          <w:tab w:val="left" w:pos="40"/>
        </w:tabs>
        <w:spacing w:line="276" w:lineRule="auto"/>
        <w:rPr>
          <w:rFonts w:ascii="Arial" w:hAnsi="Arial" w:cs="Arial"/>
          <w:bCs/>
          <w:color w:val="000000" w:themeColor="text1"/>
        </w:rPr>
      </w:pPr>
      <w:r w:rsidRPr="0047480E">
        <w:rPr>
          <w:rFonts w:ascii="Arial" w:hAnsi="Arial" w:cs="Arial"/>
          <w:color w:val="000000" w:themeColor="text1"/>
        </w:rPr>
        <w:t>nawiązanie współpracy partnerskiej (niefinansowa współpraca partnerska</w:t>
      </w:r>
      <w:r w:rsidRPr="0047480E">
        <w:rPr>
          <w:rStyle w:val="Odwoanieprzypisudolnego"/>
          <w:rFonts w:ascii="Arial" w:hAnsi="Arial" w:cs="Arial"/>
          <w:color w:val="000000" w:themeColor="text1"/>
        </w:rPr>
        <w:footnoteReference w:id="1"/>
      </w:r>
      <w:r w:rsidR="006804BA">
        <w:rPr>
          <w:rFonts w:ascii="Arial" w:hAnsi="Arial" w:cs="Arial"/>
          <w:color w:val="000000" w:themeColor="text1"/>
        </w:rPr>
        <w:t xml:space="preserve"> </w:t>
      </w:r>
      <w:r w:rsidRPr="0047480E">
        <w:rPr>
          <w:rFonts w:ascii="Arial" w:hAnsi="Arial" w:cs="Arial"/>
          <w:color w:val="000000" w:themeColor="text1"/>
        </w:rPr>
        <w:t>z</w:t>
      </w:r>
      <w:r w:rsidR="006804BA">
        <w:rPr>
          <w:rFonts w:ascii="Arial" w:hAnsi="Arial" w:cs="Arial"/>
          <w:color w:val="000000" w:themeColor="text1"/>
        </w:rPr>
        <w:t> </w:t>
      </w:r>
      <w:r w:rsidRPr="0047480E">
        <w:rPr>
          <w:rFonts w:ascii="Arial" w:hAnsi="Arial" w:cs="Arial"/>
          <w:color w:val="000000" w:themeColor="text1"/>
        </w:rPr>
        <w:t>podmiotami działającymi z seniorami i na rzecz seniorów), z czego każdy jeden dodatkowy punkt przyznany zostanie za wskazanie jednego podmiotu wraz z określeniem zakresu współpracy z zastrzeżeniem, że Oferent w</w:t>
      </w:r>
      <w:r w:rsidR="006804BA">
        <w:rPr>
          <w:rFonts w:ascii="Arial" w:hAnsi="Arial" w:cs="Arial"/>
          <w:color w:val="000000" w:themeColor="text1"/>
        </w:rPr>
        <w:t> </w:t>
      </w:r>
      <w:r w:rsidRPr="0047480E">
        <w:rPr>
          <w:rFonts w:ascii="Arial" w:hAnsi="Arial" w:cs="Arial"/>
          <w:color w:val="000000" w:themeColor="text1"/>
        </w:rPr>
        <w:t>dodatkowych punktach nie może otrzymać więcej niż 4 punkty</w:t>
      </w:r>
      <w:r>
        <w:rPr>
          <w:rFonts w:ascii="Arial" w:hAnsi="Arial" w:cs="Arial"/>
          <w:color w:val="000000" w:themeColor="text1"/>
        </w:rPr>
        <w:t>,</w:t>
      </w:r>
    </w:p>
    <w:p w14:paraId="0AB397C8" w14:textId="5FF9E817" w:rsidR="00DC121E" w:rsidRPr="00DC121E" w:rsidRDefault="00DC121E" w:rsidP="0058169F">
      <w:pPr>
        <w:pStyle w:val="Akapitzlist"/>
        <w:numPr>
          <w:ilvl w:val="0"/>
          <w:numId w:val="6"/>
        </w:numPr>
        <w:tabs>
          <w:tab w:val="left" w:pos="40"/>
        </w:tabs>
        <w:spacing w:line="276" w:lineRule="auto"/>
        <w:rPr>
          <w:rFonts w:ascii="Arial" w:hAnsi="Arial" w:cs="Arial"/>
          <w:bCs/>
          <w:color w:val="000000" w:themeColor="text1"/>
        </w:rPr>
      </w:pPr>
      <w:r w:rsidRPr="0047480E">
        <w:rPr>
          <w:rFonts w:ascii="Arial" w:hAnsi="Arial" w:cs="Arial"/>
          <w:color w:val="000000" w:themeColor="text1"/>
        </w:rPr>
        <w:t>bezpośrednie działania</w:t>
      </w:r>
      <w:r>
        <w:rPr>
          <w:rStyle w:val="Odwoanieprzypisudolnego"/>
          <w:rFonts w:ascii="Arial" w:hAnsi="Arial" w:cs="Arial"/>
          <w:color w:val="000000" w:themeColor="text1"/>
        </w:rPr>
        <w:footnoteReference w:id="2"/>
      </w:r>
      <w:r w:rsidRPr="0047480E">
        <w:rPr>
          <w:rFonts w:ascii="Arial" w:hAnsi="Arial" w:cs="Arial"/>
          <w:color w:val="000000" w:themeColor="text1"/>
        </w:rPr>
        <w:t xml:space="preserve"> na rzecz mieszkańców gmin wiejskich/miejsko-wiejskich</w:t>
      </w:r>
      <w:r>
        <w:rPr>
          <w:rFonts w:ascii="Arial" w:hAnsi="Arial" w:cs="Arial"/>
          <w:color w:val="000000" w:themeColor="text1"/>
        </w:rPr>
        <w:t xml:space="preserve"> </w:t>
      </w:r>
      <w:r w:rsidRPr="0047480E">
        <w:rPr>
          <w:rFonts w:ascii="Arial" w:hAnsi="Arial" w:cs="Arial"/>
          <w:color w:val="000000" w:themeColor="text1"/>
        </w:rPr>
        <w:t>w trakcie realizacji zadania publicznego, z czego każdy jeden dodatkowy punkt przyznany zostanie za wskazanie bezpośrednich działań dla</w:t>
      </w:r>
      <w:r w:rsidR="006804BA">
        <w:rPr>
          <w:rFonts w:ascii="Arial" w:hAnsi="Arial" w:cs="Arial"/>
          <w:color w:val="000000" w:themeColor="text1"/>
        </w:rPr>
        <w:t> </w:t>
      </w:r>
      <w:r w:rsidRPr="0047480E">
        <w:rPr>
          <w:rFonts w:ascii="Arial" w:hAnsi="Arial" w:cs="Arial"/>
          <w:color w:val="000000" w:themeColor="text1"/>
        </w:rPr>
        <w:t>mieszkańców jednej gminy wiejskiej/miejsko-wiejskiej z zastrzeżeniem, że</w:t>
      </w:r>
      <w:r w:rsidR="006804BA">
        <w:rPr>
          <w:rFonts w:ascii="Arial" w:hAnsi="Arial" w:cs="Arial"/>
          <w:color w:val="000000" w:themeColor="text1"/>
        </w:rPr>
        <w:t> </w:t>
      </w:r>
      <w:r w:rsidRPr="0047480E">
        <w:rPr>
          <w:rFonts w:ascii="Arial" w:hAnsi="Arial" w:cs="Arial"/>
          <w:color w:val="000000" w:themeColor="text1"/>
        </w:rPr>
        <w:t>Oferent w dodatkowych punktach nie może otrzymać więcej niż 6 punktów</w:t>
      </w:r>
      <w:r>
        <w:rPr>
          <w:rFonts w:ascii="Arial" w:hAnsi="Arial" w:cs="Arial"/>
          <w:color w:val="000000" w:themeColor="text1"/>
        </w:rPr>
        <w:t>.</w:t>
      </w:r>
    </w:p>
    <w:p w14:paraId="360FD34F" w14:textId="182A5C90" w:rsidR="00DC121E" w:rsidRPr="00DC121E" w:rsidRDefault="00DC121E" w:rsidP="00DC121E">
      <w:pPr>
        <w:pStyle w:val="Tekstpodstawowywcity"/>
        <w:spacing w:after="0" w:line="276" w:lineRule="auto"/>
        <w:rPr>
          <w:rFonts w:ascii="Arial" w:hAnsi="Arial" w:cs="Arial"/>
          <w:b/>
          <w:color w:val="000000" w:themeColor="text1"/>
          <w:sz w:val="22"/>
          <w:szCs w:val="22"/>
        </w:rPr>
      </w:pPr>
      <w:r w:rsidRPr="0047480E">
        <w:rPr>
          <w:rFonts w:ascii="Arial" w:hAnsi="Arial" w:cs="Arial"/>
          <w:b/>
          <w:color w:val="000000" w:themeColor="text1"/>
          <w:sz w:val="22"/>
          <w:szCs w:val="22"/>
        </w:rPr>
        <w:t>Informacje specyfikujące zadanie nr 2:</w:t>
      </w:r>
    </w:p>
    <w:p w14:paraId="71396921" w14:textId="4CB07BE4" w:rsidR="00DC121E" w:rsidRDefault="0058169F" w:rsidP="00DC121E">
      <w:pPr>
        <w:pStyle w:val="Tekstpodstawowywcity"/>
        <w:spacing w:after="0" w:line="276" w:lineRule="auto"/>
        <w:rPr>
          <w:rFonts w:ascii="Arial" w:hAnsi="Arial" w:cs="Arial"/>
          <w:color w:val="000000" w:themeColor="text1"/>
          <w:sz w:val="22"/>
          <w:szCs w:val="22"/>
        </w:rPr>
      </w:pPr>
      <w:r>
        <w:rPr>
          <w:rFonts w:ascii="Arial" w:hAnsi="Arial" w:cs="Arial"/>
          <w:color w:val="000000" w:themeColor="text1"/>
          <w:sz w:val="22"/>
          <w:szCs w:val="22"/>
        </w:rPr>
        <w:t>„</w:t>
      </w:r>
      <w:r w:rsidR="00DC121E" w:rsidRPr="0047480E">
        <w:rPr>
          <w:rFonts w:ascii="Arial" w:hAnsi="Arial" w:cs="Arial"/>
          <w:color w:val="000000" w:themeColor="text1"/>
          <w:sz w:val="22"/>
          <w:szCs w:val="22"/>
        </w:rPr>
        <w:t>Wsparcie aktywizacji seniorów w ramach działalności kół gospodyń wiejskich</w:t>
      </w:r>
      <w:r>
        <w:rPr>
          <w:rFonts w:ascii="Arial" w:hAnsi="Arial" w:cs="Arial"/>
          <w:color w:val="000000" w:themeColor="text1"/>
          <w:sz w:val="22"/>
          <w:szCs w:val="22"/>
        </w:rPr>
        <w:t>”</w:t>
      </w:r>
      <w:r w:rsidR="00DC121E" w:rsidRPr="0047480E">
        <w:rPr>
          <w:rFonts w:ascii="Arial" w:hAnsi="Arial" w:cs="Arial"/>
          <w:color w:val="000000" w:themeColor="text1"/>
          <w:sz w:val="22"/>
          <w:szCs w:val="22"/>
        </w:rPr>
        <w:t xml:space="preserve"> – zadanie realizowane na podstawie umów rocznych:</w:t>
      </w:r>
    </w:p>
    <w:p w14:paraId="7F25C682" w14:textId="6ACD9620" w:rsidR="00DC121E" w:rsidRDefault="00DC121E" w:rsidP="008D1008">
      <w:pPr>
        <w:pStyle w:val="Numeracjap3"/>
        <w:numPr>
          <w:ilvl w:val="0"/>
          <w:numId w:val="7"/>
        </w:numPr>
        <w:rPr>
          <w:rFonts w:ascii="Arial" w:hAnsi="Arial" w:cs="Arial"/>
        </w:rPr>
      </w:pPr>
      <w:r w:rsidRPr="00E328EF">
        <w:rPr>
          <w:rFonts w:ascii="Arial" w:hAnsi="Arial" w:cs="Arial"/>
        </w:rPr>
        <w:t>działania realizowane w ramach zadania powinny obejmować w szczególności: promocję zadania i aktywizację seniorów w ramach działalności kół gospodyń wiejskich poprzez np.: zapewnienie atrakcyjnego spędzania czasu poprzez organizację wydarzeń łączących tradycję z nowoczesnością, np.: organizacja warsztatów i pokazów promujących tradycyjne rękodzieło artystyczne, organizacja warsztatów kulinarnych, wspierających budowę i rozwój dialogu międzypokoleniowego, promocję zdrowego trybu życia i aktywności fizycznej osób starszych, promowanie postaw proekologicznych</w:t>
      </w:r>
      <w:r w:rsidR="00AD69FE">
        <w:rPr>
          <w:rFonts w:ascii="Arial" w:hAnsi="Arial" w:cs="Arial"/>
        </w:rPr>
        <w:t>;</w:t>
      </w:r>
    </w:p>
    <w:p w14:paraId="1735DA73" w14:textId="6CB093A2" w:rsidR="00DC121E" w:rsidRDefault="00DC121E" w:rsidP="008D1008">
      <w:pPr>
        <w:pStyle w:val="Numeracjap3"/>
        <w:numPr>
          <w:ilvl w:val="0"/>
          <w:numId w:val="7"/>
        </w:numPr>
        <w:rPr>
          <w:rFonts w:ascii="Arial" w:hAnsi="Arial" w:cs="Arial"/>
        </w:rPr>
      </w:pPr>
      <w:r w:rsidRPr="0047480E">
        <w:rPr>
          <w:rFonts w:ascii="Arial" w:hAnsi="Arial" w:cs="Arial"/>
        </w:rPr>
        <w:t>dodatkowe punkty w ramach opiniowania merytorycznego spełniania kryteriów wynikających ze specyfiki zadania konkursowego przyznawane będą za</w:t>
      </w:r>
      <w:r>
        <w:rPr>
          <w:rFonts w:ascii="Arial" w:hAnsi="Arial" w:cs="Arial"/>
        </w:rPr>
        <w:t>:</w:t>
      </w:r>
    </w:p>
    <w:p w14:paraId="4D1CA9C8" w14:textId="4CE97F7F" w:rsidR="00DC121E" w:rsidRDefault="00DC121E" w:rsidP="008D1008">
      <w:pPr>
        <w:pStyle w:val="Numeracjap3"/>
        <w:numPr>
          <w:ilvl w:val="0"/>
          <w:numId w:val="9"/>
        </w:numPr>
        <w:rPr>
          <w:rFonts w:ascii="Arial" w:hAnsi="Arial" w:cs="Arial"/>
        </w:rPr>
      </w:pPr>
      <w:r w:rsidRPr="0047480E">
        <w:rPr>
          <w:rFonts w:ascii="Arial" w:hAnsi="Arial" w:cs="Arial"/>
        </w:rPr>
        <w:t>nawiązanie współpracy partnerskiej (niefinansowa współpraca partnerska</w:t>
      </w:r>
      <w:r w:rsidRPr="0047480E">
        <w:rPr>
          <w:rStyle w:val="Odwoanieprzypisudolnego"/>
          <w:rFonts w:ascii="Arial" w:hAnsi="Arial" w:cs="Arial"/>
        </w:rPr>
        <w:footnoteReference w:id="3"/>
      </w:r>
      <w:r w:rsidRPr="0047480E">
        <w:rPr>
          <w:rFonts w:ascii="Arial" w:hAnsi="Arial" w:cs="Arial"/>
        </w:rPr>
        <w:t xml:space="preserve"> z podmiotami działającymi z seniorami i na rzecz seniorów), z czego każdy jeden dodatkowy punkt przyznany zostanie za wskazanie jednego wymienionego z  nazwy podmiotu  wraz z określeniem zakresu współpracy z zastrzeżeniem, że Oferent w dodatkowych punktach nie może otrzymać więcej niż 3 punkty</w:t>
      </w:r>
      <w:r>
        <w:rPr>
          <w:rFonts w:ascii="Arial" w:hAnsi="Arial" w:cs="Arial"/>
        </w:rPr>
        <w:t>,</w:t>
      </w:r>
    </w:p>
    <w:p w14:paraId="34CCF8FD" w14:textId="287677E3" w:rsidR="00DC121E" w:rsidRDefault="00DC121E" w:rsidP="008D1008">
      <w:pPr>
        <w:pStyle w:val="Numeracjap3"/>
        <w:numPr>
          <w:ilvl w:val="0"/>
          <w:numId w:val="9"/>
        </w:numPr>
        <w:rPr>
          <w:rFonts w:ascii="Arial" w:hAnsi="Arial" w:cs="Arial"/>
        </w:rPr>
      </w:pPr>
      <w:r w:rsidRPr="0047480E">
        <w:rPr>
          <w:rFonts w:ascii="Arial" w:hAnsi="Arial" w:cs="Arial"/>
        </w:rPr>
        <w:t>bezpośrednie działania</w:t>
      </w:r>
      <w:r w:rsidRPr="0047480E">
        <w:rPr>
          <w:rStyle w:val="Odwoanieprzypisudolnego"/>
          <w:rFonts w:ascii="Arial" w:hAnsi="Arial" w:cs="Arial"/>
        </w:rPr>
        <w:footnoteReference w:id="4"/>
      </w:r>
      <w:r w:rsidRPr="0047480E">
        <w:rPr>
          <w:rFonts w:ascii="Arial" w:hAnsi="Arial" w:cs="Arial"/>
        </w:rPr>
        <w:t xml:space="preserve"> na rzecz mieszkańców gmin wiejskich/miejsko-wiejskich</w:t>
      </w:r>
      <w:r w:rsidR="006804BA">
        <w:rPr>
          <w:rFonts w:ascii="Arial" w:hAnsi="Arial" w:cs="Arial"/>
        </w:rPr>
        <w:t xml:space="preserve"> </w:t>
      </w:r>
      <w:r w:rsidRPr="0047480E">
        <w:rPr>
          <w:rFonts w:ascii="Arial" w:hAnsi="Arial" w:cs="Arial"/>
        </w:rPr>
        <w:t>w</w:t>
      </w:r>
      <w:r w:rsidR="006804BA">
        <w:rPr>
          <w:rFonts w:ascii="Arial" w:hAnsi="Arial" w:cs="Arial"/>
        </w:rPr>
        <w:t> </w:t>
      </w:r>
      <w:r w:rsidRPr="0047480E">
        <w:rPr>
          <w:rFonts w:ascii="Arial" w:hAnsi="Arial" w:cs="Arial"/>
        </w:rPr>
        <w:t>trakcie realizacji zadania publicznego, z czego każdy jeden dodatkowy punkt przyznany zostanie za wskazanie bezpośrednich działań dla mieszkańców jednej wymienionej z nazwy gminy wiejskiej/miejsko-wiejskiej z zastrzeżeniem, że</w:t>
      </w:r>
      <w:r w:rsidR="006804BA">
        <w:rPr>
          <w:rFonts w:ascii="Arial" w:hAnsi="Arial" w:cs="Arial"/>
        </w:rPr>
        <w:t> </w:t>
      </w:r>
      <w:r w:rsidRPr="0047480E">
        <w:rPr>
          <w:rFonts w:ascii="Arial" w:hAnsi="Arial" w:cs="Arial"/>
        </w:rPr>
        <w:t>Oferent w dodatkowych punktach nie może otrzymać więcej niż 3 punk</w:t>
      </w:r>
      <w:r>
        <w:rPr>
          <w:rFonts w:ascii="Arial" w:hAnsi="Arial" w:cs="Arial"/>
        </w:rPr>
        <w:t>ty,</w:t>
      </w:r>
    </w:p>
    <w:p w14:paraId="14625638" w14:textId="58AD9201" w:rsidR="00DC121E" w:rsidRDefault="00DC121E" w:rsidP="008D1008">
      <w:pPr>
        <w:pStyle w:val="Numeracjap3"/>
        <w:numPr>
          <w:ilvl w:val="0"/>
          <w:numId w:val="9"/>
        </w:numPr>
        <w:rPr>
          <w:rFonts w:ascii="Arial" w:hAnsi="Arial" w:cs="Arial"/>
        </w:rPr>
      </w:pPr>
      <w:r w:rsidRPr="0047480E">
        <w:rPr>
          <w:rFonts w:ascii="Arial" w:hAnsi="Arial" w:cs="Arial"/>
        </w:rPr>
        <w:t xml:space="preserve">organizację kursów/szkoleń/warsztatów podnoszących kompetencje w zakresie ubiegania się o zewnętrzne źródła </w:t>
      </w:r>
      <w:r w:rsidRPr="00EF0945">
        <w:rPr>
          <w:rFonts w:ascii="Arial" w:hAnsi="Arial" w:cs="Arial"/>
        </w:rPr>
        <w:t>finansowania działań adresowanych do osób starszych, prowadzenia dokumentacji związanej</w:t>
      </w:r>
      <w:r w:rsidRPr="0047480E">
        <w:rPr>
          <w:rFonts w:ascii="Arial" w:hAnsi="Arial" w:cs="Arial"/>
        </w:rPr>
        <w:t xml:space="preserve"> z realizacją zadań publicznych,</w:t>
      </w:r>
      <w:r w:rsidR="006804BA">
        <w:rPr>
          <w:rFonts w:ascii="Arial" w:hAnsi="Arial" w:cs="Arial"/>
        </w:rPr>
        <w:t xml:space="preserve"> </w:t>
      </w:r>
      <w:r w:rsidRPr="0047480E">
        <w:rPr>
          <w:rFonts w:ascii="Arial" w:hAnsi="Arial" w:cs="Arial"/>
        </w:rPr>
        <w:t>a</w:t>
      </w:r>
      <w:r w:rsidR="006804BA">
        <w:rPr>
          <w:rFonts w:ascii="Arial" w:hAnsi="Arial" w:cs="Arial"/>
        </w:rPr>
        <w:t> </w:t>
      </w:r>
      <w:r w:rsidRPr="0047480E">
        <w:rPr>
          <w:rFonts w:ascii="Arial" w:hAnsi="Arial" w:cs="Arial"/>
        </w:rPr>
        <w:t xml:space="preserve">także ich prawidłowego wydatkowania i rozliczania </w:t>
      </w:r>
      <w:r w:rsidR="00553EE7">
        <w:rPr>
          <w:rFonts w:ascii="Arial" w:hAnsi="Arial" w:cs="Arial"/>
        </w:rPr>
        <w:t>(4 punkty)</w:t>
      </w:r>
      <w:r>
        <w:rPr>
          <w:rFonts w:ascii="Arial" w:hAnsi="Arial" w:cs="Arial"/>
        </w:rPr>
        <w:t>.</w:t>
      </w:r>
    </w:p>
    <w:p w14:paraId="15C70B41" w14:textId="77777777" w:rsidR="00553EE7" w:rsidRDefault="00553EE7" w:rsidP="00553EE7">
      <w:pPr>
        <w:pStyle w:val="Numeracjap3"/>
        <w:numPr>
          <w:ilvl w:val="0"/>
          <w:numId w:val="0"/>
        </w:numPr>
        <w:ind w:left="1003"/>
        <w:rPr>
          <w:rFonts w:ascii="Arial" w:hAnsi="Arial" w:cs="Arial"/>
        </w:rPr>
      </w:pPr>
    </w:p>
    <w:p w14:paraId="0DBB32E9" w14:textId="77777777" w:rsidR="00AD69FE" w:rsidRPr="0047480E" w:rsidRDefault="00AD69FE" w:rsidP="00AD69FE">
      <w:pPr>
        <w:pStyle w:val="Tekstpodstawowywcity"/>
        <w:spacing w:after="0" w:line="276" w:lineRule="auto"/>
        <w:ind w:left="0"/>
        <w:jc w:val="both"/>
        <w:rPr>
          <w:rFonts w:ascii="Arial" w:hAnsi="Arial" w:cs="Arial"/>
          <w:color w:val="000000" w:themeColor="text1"/>
          <w:sz w:val="22"/>
          <w:szCs w:val="22"/>
        </w:rPr>
      </w:pPr>
      <w:r w:rsidRPr="0047480E">
        <w:rPr>
          <w:rFonts w:ascii="Arial" w:hAnsi="Arial" w:cs="Arial"/>
          <w:b/>
          <w:color w:val="000000" w:themeColor="text1"/>
          <w:sz w:val="22"/>
          <w:szCs w:val="22"/>
        </w:rPr>
        <w:lastRenderedPageBreak/>
        <w:t>Informacje specyfikujące zadanie nr 3:</w:t>
      </w:r>
    </w:p>
    <w:p w14:paraId="619CD89A" w14:textId="76BF2FEC" w:rsidR="00AD69FE" w:rsidRDefault="0058169F" w:rsidP="00AD69FE">
      <w:pPr>
        <w:pStyle w:val="Tekstpodstawowywcity"/>
        <w:spacing w:after="0"/>
        <w:ind w:left="0"/>
        <w:rPr>
          <w:rFonts w:ascii="Arial" w:hAnsi="Arial" w:cs="Arial"/>
          <w:color w:val="000000" w:themeColor="text1"/>
          <w:sz w:val="22"/>
          <w:szCs w:val="22"/>
        </w:rPr>
      </w:pPr>
      <w:r>
        <w:rPr>
          <w:rFonts w:ascii="Arial" w:hAnsi="Arial" w:cs="Arial"/>
          <w:color w:val="000000" w:themeColor="text1"/>
          <w:sz w:val="22"/>
          <w:szCs w:val="22"/>
          <w:lang w:eastAsia="pl-PL"/>
        </w:rPr>
        <w:t>„</w:t>
      </w:r>
      <w:r w:rsidR="00AD69FE" w:rsidRPr="0047480E">
        <w:rPr>
          <w:rFonts w:ascii="Arial" w:hAnsi="Arial" w:cs="Arial"/>
          <w:color w:val="000000" w:themeColor="text1"/>
          <w:sz w:val="22"/>
          <w:szCs w:val="22"/>
          <w:lang w:eastAsia="pl-PL"/>
        </w:rPr>
        <w:t>Partycypacja seniorów w życiu społecznym</w:t>
      </w:r>
      <w:r>
        <w:rPr>
          <w:rFonts w:ascii="Arial" w:hAnsi="Arial" w:cs="Arial"/>
          <w:color w:val="000000" w:themeColor="text1"/>
          <w:sz w:val="22"/>
          <w:szCs w:val="22"/>
          <w:lang w:eastAsia="pl-PL"/>
        </w:rPr>
        <w:t>”</w:t>
      </w:r>
      <w:r w:rsidR="00AD69FE" w:rsidRPr="0047480E">
        <w:rPr>
          <w:rFonts w:ascii="Arial" w:hAnsi="Arial" w:cs="Arial"/>
          <w:color w:val="000000" w:themeColor="text1"/>
          <w:sz w:val="22"/>
          <w:szCs w:val="22"/>
          <w:lang w:eastAsia="pl-PL"/>
        </w:rPr>
        <w:t xml:space="preserve"> </w:t>
      </w:r>
      <w:r w:rsidR="00AD69FE" w:rsidRPr="0047480E">
        <w:rPr>
          <w:rFonts w:ascii="Arial" w:hAnsi="Arial" w:cs="Arial"/>
          <w:color w:val="000000" w:themeColor="text1"/>
          <w:sz w:val="22"/>
          <w:szCs w:val="22"/>
        </w:rPr>
        <w:t xml:space="preserve">– zadanie wieloletnie </w:t>
      </w:r>
      <w:r w:rsidR="00AD69FE" w:rsidRPr="0047480E">
        <w:rPr>
          <w:rFonts w:ascii="Arial" w:eastAsia="BatangChe" w:hAnsi="Arial" w:cs="Arial"/>
          <w:color w:val="000000" w:themeColor="text1"/>
          <w:sz w:val="22"/>
          <w:szCs w:val="22"/>
        </w:rPr>
        <w:t>realizowane na podstawie umowy 3-letniej</w:t>
      </w:r>
      <w:r w:rsidR="00AD69FE" w:rsidRPr="0047480E">
        <w:rPr>
          <w:rFonts w:ascii="Arial" w:hAnsi="Arial" w:cs="Arial"/>
          <w:color w:val="000000" w:themeColor="text1"/>
          <w:sz w:val="22"/>
          <w:szCs w:val="22"/>
        </w:rPr>
        <w:t>:</w:t>
      </w:r>
    </w:p>
    <w:p w14:paraId="3C8545A7" w14:textId="090811C1" w:rsidR="00AD69FE" w:rsidRDefault="00AD69FE" w:rsidP="008D1008">
      <w:pPr>
        <w:pStyle w:val="Tekstpodstawowywcity"/>
        <w:numPr>
          <w:ilvl w:val="0"/>
          <w:numId w:val="10"/>
        </w:numPr>
        <w:spacing w:after="0" w:line="276" w:lineRule="auto"/>
        <w:rPr>
          <w:rFonts w:ascii="Arial" w:hAnsi="Arial" w:cs="Arial"/>
          <w:color w:val="000000" w:themeColor="text1"/>
          <w:sz w:val="22"/>
          <w:szCs w:val="22"/>
        </w:rPr>
      </w:pPr>
      <w:r w:rsidRPr="0047480E">
        <w:rPr>
          <w:rFonts w:ascii="Arial" w:hAnsi="Arial" w:cs="Arial"/>
          <w:color w:val="000000" w:themeColor="text1"/>
          <w:sz w:val="22"/>
          <w:szCs w:val="22"/>
          <w:lang w:eastAsia="en-US"/>
        </w:rPr>
        <w:t xml:space="preserve">działania realizowane w ramach zadania obejmować powinny, w szczególności: promocję zadania, </w:t>
      </w:r>
      <w:r w:rsidRPr="0047480E">
        <w:rPr>
          <w:rFonts w:ascii="Arial" w:hAnsi="Arial" w:cs="Arial"/>
          <w:color w:val="000000" w:themeColor="text1"/>
          <w:sz w:val="22"/>
          <w:szCs w:val="22"/>
        </w:rPr>
        <w:t>diagnozowanie udziału seniorów w życiu społecznym, podejmowanie działań motywujących i aktywizujących lokalne środowiska seniorów do uczestnictwa w życiu publicznym oraz proponowanie gotowych do</w:t>
      </w:r>
      <w:r w:rsidR="006804BA">
        <w:rPr>
          <w:rFonts w:ascii="Arial" w:hAnsi="Arial" w:cs="Arial"/>
          <w:color w:val="000000" w:themeColor="text1"/>
          <w:sz w:val="22"/>
          <w:szCs w:val="22"/>
        </w:rPr>
        <w:t> </w:t>
      </w:r>
      <w:r w:rsidRPr="0047480E">
        <w:rPr>
          <w:rFonts w:ascii="Arial" w:hAnsi="Arial" w:cs="Arial"/>
          <w:color w:val="000000" w:themeColor="text1"/>
          <w:sz w:val="22"/>
          <w:szCs w:val="22"/>
        </w:rPr>
        <w:t xml:space="preserve">upowszechnienia </w:t>
      </w:r>
      <w:r w:rsidRPr="00EF0945">
        <w:rPr>
          <w:rFonts w:ascii="Arial" w:hAnsi="Arial" w:cs="Arial"/>
          <w:color w:val="000000" w:themeColor="text1"/>
          <w:sz w:val="22"/>
          <w:szCs w:val="22"/>
        </w:rPr>
        <w:t>modeli</w:t>
      </w:r>
      <w:r w:rsidRPr="0047480E">
        <w:rPr>
          <w:rFonts w:ascii="Arial" w:hAnsi="Arial" w:cs="Arial"/>
          <w:color w:val="000000" w:themeColor="text1"/>
          <w:sz w:val="22"/>
          <w:szCs w:val="22"/>
        </w:rPr>
        <w:t xml:space="preserve"> partycypacji</w:t>
      </w:r>
      <w:r>
        <w:rPr>
          <w:rFonts w:ascii="Arial" w:hAnsi="Arial" w:cs="Arial"/>
          <w:color w:val="000000" w:themeColor="text1"/>
          <w:sz w:val="22"/>
          <w:szCs w:val="22"/>
        </w:rPr>
        <w:t>;</w:t>
      </w:r>
    </w:p>
    <w:p w14:paraId="48E26134" w14:textId="635C7BE7" w:rsidR="00AD69FE" w:rsidRPr="0047480E" w:rsidRDefault="00AD69FE" w:rsidP="008D1008">
      <w:pPr>
        <w:pStyle w:val="Tekstpodstawowywcity"/>
        <w:numPr>
          <w:ilvl w:val="0"/>
          <w:numId w:val="10"/>
        </w:numPr>
        <w:spacing w:after="0" w:line="276" w:lineRule="auto"/>
        <w:rPr>
          <w:rFonts w:ascii="Arial" w:hAnsi="Arial" w:cs="Arial"/>
          <w:color w:val="000000" w:themeColor="text1"/>
          <w:sz w:val="22"/>
          <w:szCs w:val="22"/>
        </w:rPr>
      </w:pPr>
      <w:r w:rsidRPr="0047480E">
        <w:rPr>
          <w:rFonts w:ascii="Arial" w:hAnsi="Arial" w:cs="Arial"/>
          <w:color w:val="000000" w:themeColor="text1"/>
          <w:sz w:val="22"/>
          <w:szCs w:val="22"/>
        </w:rPr>
        <w:t>dodatkowe punkty w ramach oceny merytorycznej kryteriów wynikających ze</w:t>
      </w:r>
      <w:r w:rsidR="006804BA">
        <w:rPr>
          <w:rFonts w:ascii="Arial" w:hAnsi="Arial" w:cs="Arial"/>
          <w:color w:val="000000" w:themeColor="text1"/>
          <w:sz w:val="22"/>
          <w:szCs w:val="22"/>
        </w:rPr>
        <w:t> </w:t>
      </w:r>
      <w:r w:rsidRPr="0047480E">
        <w:rPr>
          <w:rFonts w:ascii="Arial" w:hAnsi="Arial" w:cs="Arial"/>
          <w:color w:val="000000" w:themeColor="text1"/>
          <w:sz w:val="22"/>
          <w:szCs w:val="22"/>
        </w:rPr>
        <w:t>specyfiki zadania konkursowego przyznawane będą za:</w:t>
      </w:r>
    </w:p>
    <w:p w14:paraId="5A968276" w14:textId="6EBAEC97" w:rsidR="00AD69FE" w:rsidRDefault="00AD69FE" w:rsidP="008D1008">
      <w:pPr>
        <w:pStyle w:val="Tekstpodstawowywcity"/>
        <w:numPr>
          <w:ilvl w:val="0"/>
          <w:numId w:val="11"/>
        </w:numPr>
        <w:spacing w:after="0" w:line="276" w:lineRule="auto"/>
        <w:rPr>
          <w:rFonts w:ascii="Arial" w:hAnsi="Arial" w:cs="Arial"/>
          <w:color w:val="000000" w:themeColor="text1"/>
          <w:sz w:val="22"/>
          <w:szCs w:val="22"/>
        </w:rPr>
      </w:pPr>
      <w:r w:rsidRPr="0047480E">
        <w:rPr>
          <w:rFonts w:ascii="Arial" w:hAnsi="Arial" w:cs="Arial"/>
          <w:color w:val="000000" w:themeColor="text1"/>
          <w:sz w:val="22"/>
          <w:szCs w:val="22"/>
        </w:rPr>
        <w:t>doświadczenie we współpracy</w:t>
      </w:r>
      <w:r w:rsidRPr="0047480E">
        <w:rPr>
          <w:rStyle w:val="Odwoanieprzypisudolnego"/>
          <w:rFonts w:ascii="Arial" w:hAnsi="Arial" w:cs="Arial"/>
          <w:color w:val="000000" w:themeColor="text1"/>
          <w:sz w:val="22"/>
          <w:szCs w:val="22"/>
        </w:rPr>
        <w:footnoteReference w:id="5"/>
      </w:r>
      <w:r w:rsidRPr="0047480E">
        <w:rPr>
          <w:rFonts w:ascii="Arial" w:hAnsi="Arial" w:cs="Arial"/>
          <w:color w:val="000000" w:themeColor="text1"/>
          <w:sz w:val="22"/>
          <w:szCs w:val="22"/>
        </w:rPr>
        <w:t xml:space="preserve"> z radami seniorów, z czego każdy jeden dodatkowy punkt przyznany zostanie za bezpośrednią współpracę z jedną radą seniorów</w:t>
      </w:r>
      <w:r>
        <w:rPr>
          <w:rFonts w:ascii="Arial" w:hAnsi="Arial" w:cs="Arial"/>
          <w:color w:val="000000" w:themeColor="text1"/>
          <w:sz w:val="22"/>
          <w:szCs w:val="22"/>
        </w:rPr>
        <w:t xml:space="preserve"> </w:t>
      </w:r>
      <w:r w:rsidRPr="0047480E">
        <w:rPr>
          <w:rFonts w:ascii="Arial" w:hAnsi="Arial" w:cs="Arial"/>
          <w:color w:val="000000" w:themeColor="text1"/>
          <w:sz w:val="22"/>
          <w:szCs w:val="22"/>
        </w:rPr>
        <w:t>z obszaru województwa mazowieckiego wraz z podaniem zakresu współpracy</w:t>
      </w:r>
      <w:r>
        <w:rPr>
          <w:rFonts w:ascii="Arial" w:hAnsi="Arial" w:cs="Arial"/>
          <w:color w:val="000000" w:themeColor="text1"/>
          <w:sz w:val="22"/>
          <w:szCs w:val="22"/>
        </w:rPr>
        <w:t xml:space="preserve"> </w:t>
      </w:r>
      <w:r w:rsidRPr="0047480E">
        <w:rPr>
          <w:rFonts w:ascii="Arial" w:hAnsi="Arial" w:cs="Arial"/>
          <w:color w:val="000000" w:themeColor="text1"/>
          <w:sz w:val="22"/>
          <w:szCs w:val="22"/>
        </w:rPr>
        <w:t>z zastrzeżeniem, że Oferent w dodatkowych punktach nie może otrzymać więcej niż 4 punkty,</w:t>
      </w:r>
    </w:p>
    <w:p w14:paraId="14135950" w14:textId="107C14EB" w:rsidR="00AD69FE" w:rsidRDefault="00AD69FE" w:rsidP="008D1008">
      <w:pPr>
        <w:pStyle w:val="Tekstpodstawowywcity"/>
        <w:numPr>
          <w:ilvl w:val="0"/>
          <w:numId w:val="11"/>
        </w:numPr>
        <w:spacing w:after="0" w:line="276" w:lineRule="auto"/>
        <w:rPr>
          <w:rFonts w:ascii="Arial" w:hAnsi="Arial" w:cs="Arial"/>
          <w:color w:val="000000" w:themeColor="text1"/>
          <w:sz w:val="22"/>
          <w:szCs w:val="22"/>
        </w:rPr>
      </w:pPr>
      <w:r w:rsidRPr="0047480E">
        <w:rPr>
          <w:rFonts w:ascii="Arial" w:hAnsi="Arial" w:cs="Arial"/>
          <w:color w:val="000000" w:themeColor="text1"/>
          <w:sz w:val="22"/>
          <w:szCs w:val="22"/>
        </w:rPr>
        <w:t>doświadczenie badawcze, z czego każdy jeden dodatkowy punkt przyznany zostanie za jedną publikację badawczą lub raport badawczy z zakresu problematyki seniorów wraz z podaniem jej tematyki, wydanych przez Oferenta lub pod redakcją Oferenta z zastrzeżeniem, że Oferent w dodatkowych punktach nie może otrzymać więcej niż 6 punktów.</w:t>
      </w:r>
    </w:p>
    <w:p w14:paraId="033B41CF" w14:textId="77777777" w:rsidR="00AD69FE" w:rsidRDefault="00AD69FE" w:rsidP="00AD69FE">
      <w:pPr>
        <w:pStyle w:val="Tekstpodstawowywcity"/>
        <w:spacing w:after="0" w:line="276" w:lineRule="auto"/>
        <w:ind w:left="1080"/>
        <w:rPr>
          <w:rFonts w:ascii="Arial" w:hAnsi="Arial" w:cs="Arial"/>
          <w:color w:val="000000" w:themeColor="text1"/>
          <w:sz w:val="22"/>
          <w:szCs w:val="22"/>
        </w:rPr>
      </w:pPr>
    </w:p>
    <w:p w14:paraId="3C6EA837" w14:textId="77777777" w:rsidR="00AD69FE" w:rsidRPr="0047480E" w:rsidRDefault="00AD69FE" w:rsidP="00AD69FE">
      <w:pPr>
        <w:pStyle w:val="Tekstpodstawowywcity"/>
        <w:spacing w:after="0" w:line="276" w:lineRule="auto"/>
        <w:ind w:left="0"/>
        <w:rPr>
          <w:rFonts w:ascii="Arial" w:hAnsi="Arial" w:cs="Arial"/>
          <w:b/>
          <w:color w:val="000000" w:themeColor="text1"/>
          <w:sz w:val="22"/>
          <w:szCs w:val="22"/>
        </w:rPr>
      </w:pPr>
      <w:r w:rsidRPr="0047480E">
        <w:rPr>
          <w:rFonts w:ascii="Arial" w:hAnsi="Arial" w:cs="Arial"/>
          <w:b/>
          <w:color w:val="000000" w:themeColor="text1"/>
          <w:sz w:val="22"/>
          <w:szCs w:val="22"/>
        </w:rPr>
        <w:t>Informacje specyfikujące zadanie nr 4:</w:t>
      </w:r>
    </w:p>
    <w:p w14:paraId="7C381DB8" w14:textId="7BA99465" w:rsidR="00AD69FE" w:rsidRDefault="0058169F" w:rsidP="00AD69FE">
      <w:pPr>
        <w:pStyle w:val="Tekstpodstawowywcity"/>
        <w:spacing w:after="0" w:line="276" w:lineRule="auto"/>
        <w:ind w:left="0"/>
        <w:rPr>
          <w:rFonts w:ascii="Arial" w:hAnsi="Arial" w:cs="Arial"/>
          <w:color w:val="000000" w:themeColor="text1"/>
          <w:sz w:val="22"/>
          <w:szCs w:val="22"/>
          <w:lang w:eastAsia="pl-PL"/>
        </w:rPr>
      </w:pPr>
      <w:r>
        <w:rPr>
          <w:rFonts w:ascii="Arial" w:hAnsi="Arial" w:cs="Arial"/>
          <w:color w:val="000000" w:themeColor="text1"/>
          <w:sz w:val="22"/>
          <w:szCs w:val="22"/>
          <w:lang w:eastAsia="pl-PL"/>
        </w:rPr>
        <w:t>„</w:t>
      </w:r>
      <w:r w:rsidR="00AD69FE" w:rsidRPr="0047480E">
        <w:rPr>
          <w:rFonts w:ascii="Arial" w:hAnsi="Arial" w:cs="Arial"/>
          <w:color w:val="000000" w:themeColor="text1"/>
          <w:sz w:val="22"/>
          <w:szCs w:val="22"/>
          <w:lang w:eastAsia="pl-PL"/>
        </w:rPr>
        <w:t>Ścieżką edukacyjną w trzeci wiek</w:t>
      </w:r>
      <w:r>
        <w:rPr>
          <w:rFonts w:ascii="Arial" w:hAnsi="Arial" w:cs="Arial"/>
          <w:color w:val="000000" w:themeColor="text1"/>
          <w:sz w:val="22"/>
          <w:szCs w:val="22"/>
          <w:lang w:eastAsia="pl-PL"/>
        </w:rPr>
        <w:t>”</w:t>
      </w:r>
      <w:r w:rsidR="00AD69FE" w:rsidRPr="0047480E">
        <w:rPr>
          <w:rFonts w:ascii="Arial" w:hAnsi="Arial" w:cs="Arial"/>
          <w:color w:val="000000" w:themeColor="text1"/>
          <w:sz w:val="22"/>
          <w:szCs w:val="22"/>
          <w:lang w:eastAsia="pl-PL"/>
        </w:rPr>
        <w:t xml:space="preserve"> </w:t>
      </w:r>
      <w:r w:rsidR="00AD69FE" w:rsidRPr="0047480E">
        <w:rPr>
          <w:rFonts w:ascii="Arial" w:hAnsi="Arial" w:cs="Arial"/>
          <w:color w:val="000000" w:themeColor="text1"/>
          <w:sz w:val="22"/>
          <w:szCs w:val="22"/>
        </w:rPr>
        <w:t xml:space="preserve">– zadanie wieloletnie </w:t>
      </w:r>
      <w:r w:rsidR="00AD69FE" w:rsidRPr="0047480E">
        <w:rPr>
          <w:rFonts w:ascii="Arial" w:eastAsia="BatangChe" w:hAnsi="Arial" w:cs="Arial"/>
          <w:color w:val="000000" w:themeColor="text1"/>
          <w:sz w:val="22"/>
          <w:szCs w:val="22"/>
        </w:rPr>
        <w:t xml:space="preserve">realizowane na podstawie umowy </w:t>
      </w:r>
      <w:r w:rsidR="006804BA">
        <w:rPr>
          <w:rFonts w:ascii="Arial" w:eastAsia="BatangChe" w:hAnsi="Arial" w:cs="Arial"/>
          <w:color w:val="000000" w:themeColor="text1"/>
          <w:sz w:val="22"/>
          <w:szCs w:val="22"/>
        </w:rPr>
        <w:br/>
      </w:r>
      <w:r w:rsidR="00AD69FE" w:rsidRPr="0047480E">
        <w:rPr>
          <w:rFonts w:ascii="Arial" w:eastAsia="BatangChe" w:hAnsi="Arial" w:cs="Arial"/>
          <w:color w:val="000000" w:themeColor="text1"/>
          <w:sz w:val="22"/>
          <w:szCs w:val="22"/>
        </w:rPr>
        <w:t>3-letniej</w:t>
      </w:r>
      <w:r w:rsidR="00AD69FE" w:rsidRPr="0047480E">
        <w:rPr>
          <w:rFonts w:ascii="Arial" w:hAnsi="Arial" w:cs="Arial"/>
          <w:color w:val="000000" w:themeColor="text1"/>
          <w:sz w:val="22"/>
          <w:szCs w:val="22"/>
          <w:lang w:eastAsia="pl-PL"/>
        </w:rPr>
        <w:t>:</w:t>
      </w:r>
    </w:p>
    <w:p w14:paraId="3A275163" w14:textId="7B4BA54D" w:rsidR="00AD69FE" w:rsidRPr="00AD69FE" w:rsidRDefault="00AD69FE" w:rsidP="008D1008">
      <w:pPr>
        <w:pStyle w:val="Tekstpodstawowywcity"/>
        <w:numPr>
          <w:ilvl w:val="0"/>
          <w:numId w:val="12"/>
        </w:numPr>
        <w:spacing w:after="0" w:line="276" w:lineRule="auto"/>
        <w:rPr>
          <w:rFonts w:ascii="Arial" w:hAnsi="Arial" w:cs="Arial"/>
          <w:b/>
          <w:color w:val="000000" w:themeColor="text1"/>
          <w:sz w:val="22"/>
          <w:szCs w:val="22"/>
        </w:rPr>
      </w:pPr>
      <w:r w:rsidRPr="0047480E">
        <w:rPr>
          <w:rFonts w:ascii="Arial" w:hAnsi="Arial" w:cs="Arial"/>
          <w:color w:val="000000" w:themeColor="text1"/>
          <w:sz w:val="22"/>
          <w:szCs w:val="22"/>
          <w:lang w:eastAsia="en-US"/>
        </w:rPr>
        <w:t>działania realizowane w ramach zadania obejmować powinny, w szczególności: promocję zadania,</w:t>
      </w:r>
      <w:r w:rsidRPr="0047480E">
        <w:rPr>
          <w:rFonts w:ascii="Arial" w:hAnsi="Arial" w:cs="Arial"/>
          <w:b/>
          <w:color w:val="000000" w:themeColor="text1"/>
          <w:sz w:val="22"/>
          <w:szCs w:val="22"/>
        </w:rPr>
        <w:t xml:space="preserve"> </w:t>
      </w:r>
      <w:r w:rsidRPr="0047480E">
        <w:rPr>
          <w:rFonts w:ascii="Arial" w:hAnsi="Arial" w:cs="Arial"/>
          <w:color w:val="000000" w:themeColor="text1"/>
          <w:sz w:val="22"/>
          <w:szCs w:val="22"/>
          <w:lang w:eastAsia="en-US"/>
        </w:rPr>
        <w:t xml:space="preserve">realizację tzw. </w:t>
      </w:r>
      <w:r w:rsidRPr="0047480E">
        <w:rPr>
          <w:rFonts w:ascii="Arial" w:hAnsi="Arial" w:cs="Arial"/>
          <w:b/>
          <w:color w:val="000000" w:themeColor="text1"/>
          <w:sz w:val="22"/>
          <w:szCs w:val="22"/>
        </w:rPr>
        <w:t>„pakietów edukacyjnych”</w:t>
      </w:r>
      <w:r w:rsidRPr="0047480E">
        <w:rPr>
          <w:rStyle w:val="Odwoanieprzypisudolnego"/>
          <w:rFonts w:ascii="Arial" w:hAnsi="Arial" w:cs="Arial"/>
          <w:b/>
          <w:color w:val="000000" w:themeColor="text1"/>
          <w:sz w:val="22"/>
          <w:szCs w:val="22"/>
        </w:rPr>
        <w:footnoteReference w:id="6"/>
      </w:r>
      <w:r w:rsidRPr="0047480E">
        <w:rPr>
          <w:rFonts w:ascii="Arial" w:hAnsi="Arial" w:cs="Arial"/>
          <w:color w:val="000000" w:themeColor="text1"/>
          <w:sz w:val="22"/>
          <w:szCs w:val="22"/>
        </w:rPr>
        <w:t xml:space="preserve"> w oparciu</w:t>
      </w:r>
      <w:r>
        <w:rPr>
          <w:rFonts w:ascii="Arial" w:hAnsi="Arial" w:cs="Arial"/>
          <w:color w:val="000000" w:themeColor="text1"/>
          <w:sz w:val="22"/>
          <w:szCs w:val="22"/>
        </w:rPr>
        <w:br/>
      </w:r>
      <w:r w:rsidRPr="0047480E">
        <w:rPr>
          <w:rFonts w:ascii="Arial" w:hAnsi="Arial" w:cs="Arial"/>
          <w:color w:val="000000" w:themeColor="text1"/>
          <w:sz w:val="22"/>
          <w:szCs w:val="22"/>
        </w:rPr>
        <w:t>o dotychczas rozpoznane potrzeby w zakresie edukacji seniorów w województwie mazowieckim</w:t>
      </w:r>
      <w:r w:rsidRPr="0047480E">
        <w:rPr>
          <w:rStyle w:val="Odwoanieprzypisudolnego"/>
          <w:rFonts w:ascii="Arial" w:hAnsi="Arial" w:cs="Arial"/>
          <w:color w:val="000000" w:themeColor="text1"/>
          <w:sz w:val="22"/>
          <w:szCs w:val="22"/>
        </w:rPr>
        <w:footnoteReference w:id="7"/>
      </w:r>
      <w:r w:rsidRPr="0047480E">
        <w:rPr>
          <w:rFonts w:ascii="Arial" w:hAnsi="Arial" w:cs="Arial"/>
          <w:color w:val="000000" w:themeColor="text1"/>
          <w:sz w:val="22"/>
          <w:szCs w:val="22"/>
        </w:rPr>
        <w:t xml:space="preserve"> oraz</w:t>
      </w:r>
      <w:r w:rsidRPr="0047480E">
        <w:rPr>
          <w:rFonts w:ascii="Arial" w:hAnsi="Arial" w:cs="Arial"/>
          <w:b/>
          <w:color w:val="000000" w:themeColor="text1"/>
          <w:sz w:val="22"/>
          <w:szCs w:val="22"/>
        </w:rPr>
        <w:t xml:space="preserve"> </w:t>
      </w:r>
      <w:r w:rsidRPr="0047480E">
        <w:rPr>
          <w:rFonts w:ascii="Arial" w:hAnsi="Arial" w:cs="Arial"/>
          <w:color w:val="000000" w:themeColor="text1"/>
          <w:sz w:val="22"/>
          <w:szCs w:val="22"/>
        </w:rPr>
        <w:t>nawiązanie współpracy partnerskiej</w:t>
      </w:r>
      <w:r w:rsidRPr="0047480E">
        <w:rPr>
          <w:rStyle w:val="Odwoanieprzypisudolnego"/>
          <w:rFonts w:ascii="Arial" w:hAnsi="Arial" w:cs="Arial"/>
          <w:color w:val="000000" w:themeColor="text1"/>
          <w:sz w:val="22"/>
          <w:szCs w:val="22"/>
        </w:rPr>
        <w:footnoteReference w:id="8"/>
      </w:r>
      <w:r w:rsidRPr="0047480E">
        <w:rPr>
          <w:rFonts w:ascii="Arial" w:hAnsi="Arial" w:cs="Arial"/>
          <w:color w:val="000000" w:themeColor="text1"/>
          <w:sz w:val="22"/>
          <w:szCs w:val="22"/>
        </w:rPr>
        <w:t xml:space="preserve"> z co najmniej 10 podmiotami działającymi z seniorami i na rzecz seniorów (np.: uniwersytety trzeciego wieku, kluby seniora, Polski Związek Emerytów Rencistów i Inwalidów</w:t>
      </w:r>
      <w:r>
        <w:rPr>
          <w:rFonts w:ascii="Arial" w:hAnsi="Arial" w:cs="Arial"/>
          <w:color w:val="000000" w:themeColor="text1"/>
          <w:sz w:val="22"/>
          <w:szCs w:val="22"/>
        </w:rPr>
        <w:t>);</w:t>
      </w:r>
    </w:p>
    <w:p w14:paraId="201171D0" w14:textId="5F9F1C09" w:rsidR="00AD69FE" w:rsidRPr="00AD69FE" w:rsidRDefault="00AD69FE" w:rsidP="008D1008">
      <w:pPr>
        <w:pStyle w:val="Tekstpodstawowywcity"/>
        <w:numPr>
          <w:ilvl w:val="0"/>
          <w:numId w:val="12"/>
        </w:numPr>
        <w:spacing w:after="0" w:line="276" w:lineRule="auto"/>
        <w:rPr>
          <w:rFonts w:ascii="Arial" w:hAnsi="Arial" w:cs="Arial"/>
          <w:b/>
          <w:color w:val="000000" w:themeColor="text1"/>
          <w:sz w:val="22"/>
          <w:szCs w:val="22"/>
        </w:rPr>
      </w:pPr>
      <w:r w:rsidRPr="0047480E">
        <w:rPr>
          <w:rFonts w:ascii="Arial" w:hAnsi="Arial" w:cs="Arial"/>
          <w:color w:val="000000" w:themeColor="text1"/>
          <w:sz w:val="22"/>
          <w:szCs w:val="22"/>
        </w:rPr>
        <w:t>dodatkowe punkty w ramach oceny merytorycznej kryteriów wynikających ze specyfiki zadania konkursowego przyznawane będą za nawiązanie współpracy partnerskiej (niefinansowa współpraca partnerska z podmiotami działającymi</w:t>
      </w:r>
      <w:r w:rsidR="006804BA">
        <w:rPr>
          <w:rFonts w:ascii="Arial" w:hAnsi="Arial" w:cs="Arial"/>
          <w:color w:val="000000" w:themeColor="text1"/>
          <w:sz w:val="22"/>
          <w:szCs w:val="22"/>
        </w:rPr>
        <w:t xml:space="preserve"> </w:t>
      </w:r>
      <w:r w:rsidRPr="0047480E">
        <w:rPr>
          <w:rFonts w:ascii="Arial" w:hAnsi="Arial" w:cs="Arial"/>
          <w:color w:val="000000" w:themeColor="text1"/>
          <w:sz w:val="22"/>
          <w:szCs w:val="22"/>
        </w:rPr>
        <w:lastRenderedPageBreak/>
        <w:t>z</w:t>
      </w:r>
      <w:r w:rsidR="006804BA">
        <w:rPr>
          <w:rFonts w:ascii="Arial" w:hAnsi="Arial" w:cs="Arial"/>
          <w:color w:val="000000" w:themeColor="text1"/>
          <w:sz w:val="22"/>
          <w:szCs w:val="22"/>
        </w:rPr>
        <w:t> </w:t>
      </w:r>
      <w:r w:rsidRPr="0047480E">
        <w:rPr>
          <w:rFonts w:ascii="Arial" w:hAnsi="Arial" w:cs="Arial"/>
          <w:color w:val="000000" w:themeColor="text1"/>
          <w:sz w:val="22"/>
          <w:szCs w:val="22"/>
        </w:rPr>
        <w:t>seniorami i na rzecz seniorów), z czego każdy jeden dodatkowy punkt przyznany zostanie za wskazanie jednego podmiotu (powyżej 10 wymaganych przy realizacji zadania) wraz z określeniem zakresu współpracy z zastrzeżeniem, że Oferent</w:t>
      </w:r>
      <w:r w:rsidR="006804BA">
        <w:rPr>
          <w:rFonts w:ascii="Arial" w:hAnsi="Arial" w:cs="Arial"/>
          <w:color w:val="000000" w:themeColor="text1"/>
          <w:sz w:val="22"/>
          <w:szCs w:val="22"/>
        </w:rPr>
        <w:t xml:space="preserve"> </w:t>
      </w:r>
      <w:r w:rsidRPr="0047480E">
        <w:rPr>
          <w:rFonts w:ascii="Arial" w:hAnsi="Arial" w:cs="Arial"/>
          <w:color w:val="000000" w:themeColor="text1"/>
          <w:sz w:val="22"/>
          <w:szCs w:val="22"/>
        </w:rPr>
        <w:t>w</w:t>
      </w:r>
      <w:r w:rsidR="006804BA">
        <w:rPr>
          <w:rFonts w:ascii="Arial" w:hAnsi="Arial" w:cs="Arial"/>
          <w:color w:val="000000" w:themeColor="text1"/>
          <w:sz w:val="22"/>
          <w:szCs w:val="22"/>
        </w:rPr>
        <w:t> </w:t>
      </w:r>
      <w:r w:rsidRPr="0047480E">
        <w:rPr>
          <w:rFonts w:ascii="Arial" w:hAnsi="Arial" w:cs="Arial"/>
          <w:color w:val="000000" w:themeColor="text1"/>
          <w:sz w:val="22"/>
          <w:szCs w:val="22"/>
        </w:rPr>
        <w:t>dodatkowych punktach nie może otrzymać więcej niż 10 punktów</w:t>
      </w:r>
      <w:r>
        <w:rPr>
          <w:rFonts w:ascii="Arial" w:hAnsi="Arial" w:cs="Arial"/>
          <w:color w:val="000000" w:themeColor="text1"/>
          <w:sz w:val="22"/>
          <w:szCs w:val="22"/>
        </w:rPr>
        <w:t>.</w:t>
      </w:r>
    </w:p>
    <w:p w14:paraId="492DC679" w14:textId="77777777" w:rsidR="00AD69FE" w:rsidRDefault="00AD69FE" w:rsidP="00AD69FE">
      <w:pPr>
        <w:pStyle w:val="Tekstpodstawowywcity"/>
        <w:spacing w:after="0" w:line="276" w:lineRule="auto"/>
        <w:ind w:left="0"/>
        <w:rPr>
          <w:rFonts w:ascii="Arial" w:hAnsi="Arial" w:cs="Arial"/>
          <w:b/>
          <w:color w:val="000000" w:themeColor="text1"/>
          <w:sz w:val="22"/>
          <w:szCs w:val="22"/>
        </w:rPr>
      </w:pPr>
    </w:p>
    <w:p w14:paraId="6D6E00C3" w14:textId="163D4FDE" w:rsidR="00AD69FE" w:rsidRPr="0047480E" w:rsidRDefault="00AD69FE" w:rsidP="00AD69FE">
      <w:pPr>
        <w:pStyle w:val="Tekstpodstawowywcity"/>
        <w:spacing w:after="0" w:line="276" w:lineRule="auto"/>
        <w:ind w:left="0"/>
        <w:rPr>
          <w:rFonts w:ascii="Arial" w:hAnsi="Arial" w:cs="Arial"/>
          <w:b/>
          <w:color w:val="000000" w:themeColor="text1"/>
          <w:sz w:val="22"/>
          <w:szCs w:val="22"/>
        </w:rPr>
      </w:pPr>
      <w:r w:rsidRPr="0047480E">
        <w:rPr>
          <w:rFonts w:ascii="Arial" w:hAnsi="Arial" w:cs="Arial"/>
          <w:b/>
          <w:color w:val="000000" w:themeColor="text1"/>
          <w:sz w:val="22"/>
          <w:szCs w:val="22"/>
        </w:rPr>
        <w:t>Informacje specyfikujące zadanie nr 5:</w:t>
      </w:r>
    </w:p>
    <w:p w14:paraId="07D292DF" w14:textId="634DFA3C" w:rsidR="00AD69FE" w:rsidRDefault="0058169F" w:rsidP="00AD69FE">
      <w:pPr>
        <w:pStyle w:val="Numeracjap3"/>
        <w:numPr>
          <w:ilvl w:val="0"/>
          <w:numId w:val="0"/>
        </w:numPr>
        <w:rPr>
          <w:rFonts w:ascii="Arial" w:hAnsi="Arial" w:cs="Arial"/>
          <w:color w:val="000000" w:themeColor="text1"/>
        </w:rPr>
      </w:pPr>
      <w:r>
        <w:rPr>
          <w:rFonts w:ascii="Arial" w:hAnsi="Arial" w:cs="Arial"/>
          <w:color w:val="000000" w:themeColor="text1"/>
        </w:rPr>
        <w:t>„</w:t>
      </w:r>
      <w:r w:rsidR="00AD69FE" w:rsidRPr="0047480E">
        <w:rPr>
          <w:rFonts w:ascii="Arial" w:hAnsi="Arial" w:cs="Arial"/>
          <w:color w:val="000000" w:themeColor="text1"/>
        </w:rPr>
        <w:t>Bony społeczne dla seniorów</w:t>
      </w:r>
      <w:r>
        <w:rPr>
          <w:rFonts w:ascii="Arial" w:hAnsi="Arial" w:cs="Arial"/>
          <w:color w:val="000000" w:themeColor="text1"/>
        </w:rPr>
        <w:t>”</w:t>
      </w:r>
      <w:r w:rsidR="00AD69FE" w:rsidRPr="0047480E">
        <w:rPr>
          <w:rFonts w:ascii="Arial" w:hAnsi="Arial" w:cs="Arial"/>
          <w:color w:val="000000" w:themeColor="text1"/>
        </w:rPr>
        <w:t xml:space="preserve"> – zadanie wieloletnie </w:t>
      </w:r>
      <w:r w:rsidR="00AD69FE" w:rsidRPr="0047480E">
        <w:rPr>
          <w:rFonts w:ascii="Arial" w:eastAsia="BatangChe" w:hAnsi="Arial" w:cs="Arial"/>
          <w:color w:val="000000" w:themeColor="text1"/>
        </w:rPr>
        <w:t xml:space="preserve">realizowane na podstawie umowy </w:t>
      </w:r>
      <w:r w:rsidR="006804BA">
        <w:rPr>
          <w:rFonts w:ascii="Arial" w:eastAsia="BatangChe" w:hAnsi="Arial" w:cs="Arial"/>
          <w:color w:val="000000" w:themeColor="text1"/>
        </w:rPr>
        <w:br/>
      </w:r>
      <w:r w:rsidR="00AD69FE" w:rsidRPr="0047480E">
        <w:rPr>
          <w:rFonts w:ascii="Arial" w:eastAsia="BatangChe" w:hAnsi="Arial" w:cs="Arial"/>
          <w:color w:val="000000" w:themeColor="text1"/>
        </w:rPr>
        <w:t>3-letniej</w:t>
      </w:r>
      <w:r w:rsidR="00AD69FE" w:rsidRPr="0047480E">
        <w:rPr>
          <w:rFonts w:ascii="Arial" w:hAnsi="Arial" w:cs="Arial"/>
          <w:color w:val="000000" w:themeColor="text1"/>
        </w:rPr>
        <w:t>:</w:t>
      </w:r>
    </w:p>
    <w:p w14:paraId="69C3C564" w14:textId="1D1EEF8C" w:rsidR="00AD69FE" w:rsidRPr="00AD69FE" w:rsidRDefault="00AD69FE" w:rsidP="008D1008">
      <w:pPr>
        <w:pStyle w:val="Tekstpodstawowywcity"/>
        <w:numPr>
          <w:ilvl w:val="0"/>
          <w:numId w:val="13"/>
        </w:numPr>
        <w:spacing w:after="0" w:line="276" w:lineRule="auto"/>
        <w:rPr>
          <w:rFonts w:ascii="Arial" w:hAnsi="Arial" w:cs="Arial"/>
          <w:b/>
          <w:color w:val="000000" w:themeColor="text1"/>
          <w:sz w:val="22"/>
          <w:szCs w:val="22"/>
        </w:rPr>
      </w:pPr>
      <w:r w:rsidRPr="0047480E">
        <w:rPr>
          <w:rFonts w:ascii="Arial" w:hAnsi="Arial" w:cs="Arial"/>
          <w:color w:val="000000" w:themeColor="text1"/>
          <w:sz w:val="22"/>
          <w:szCs w:val="22"/>
          <w:lang w:eastAsia="en-US"/>
        </w:rPr>
        <w:t xml:space="preserve">działania realizowane w ramach zadania obejmować powinny, w szczególności: promocję zadania oraz realizację tzw. </w:t>
      </w:r>
      <w:r w:rsidRPr="0047480E">
        <w:rPr>
          <w:rFonts w:ascii="Arial" w:hAnsi="Arial" w:cs="Arial"/>
          <w:color w:val="000000" w:themeColor="text1"/>
          <w:sz w:val="22"/>
          <w:szCs w:val="22"/>
        </w:rPr>
        <w:t>„bonów społecznych”</w:t>
      </w:r>
      <w:r w:rsidRPr="0047480E">
        <w:rPr>
          <w:rStyle w:val="Odwoanieprzypisudolnego"/>
          <w:rFonts w:ascii="Arial" w:hAnsi="Arial" w:cs="Arial"/>
          <w:color w:val="000000" w:themeColor="text1"/>
          <w:sz w:val="22"/>
          <w:szCs w:val="22"/>
        </w:rPr>
        <w:footnoteReference w:id="9"/>
      </w:r>
      <w:r>
        <w:rPr>
          <w:rFonts w:ascii="Arial" w:hAnsi="Arial" w:cs="Arial"/>
          <w:color w:val="000000" w:themeColor="text1"/>
          <w:sz w:val="22"/>
          <w:szCs w:val="22"/>
        </w:rPr>
        <w:t xml:space="preserve">, </w:t>
      </w:r>
      <w:r w:rsidRPr="000A3197">
        <w:rPr>
          <w:rFonts w:ascii="Arial" w:hAnsi="Arial" w:cs="Arial"/>
          <w:color w:val="000000" w:themeColor="text1"/>
          <w:sz w:val="22"/>
          <w:szCs w:val="22"/>
        </w:rPr>
        <w:t>a podejmowane przez osoby starsze reprezentowane przez upełnomocnionych Liderów</w:t>
      </w:r>
      <w:r>
        <w:rPr>
          <w:rStyle w:val="Odwoanieprzypisudolnego"/>
          <w:rFonts w:ascii="Arial" w:hAnsi="Arial" w:cs="Arial"/>
          <w:color w:val="000000" w:themeColor="text1"/>
          <w:sz w:val="22"/>
          <w:szCs w:val="22"/>
        </w:rPr>
        <w:footnoteReference w:id="10"/>
      </w:r>
      <w:r w:rsidRPr="000A3197">
        <w:rPr>
          <w:rFonts w:ascii="Arial" w:hAnsi="Arial" w:cs="Arial"/>
          <w:color w:val="000000" w:themeColor="text1"/>
          <w:sz w:val="22"/>
          <w:szCs w:val="22"/>
          <w:lang w:eastAsia="en-US"/>
        </w:rPr>
        <w:t>;</w:t>
      </w:r>
    </w:p>
    <w:p w14:paraId="46D889F4" w14:textId="7637308D" w:rsidR="00AD69FE" w:rsidRDefault="00AD69FE" w:rsidP="008D1008">
      <w:pPr>
        <w:pStyle w:val="Tekstpodstawowywcity"/>
        <w:numPr>
          <w:ilvl w:val="0"/>
          <w:numId w:val="13"/>
        </w:numPr>
        <w:spacing w:after="0" w:line="276" w:lineRule="auto"/>
        <w:rPr>
          <w:rFonts w:ascii="Arial" w:hAnsi="Arial" w:cs="Arial"/>
          <w:b/>
          <w:color w:val="000000" w:themeColor="text1"/>
          <w:sz w:val="22"/>
          <w:szCs w:val="22"/>
        </w:rPr>
      </w:pPr>
      <w:r w:rsidRPr="0047480E">
        <w:rPr>
          <w:rFonts w:ascii="Arial" w:hAnsi="Arial" w:cs="Arial"/>
          <w:color w:val="000000" w:themeColor="text1"/>
          <w:sz w:val="22"/>
          <w:szCs w:val="22"/>
        </w:rPr>
        <w:t xml:space="preserve">dodatkowe punkty w ramach oceny merytorycznej kryteriów wynikających ze specyfiki </w:t>
      </w:r>
      <w:r w:rsidRPr="00EF0945">
        <w:rPr>
          <w:rFonts w:ascii="Arial" w:hAnsi="Arial" w:cs="Arial"/>
          <w:color w:val="000000" w:themeColor="text1"/>
          <w:sz w:val="22"/>
          <w:szCs w:val="22"/>
        </w:rPr>
        <w:t>zadania konkursowego przyznawane będą za:</w:t>
      </w:r>
    </w:p>
    <w:p w14:paraId="3E4E9AA4" w14:textId="0E24B1FD" w:rsidR="00AD69FE" w:rsidRPr="00AD69FE" w:rsidRDefault="00AD69FE" w:rsidP="008D1008">
      <w:pPr>
        <w:pStyle w:val="Tekstpodstawowywcity"/>
        <w:numPr>
          <w:ilvl w:val="0"/>
          <w:numId w:val="14"/>
        </w:numPr>
        <w:spacing w:after="0" w:line="276" w:lineRule="auto"/>
        <w:rPr>
          <w:rFonts w:ascii="Arial" w:hAnsi="Arial" w:cs="Arial"/>
          <w:b/>
          <w:color w:val="000000" w:themeColor="text1"/>
          <w:sz w:val="22"/>
          <w:szCs w:val="22"/>
        </w:rPr>
      </w:pPr>
      <w:r w:rsidRPr="00EF0945">
        <w:rPr>
          <w:rFonts w:ascii="Arial" w:hAnsi="Arial" w:cs="Arial"/>
          <w:color w:val="000000" w:themeColor="text1"/>
          <w:sz w:val="22"/>
          <w:szCs w:val="22"/>
        </w:rPr>
        <w:t>minimum 2-letnią ciągłość dotychczasowego doświadczenia we współpracy</w:t>
      </w:r>
      <w:r w:rsidR="006804BA">
        <w:rPr>
          <w:rFonts w:ascii="Arial" w:hAnsi="Arial" w:cs="Arial"/>
          <w:color w:val="000000" w:themeColor="text1"/>
          <w:sz w:val="22"/>
          <w:szCs w:val="22"/>
        </w:rPr>
        <w:t xml:space="preserve"> </w:t>
      </w:r>
      <w:r w:rsidRPr="00EF0945">
        <w:rPr>
          <w:rFonts w:ascii="Arial" w:hAnsi="Arial" w:cs="Arial"/>
          <w:color w:val="000000" w:themeColor="text1"/>
          <w:sz w:val="22"/>
          <w:szCs w:val="22"/>
        </w:rPr>
        <w:t>z</w:t>
      </w:r>
      <w:r w:rsidR="006804BA">
        <w:rPr>
          <w:rFonts w:ascii="Arial" w:hAnsi="Arial" w:cs="Arial"/>
          <w:color w:val="000000" w:themeColor="text1"/>
          <w:sz w:val="22"/>
          <w:szCs w:val="22"/>
        </w:rPr>
        <w:t> </w:t>
      </w:r>
      <w:r w:rsidRPr="00EF0945">
        <w:rPr>
          <w:rFonts w:ascii="Arial" w:hAnsi="Arial" w:cs="Arial"/>
          <w:color w:val="000000" w:themeColor="text1"/>
          <w:sz w:val="22"/>
          <w:szCs w:val="22"/>
        </w:rPr>
        <w:t>jednostkami administracji publicznej (4 punkty),</w:t>
      </w:r>
    </w:p>
    <w:p w14:paraId="0555D3B9" w14:textId="77777777" w:rsidR="006804BA" w:rsidRDefault="00AD69FE" w:rsidP="006804BA">
      <w:pPr>
        <w:pStyle w:val="Tekstpodstawowywcity"/>
        <w:numPr>
          <w:ilvl w:val="0"/>
          <w:numId w:val="14"/>
        </w:numPr>
        <w:spacing w:after="0" w:line="276" w:lineRule="auto"/>
        <w:ind w:left="1276"/>
        <w:rPr>
          <w:rFonts w:ascii="Arial" w:hAnsi="Arial" w:cs="Arial"/>
          <w:color w:val="000000" w:themeColor="text1"/>
          <w:sz w:val="22"/>
          <w:szCs w:val="22"/>
        </w:rPr>
      </w:pPr>
      <w:r w:rsidRPr="00EF0945">
        <w:rPr>
          <w:rFonts w:ascii="Arial" w:hAnsi="Arial" w:cs="Arial"/>
          <w:color w:val="000000" w:themeColor="text1"/>
          <w:sz w:val="22"/>
          <w:szCs w:val="22"/>
        </w:rPr>
        <w:t>dotychczasowe</w:t>
      </w:r>
      <w:r w:rsidRPr="0047480E">
        <w:rPr>
          <w:rFonts w:ascii="Arial" w:hAnsi="Arial" w:cs="Arial"/>
          <w:color w:val="000000" w:themeColor="text1"/>
          <w:sz w:val="22"/>
          <w:szCs w:val="22"/>
        </w:rPr>
        <w:t xml:space="preserve"> doświadczenie w realizacji projektów na rzecz seniorów</w:t>
      </w:r>
      <w:r>
        <w:rPr>
          <w:rFonts w:ascii="Arial" w:hAnsi="Arial" w:cs="Arial"/>
          <w:color w:val="000000" w:themeColor="text1"/>
          <w:sz w:val="22"/>
          <w:szCs w:val="22"/>
        </w:rPr>
        <w:t>, w tym</w:t>
      </w:r>
      <w:r w:rsidR="006804BA">
        <w:rPr>
          <w:rFonts w:ascii="Arial" w:hAnsi="Arial" w:cs="Arial"/>
          <w:color w:val="000000" w:themeColor="text1"/>
          <w:sz w:val="22"/>
          <w:szCs w:val="22"/>
        </w:rPr>
        <w:t>:</w:t>
      </w:r>
    </w:p>
    <w:p w14:paraId="478B5D91" w14:textId="48A81A47" w:rsidR="00AD69FE" w:rsidRDefault="00AD69FE" w:rsidP="006804BA">
      <w:pPr>
        <w:pStyle w:val="Tekstpodstawowywcity"/>
        <w:spacing w:after="0" w:line="276" w:lineRule="auto"/>
        <w:ind w:left="1276"/>
        <w:rPr>
          <w:rFonts w:ascii="Arial" w:hAnsi="Arial" w:cs="Arial"/>
          <w:color w:val="000000" w:themeColor="text1"/>
          <w:sz w:val="22"/>
          <w:szCs w:val="22"/>
        </w:rPr>
      </w:pPr>
      <w:r>
        <w:rPr>
          <w:rFonts w:ascii="Arial" w:hAnsi="Arial" w:cs="Arial"/>
          <w:color w:val="000000" w:themeColor="text1"/>
          <w:sz w:val="22"/>
          <w:szCs w:val="22"/>
        </w:rPr>
        <w:t xml:space="preserve">- 2-letnie doświadczenie – 2 punkty, </w:t>
      </w:r>
    </w:p>
    <w:p w14:paraId="48916ED3" w14:textId="77777777" w:rsidR="00AD69FE" w:rsidRDefault="00AD69FE" w:rsidP="006804BA">
      <w:pPr>
        <w:pStyle w:val="Tekstpodstawowywcity"/>
        <w:spacing w:after="0" w:line="276" w:lineRule="auto"/>
        <w:ind w:left="1276"/>
        <w:rPr>
          <w:rFonts w:ascii="Arial" w:hAnsi="Arial" w:cs="Arial"/>
          <w:color w:val="000000" w:themeColor="text1"/>
          <w:sz w:val="22"/>
          <w:szCs w:val="22"/>
        </w:rPr>
      </w:pPr>
      <w:r>
        <w:rPr>
          <w:rFonts w:ascii="Arial" w:hAnsi="Arial" w:cs="Arial"/>
          <w:color w:val="000000" w:themeColor="text1"/>
          <w:sz w:val="22"/>
          <w:szCs w:val="22"/>
        </w:rPr>
        <w:t>- 3-letnie doświadczenie 4 punkty,</w:t>
      </w:r>
    </w:p>
    <w:p w14:paraId="0E5564C1" w14:textId="77777777" w:rsidR="00AD69FE" w:rsidRDefault="00AD69FE" w:rsidP="006804BA">
      <w:pPr>
        <w:pStyle w:val="Tekstpodstawowywcity"/>
        <w:spacing w:after="0" w:line="276" w:lineRule="auto"/>
        <w:ind w:left="1276"/>
        <w:rPr>
          <w:rFonts w:ascii="Arial" w:hAnsi="Arial" w:cs="Arial"/>
          <w:color w:val="000000" w:themeColor="text1"/>
          <w:sz w:val="22"/>
          <w:szCs w:val="22"/>
        </w:rPr>
      </w:pPr>
      <w:r>
        <w:rPr>
          <w:rFonts w:ascii="Arial" w:hAnsi="Arial" w:cs="Arial"/>
          <w:color w:val="000000" w:themeColor="text1"/>
          <w:sz w:val="22"/>
          <w:szCs w:val="22"/>
        </w:rPr>
        <w:t>- 4-letnie doświadczenie 6 punktów,</w:t>
      </w:r>
    </w:p>
    <w:p w14:paraId="29FAD0CE" w14:textId="52237FA9" w:rsidR="00AD69FE" w:rsidRDefault="00AD69FE" w:rsidP="00AD69FE">
      <w:pPr>
        <w:pStyle w:val="Tekstpodstawowywcity"/>
        <w:spacing w:after="0" w:line="276" w:lineRule="auto"/>
        <w:ind w:left="1080"/>
        <w:rPr>
          <w:rFonts w:ascii="Arial" w:hAnsi="Arial" w:cs="Arial"/>
          <w:color w:val="000000" w:themeColor="text1"/>
          <w:sz w:val="22"/>
          <w:szCs w:val="22"/>
        </w:rPr>
      </w:pPr>
      <w:r>
        <w:rPr>
          <w:rFonts w:ascii="Arial" w:hAnsi="Arial" w:cs="Arial"/>
          <w:color w:val="000000" w:themeColor="text1"/>
          <w:sz w:val="22"/>
          <w:szCs w:val="22"/>
        </w:rPr>
        <w:t>z zastrzeżeniem, że Oferent w dodatkowych punktach nie może otrzymać więcej niż 6 punktów. Oferent zobowiązany jest wykazać projekty oraz lata ich realizacji, które realizował samodzielnie.</w:t>
      </w:r>
    </w:p>
    <w:p w14:paraId="5CCB8EB6" w14:textId="7C23ED17" w:rsidR="00AD69FE" w:rsidRDefault="00AD69FE" w:rsidP="00AD69FE">
      <w:pPr>
        <w:pStyle w:val="Tekstpodstawowywcity"/>
        <w:spacing w:after="0" w:line="276" w:lineRule="auto"/>
        <w:ind w:left="0"/>
        <w:rPr>
          <w:rFonts w:ascii="Arial" w:hAnsi="Arial" w:cs="Arial"/>
          <w:color w:val="000000" w:themeColor="text1"/>
          <w:sz w:val="22"/>
          <w:szCs w:val="22"/>
        </w:rPr>
      </w:pPr>
    </w:p>
    <w:p w14:paraId="57215727" w14:textId="77777777" w:rsidR="00AD69FE" w:rsidRPr="0047480E" w:rsidRDefault="00AD69FE" w:rsidP="00AD69FE">
      <w:pPr>
        <w:pStyle w:val="Tekstpodstawowywcity"/>
        <w:spacing w:after="0" w:line="276" w:lineRule="auto"/>
        <w:ind w:left="0"/>
        <w:rPr>
          <w:rFonts w:ascii="Arial" w:hAnsi="Arial" w:cs="Arial"/>
          <w:b/>
          <w:color w:val="000000" w:themeColor="text1"/>
          <w:sz w:val="22"/>
          <w:szCs w:val="22"/>
        </w:rPr>
      </w:pPr>
      <w:r w:rsidRPr="0047480E">
        <w:rPr>
          <w:rFonts w:ascii="Arial" w:hAnsi="Arial" w:cs="Arial"/>
          <w:b/>
          <w:color w:val="000000" w:themeColor="text1"/>
          <w:sz w:val="22"/>
          <w:szCs w:val="22"/>
        </w:rPr>
        <w:t>Informacje specyfikujące zadanie nr 6:</w:t>
      </w:r>
    </w:p>
    <w:p w14:paraId="351952B4" w14:textId="7D3C9A92" w:rsidR="00AD69FE" w:rsidRDefault="0058169F" w:rsidP="00AD69FE">
      <w:pPr>
        <w:pStyle w:val="Tekstpodstawowywcity"/>
        <w:spacing w:after="0" w:line="276" w:lineRule="auto"/>
        <w:ind w:left="0"/>
        <w:rPr>
          <w:rFonts w:ascii="Arial" w:eastAsia="BatangChe" w:hAnsi="Arial" w:cs="Arial"/>
          <w:color w:val="000000" w:themeColor="text1"/>
          <w:sz w:val="22"/>
          <w:szCs w:val="22"/>
        </w:rPr>
      </w:pPr>
      <w:r>
        <w:rPr>
          <w:rFonts w:ascii="Arial" w:eastAsia="BatangChe" w:hAnsi="Arial" w:cs="Arial"/>
          <w:bCs/>
          <w:color w:val="000000" w:themeColor="text1"/>
          <w:sz w:val="22"/>
          <w:szCs w:val="22"/>
        </w:rPr>
        <w:t>„</w:t>
      </w:r>
      <w:r w:rsidR="00AD69FE" w:rsidRPr="0047480E">
        <w:rPr>
          <w:rFonts w:ascii="Arial" w:eastAsia="BatangChe" w:hAnsi="Arial" w:cs="Arial"/>
          <w:bCs/>
          <w:color w:val="000000" w:themeColor="text1"/>
          <w:sz w:val="22"/>
          <w:szCs w:val="22"/>
        </w:rPr>
        <w:t>Pomoc niemedyczna w zakresie ochrony zdrowia psychicznego seniorów</w:t>
      </w:r>
      <w:r>
        <w:rPr>
          <w:rFonts w:ascii="Arial" w:eastAsia="BatangChe" w:hAnsi="Arial" w:cs="Arial"/>
          <w:bCs/>
          <w:color w:val="000000" w:themeColor="text1"/>
          <w:sz w:val="22"/>
          <w:szCs w:val="22"/>
        </w:rPr>
        <w:t>”</w:t>
      </w:r>
      <w:r w:rsidR="00AD69FE" w:rsidRPr="0047480E">
        <w:rPr>
          <w:rFonts w:ascii="Arial" w:hAnsi="Arial" w:cs="Arial"/>
          <w:color w:val="000000" w:themeColor="text1"/>
          <w:sz w:val="22"/>
          <w:szCs w:val="22"/>
        </w:rPr>
        <w:t xml:space="preserve"> – zadanie wieloletnie </w:t>
      </w:r>
      <w:r w:rsidR="00AD69FE" w:rsidRPr="0047480E">
        <w:rPr>
          <w:rFonts w:ascii="Arial" w:eastAsia="BatangChe" w:hAnsi="Arial" w:cs="Arial"/>
          <w:color w:val="000000" w:themeColor="text1"/>
          <w:sz w:val="22"/>
          <w:szCs w:val="22"/>
        </w:rPr>
        <w:t>realizowane na podstawie umów 3-letnich:</w:t>
      </w:r>
    </w:p>
    <w:p w14:paraId="387204C6" w14:textId="0BBA55AB" w:rsidR="00AD69FE" w:rsidRPr="00AD69FE" w:rsidRDefault="00AD69FE" w:rsidP="008D1008">
      <w:pPr>
        <w:pStyle w:val="Tekstpodstawowywcity"/>
        <w:numPr>
          <w:ilvl w:val="0"/>
          <w:numId w:val="15"/>
        </w:numPr>
        <w:spacing w:after="0" w:line="276" w:lineRule="auto"/>
        <w:rPr>
          <w:rFonts w:ascii="Arial" w:hAnsi="Arial" w:cs="Arial"/>
          <w:b/>
          <w:color w:val="000000" w:themeColor="text1"/>
          <w:sz w:val="22"/>
          <w:szCs w:val="22"/>
        </w:rPr>
      </w:pPr>
      <w:r w:rsidRPr="0047480E">
        <w:rPr>
          <w:rFonts w:ascii="Arial" w:hAnsi="Arial" w:cs="Arial"/>
          <w:color w:val="000000" w:themeColor="text1"/>
          <w:sz w:val="22"/>
          <w:szCs w:val="22"/>
          <w:lang w:eastAsia="en-US"/>
        </w:rPr>
        <w:t>działania realizowane w ramach zadania obejmować powinny, w szczególności: promocję zadania, przyczynianie się do zmian w funkcjonowaniu seniorów w sferze behawioralno-poznawczej i emocjonalnej oraz do poprawy ich ogólnego stanu psychicznego, np. poprzez przeciwdziałanie poczuciu izolacji i osamotnienia, warsztaty z umiejętności dbania o dobrą kondycję psychiczną itp.</w:t>
      </w:r>
      <w:r>
        <w:rPr>
          <w:rFonts w:ascii="Arial" w:hAnsi="Arial" w:cs="Arial"/>
          <w:color w:val="000000" w:themeColor="text1"/>
          <w:sz w:val="22"/>
          <w:szCs w:val="22"/>
          <w:lang w:eastAsia="en-US"/>
        </w:rPr>
        <w:t>:</w:t>
      </w:r>
    </w:p>
    <w:p w14:paraId="06753C9F" w14:textId="63DCBEF3" w:rsidR="00AD69FE" w:rsidRPr="00AD69FE" w:rsidRDefault="00AD69FE" w:rsidP="008D1008">
      <w:pPr>
        <w:pStyle w:val="Tekstpodstawowywcity"/>
        <w:numPr>
          <w:ilvl w:val="0"/>
          <w:numId w:val="15"/>
        </w:numPr>
        <w:spacing w:after="0" w:line="276" w:lineRule="auto"/>
        <w:rPr>
          <w:rFonts w:ascii="Arial" w:hAnsi="Arial" w:cs="Arial"/>
          <w:b/>
          <w:color w:val="000000" w:themeColor="text1"/>
          <w:sz w:val="22"/>
          <w:szCs w:val="22"/>
        </w:rPr>
      </w:pPr>
      <w:r w:rsidRPr="0047480E">
        <w:rPr>
          <w:rFonts w:ascii="Arial" w:hAnsi="Arial" w:cs="Arial"/>
          <w:color w:val="000000" w:themeColor="text1"/>
          <w:sz w:val="22"/>
          <w:szCs w:val="22"/>
        </w:rPr>
        <w:t>dodatkowe punkty w ramach oceny merytorycznej kryteriów wynikających ze specyfiki zadania konkursowego przyznawane będą za:</w:t>
      </w:r>
    </w:p>
    <w:p w14:paraId="26964EC4" w14:textId="47379B68" w:rsidR="00AD69FE" w:rsidRDefault="00AD69FE" w:rsidP="008D1008">
      <w:pPr>
        <w:pStyle w:val="Tekstpodstawowywcity"/>
        <w:numPr>
          <w:ilvl w:val="0"/>
          <w:numId w:val="16"/>
        </w:numPr>
        <w:spacing w:after="0" w:line="276" w:lineRule="auto"/>
        <w:rPr>
          <w:rFonts w:ascii="Arial" w:hAnsi="Arial" w:cs="Arial"/>
          <w:color w:val="000000" w:themeColor="text1"/>
          <w:sz w:val="22"/>
          <w:szCs w:val="22"/>
        </w:rPr>
      </w:pPr>
      <w:r w:rsidRPr="0047480E">
        <w:rPr>
          <w:rFonts w:ascii="Arial" w:hAnsi="Arial" w:cs="Arial"/>
          <w:color w:val="000000" w:themeColor="text1"/>
          <w:sz w:val="22"/>
          <w:szCs w:val="22"/>
        </w:rPr>
        <w:t xml:space="preserve">opracowanie i </w:t>
      </w:r>
      <w:r w:rsidRPr="00EF0945">
        <w:rPr>
          <w:rFonts w:ascii="Arial" w:hAnsi="Arial" w:cs="Arial"/>
          <w:color w:val="000000" w:themeColor="text1"/>
          <w:sz w:val="22"/>
          <w:szCs w:val="22"/>
        </w:rPr>
        <w:t>upowszechnienie</w:t>
      </w:r>
      <w:r w:rsidRPr="0047480E">
        <w:rPr>
          <w:rFonts w:ascii="Arial" w:hAnsi="Arial" w:cs="Arial"/>
          <w:color w:val="000000" w:themeColor="text1"/>
          <w:sz w:val="22"/>
          <w:szCs w:val="22"/>
        </w:rPr>
        <w:t xml:space="preserve"> w trakcie realizacji zadania publikacji na temat możliwości uzyskania pomocy niemedycznej w zakresie ochrony zdrowia psychicznego seniorów (5 punktów), </w:t>
      </w:r>
    </w:p>
    <w:p w14:paraId="3B51C0CB" w14:textId="64EAB0AE" w:rsidR="00AD69FE" w:rsidRDefault="00AD69FE" w:rsidP="008D1008">
      <w:pPr>
        <w:pStyle w:val="Tekstpodstawowywcity"/>
        <w:numPr>
          <w:ilvl w:val="0"/>
          <w:numId w:val="16"/>
        </w:numPr>
        <w:spacing w:after="0" w:line="276" w:lineRule="auto"/>
        <w:rPr>
          <w:rFonts w:ascii="Arial" w:hAnsi="Arial" w:cs="Arial"/>
          <w:color w:val="000000" w:themeColor="text1"/>
          <w:sz w:val="22"/>
          <w:szCs w:val="22"/>
        </w:rPr>
      </w:pPr>
      <w:r w:rsidRPr="0047480E">
        <w:rPr>
          <w:rFonts w:ascii="Arial" w:hAnsi="Arial" w:cs="Arial"/>
          <w:color w:val="000000" w:themeColor="text1"/>
          <w:sz w:val="22"/>
          <w:szCs w:val="22"/>
        </w:rPr>
        <w:lastRenderedPageBreak/>
        <w:t>doświadczenie w prowadzeniu tzw. „telefonu zaufania” dla osób potrzebujących wsparcia (5 punktów).</w:t>
      </w:r>
    </w:p>
    <w:p w14:paraId="1A89019E" w14:textId="150FCE49" w:rsidR="00AD69FE" w:rsidRDefault="00AD69FE" w:rsidP="00AD69FE">
      <w:pPr>
        <w:pStyle w:val="Tekstpodstawowywcity"/>
        <w:spacing w:after="0" w:line="276" w:lineRule="auto"/>
        <w:ind w:left="0"/>
        <w:rPr>
          <w:rFonts w:ascii="Arial" w:hAnsi="Arial" w:cs="Arial"/>
          <w:color w:val="000000" w:themeColor="text1"/>
          <w:sz w:val="22"/>
          <w:szCs w:val="22"/>
        </w:rPr>
      </w:pPr>
    </w:p>
    <w:p w14:paraId="1C3DE58C" w14:textId="77777777" w:rsidR="0058169F" w:rsidRPr="00787822" w:rsidRDefault="00AD69FE" w:rsidP="00AD69FE">
      <w:pPr>
        <w:pStyle w:val="Tekstpodstawowywcity"/>
        <w:numPr>
          <w:ilvl w:val="0"/>
          <w:numId w:val="2"/>
        </w:numPr>
        <w:spacing w:after="0" w:line="276" w:lineRule="auto"/>
        <w:rPr>
          <w:rFonts w:ascii="Arial" w:hAnsi="Arial" w:cs="Arial"/>
          <w:color w:val="000000" w:themeColor="text1"/>
          <w:sz w:val="22"/>
          <w:szCs w:val="22"/>
        </w:rPr>
      </w:pPr>
      <w:r w:rsidRPr="00AD69FE">
        <w:rPr>
          <w:rFonts w:ascii="Arial" w:hAnsi="Arial" w:cs="Arial"/>
          <w:b/>
          <w:bCs/>
          <w:color w:val="000000" w:themeColor="text1"/>
          <w:sz w:val="22"/>
          <w:szCs w:val="22"/>
        </w:rPr>
        <w:t xml:space="preserve">Termin realizacji zadania </w:t>
      </w:r>
      <w:r w:rsidRPr="00AD69FE">
        <w:rPr>
          <w:rFonts w:ascii="Arial" w:hAnsi="Arial" w:cs="Arial"/>
          <w:b/>
          <w:bCs/>
          <w:sz w:val="22"/>
          <w:szCs w:val="22"/>
        </w:rPr>
        <w:t>publicznego:</w:t>
      </w:r>
      <w:r w:rsidRPr="000F79AC">
        <w:t xml:space="preserve"> </w:t>
      </w:r>
    </w:p>
    <w:p w14:paraId="40656951" w14:textId="7303482C" w:rsidR="0058169F" w:rsidRPr="00787822" w:rsidRDefault="00C95724" w:rsidP="0058169F">
      <w:pPr>
        <w:pStyle w:val="Tekstpodstawowywcity"/>
        <w:numPr>
          <w:ilvl w:val="0"/>
          <w:numId w:val="42"/>
        </w:numPr>
        <w:spacing w:after="0" w:line="276" w:lineRule="auto"/>
        <w:rPr>
          <w:rFonts w:ascii="Arial" w:hAnsi="Arial" w:cs="Arial"/>
          <w:color w:val="000000" w:themeColor="text1"/>
          <w:sz w:val="22"/>
          <w:szCs w:val="22"/>
        </w:rPr>
      </w:pPr>
      <w:bookmarkStart w:id="1" w:name="_Hlk153527099"/>
      <w:r>
        <w:rPr>
          <w:rFonts w:ascii="Arial" w:hAnsi="Arial" w:cs="Arial"/>
          <w:sz w:val="22"/>
          <w:szCs w:val="22"/>
        </w:rPr>
        <w:t>w</w:t>
      </w:r>
      <w:r w:rsidR="0058169F">
        <w:rPr>
          <w:rFonts w:ascii="Arial" w:hAnsi="Arial" w:cs="Arial"/>
          <w:sz w:val="22"/>
          <w:szCs w:val="22"/>
        </w:rPr>
        <w:t xml:space="preserve"> przypadku umów jednorocznych </w:t>
      </w:r>
      <w:r w:rsidR="00AD69FE" w:rsidRPr="00AD69FE">
        <w:rPr>
          <w:rFonts w:ascii="Arial" w:hAnsi="Arial" w:cs="Arial"/>
          <w:sz w:val="22"/>
          <w:szCs w:val="22"/>
        </w:rPr>
        <w:t xml:space="preserve">od 1 maja </w:t>
      </w:r>
      <w:bookmarkEnd w:id="1"/>
      <w:r w:rsidR="00AD69FE" w:rsidRPr="00AD69FE">
        <w:rPr>
          <w:rFonts w:ascii="Arial" w:hAnsi="Arial" w:cs="Arial"/>
          <w:sz w:val="22"/>
          <w:szCs w:val="22"/>
        </w:rPr>
        <w:t>do 15 grudnia 2024 r.,</w:t>
      </w:r>
      <w:r w:rsidR="006804BA">
        <w:rPr>
          <w:rFonts w:ascii="Arial" w:hAnsi="Arial" w:cs="Arial"/>
          <w:sz w:val="22"/>
          <w:szCs w:val="22"/>
        </w:rPr>
        <w:t xml:space="preserve"> </w:t>
      </w:r>
    </w:p>
    <w:p w14:paraId="1A698FBA" w14:textId="30933C53" w:rsidR="00AD69FE" w:rsidRPr="00AD69FE" w:rsidRDefault="00AD69FE" w:rsidP="00787822">
      <w:pPr>
        <w:pStyle w:val="Tekstpodstawowywcity"/>
        <w:numPr>
          <w:ilvl w:val="0"/>
          <w:numId w:val="42"/>
        </w:numPr>
        <w:spacing w:after="0" w:line="276" w:lineRule="auto"/>
        <w:rPr>
          <w:rFonts w:ascii="Arial" w:hAnsi="Arial" w:cs="Arial"/>
          <w:color w:val="000000" w:themeColor="text1"/>
          <w:sz w:val="22"/>
          <w:szCs w:val="22"/>
        </w:rPr>
      </w:pPr>
      <w:r w:rsidRPr="00AD69FE">
        <w:rPr>
          <w:rFonts w:ascii="Arial" w:hAnsi="Arial" w:cs="Arial"/>
          <w:sz w:val="22"/>
          <w:szCs w:val="22"/>
        </w:rPr>
        <w:t xml:space="preserve">w przypadku umów trzyletnich </w:t>
      </w:r>
      <w:r w:rsidR="0058169F" w:rsidRPr="0058169F">
        <w:rPr>
          <w:rFonts w:ascii="Arial" w:hAnsi="Arial" w:cs="Arial"/>
          <w:sz w:val="22"/>
          <w:szCs w:val="22"/>
        </w:rPr>
        <w:t xml:space="preserve">od 1 maja 2024 r. </w:t>
      </w:r>
      <w:r w:rsidRPr="00AD69FE">
        <w:rPr>
          <w:rFonts w:ascii="Arial" w:hAnsi="Arial" w:cs="Arial"/>
          <w:sz w:val="22"/>
          <w:szCs w:val="22"/>
        </w:rPr>
        <w:t>do 15 grudnia 2026 r.</w:t>
      </w:r>
    </w:p>
    <w:p w14:paraId="51B69095" w14:textId="5E11CDCA" w:rsidR="00AD69FE" w:rsidRPr="00AD69FE" w:rsidRDefault="00AD69FE" w:rsidP="00787822">
      <w:pPr>
        <w:pStyle w:val="Tekstpodstawowywcity"/>
        <w:numPr>
          <w:ilvl w:val="0"/>
          <w:numId w:val="2"/>
        </w:numPr>
        <w:spacing w:before="120" w:after="0" w:line="276" w:lineRule="auto"/>
        <w:ind w:left="714" w:hanging="357"/>
        <w:rPr>
          <w:rFonts w:ascii="Arial" w:hAnsi="Arial" w:cs="Arial"/>
          <w:color w:val="000000" w:themeColor="text1"/>
          <w:sz w:val="22"/>
          <w:szCs w:val="22"/>
        </w:rPr>
      </w:pPr>
      <w:r w:rsidRPr="00AD69FE">
        <w:rPr>
          <w:rFonts w:ascii="Arial" w:hAnsi="Arial" w:cs="Arial"/>
          <w:b/>
          <w:bCs/>
          <w:sz w:val="22"/>
          <w:szCs w:val="22"/>
        </w:rPr>
        <w:t>Opis wymagań dotyczących zapewnienia dostępności osobom ze szczególnymi potrzebami:</w:t>
      </w:r>
    </w:p>
    <w:p w14:paraId="66EC81AD" w14:textId="77777777" w:rsidR="00AD69FE" w:rsidRPr="00AD69FE" w:rsidRDefault="00AD69FE" w:rsidP="008D1008">
      <w:pPr>
        <w:pStyle w:val="Tekstpodstawowywcity"/>
        <w:numPr>
          <w:ilvl w:val="0"/>
          <w:numId w:val="17"/>
        </w:numPr>
        <w:spacing w:after="0" w:line="276" w:lineRule="auto"/>
        <w:rPr>
          <w:rFonts w:ascii="Arial" w:hAnsi="Arial" w:cs="Arial"/>
          <w:color w:val="000000" w:themeColor="text1"/>
          <w:sz w:val="22"/>
          <w:szCs w:val="22"/>
        </w:rPr>
      </w:pPr>
      <w:r w:rsidRPr="00AD69FE">
        <w:rPr>
          <w:rFonts w:ascii="Arial" w:hAnsi="Arial" w:cs="Arial"/>
          <w:color w:val="000000" w:themeColor="text1"/>
          <w:sz w:val="22"/>
          <w:szCs w:val="22"/>
        </w:rPr>
        <w:t>Wszystkie działania w ramach zadania publicznego powinny być zaprojektowane</w:t>
      </w:r>
    </w:p>
    <w:p w14:paraId="1A37CAE0" w14:textId="77777777" w:rsidR="00AD69FE" w:rsidRPr="00AD69FE" w:rsidRDefault="00AD69FE" w:rsidP="00AD69FE">
      <w:pPr>
        <w:pStyle w:val="Tekstpodstawowywcity"/>
        <w:spacing w:after="0" w:line="276" w:lineRule="auto"/>
        <w:ind w:left="720"/>
        <w:rPr>
          <w:rFonts w:ascii="Arial" w:hAnsi="Arial" w:cs="Arial"/>
          <w:color w:val="000000" w:themeColor="text1"/>
          <w:sz w:val="22"/>
          <w:szCs w:val="22"/>
        </w:rPr>
      </w:pPr>
      <w:r w:rsidRPr="00AD69FE">
        <w:rPr>
          <w:rFonts w:ascii="Arial" w:hAnsi="Arial" w:cs="Arial"/>
          <w:color w:val="000000" w:themeColor="text1"/>
          <w:sz w:val="22"/>
          <w:szCs w:val="22"/>
        </w:rPr>
        <w:t>i realizowane przez Oferenta w taki sposób, aby nie wykluczały z uczestnictwa w nim osób ze specjalnymi potrzebami.</w:t>
      </w:r>
    </w:p>
    <w:p w14:paraId="6C10AA21" w14:textId="74B7D24A" w:rsidR="00AD69FE" w:rsidRPr="00AD69FE" w:rsidRDefault="00AD69FE" w:rsidP="008D1008">
      <w:pPr>
        <w:pStyle w:val="Tekstpodstawowywcity"/>
        <w:numPr>
          <w:ilvl w:val="0"/>
          <w:numId w:val="17"/>
        </w:numPr>
        <w:spacing w:after="0" w:line="276" w:lineRule="auto"/>
        <w:rPr>
          <w:rFonts w:ascii="Arial" w:hAnsi="Arial" w:cs="Arial"/>
          <w:color w:val="000000" w:themeColor="text1"/>
          <w:sz w:val="22"/>
          <w:szCs w:val="22"/>
        </w:rPr>
      </w:pPr>
      <w:r w:rsidRPr="00AD69FE">
        <w:rPr>
          <w:rFonts w:ascii="Arial" w:hAnsi="Arial" w:cs="Arial"/>
          <w:bCs/>
          <w:kern w:val="1"/>
          <w:sz w:val="22"/>
          <w:szCs w:val="22"/>
        </w:rPr>
        <w:t>Zapewnienie dostępności przez Oferenta oznacza obowiązek osiągnięcia stanu faktycznego, w którym osoba ze szczególnymi potrzebami jako odbiorca zadania publicznego, może w nim uczestniczyć na zasadzie równości z innymi osobami.</w:t>
      </w:r>
    </w:p>
    <w:p w14:paraId="4B0B4EBA" w14:textId="0BCED5A1" w:rsidR="00AD69FE" w:rsidRPr="00AD69FE" w:rsidRDefault="00AD69FE" w:rsidP="008D1008">
      <w:pPr>
        <w:pStyle w:val="Tekstpodstawowywcity"/>
        <w:numPr>
          <w:ilvl w:val="0"/>
          <w:numId w:val="17"/>
        </w:numPr>
        <w:spacing w:after="0" w:line="276" w:lineRule="auto"/>
        <w:rPr>
          <w:rFonts w:ascii="Arial" w:hAnsi="Arial" w:cs="Arial"/>
          <w:color w:val="000000" w:themeColor="text1"/>
          <w:sz w:val="22"/>
          <w:szCs w:val="22"/>
        </w:rPr>
      </w:pPr>
      <w:r w:rsidRPr="00AD69FE">
        <w:rPr>
          <w:rFonts w:ascii="Arial" w:hAnsi="Arial" w:cs="Arial"/>
          <w:bCs/>
          <w:kern w:val="1"/>
          <w:sz w:val="22"/>
          <w:szCs w:val="22"/>
        </w:rPr>
        <w:t>Środki finansowe w ramach realizacji zadania publicznego mogą być przeznaczone na pokrycie wydatków związanych z zapewnieniem dostępności przy realizacji zleconych zadań publicznych – tylko w zakresie realizacji zadania</w:t>
      </w:r>
      <w:r>
        <w:rPr>
          <w:rFonts w:ascii="Arial" w:hAnsi="Arial" w:cs="Arial"/>
          <w:bCs/>
          <w:kern w:val="1"/>
          <w:sz w:val="22"/>
          <w:szCs w:val="22"/>
        </w:rPr>
        <w:t>.</w:t>
      </w:r>
    </w:p>
    <w:p w14:paraId="18E643BA" w14:textId="0A3F45A0" w:rsidR="00AD69FE" w:rsidRPr="00AD69FE" w:rsidRDefault="00AD69FE" w:rsidP="008D1008">
      <w:pPr>
        <w:pStyle w:val="Tekstpodstawowywcity"/>
        <w:numPr>
          <w:ilvl w:val="0"/>
          <w:numId w:val="17"/>
        </w:numPr>
        <w:spacing w:after="0" w:line="276" w:lineRule="auto"/>
        <w:rPr>
          <w:rFonts w:ascii="Arial" w:hAnsi="Arial" w:cs="Arial"/>
          <w:color w:val="000000" w:themeColor="text1"/>
          <w:sz w:val="22"/>
          <w:szCs w:val="22"/>
        </w:rPr>
      </w:pPr>
      <w:r w:rsidRPr="00AD69FE">
        <w:rPr>
          <w:rFonts w:ascii="Arial" w:hAnsi="Arial" w:cs="Arial"/>
          <w:bCs/>
          <w:kern w:val="1"/>
          <w:sz w:val="22"/>
          <w:szCs w:val="22"/>
        </w:rPr>
        <w:t xml:space="preserve">Informacje o sposobach zapewnienia dostępności osobom ze szczególnymi potrzebami lub przewidywanych formach dostępu alternatywnego powinny zostać wpisane w </w:t>
      </w:r>
      <w:r w:rsidRPr="00AD69FE">
        <w:rPr>
          <w:rFonts w:ascii="Arial" w:hAnsi="Arial" w:cs="Arial"/>
          <w:b/>
          <w:kern w:val="1"/>
          <w:sz w:val="22"/>
          <w:szCs w:val="22"/>
        </w:rPr>
        <w:t>pkt. VI oferty „Inne informacje”</w:t>
      </w:r>
      <w:r w:rsidRPr="00AD69FE">
        <w:rPr>
          <w:rFonts w:ascii="Arial" w:hAnsi="Arial" w:cs="Arial"/>
          <w:bCs/>
          <w:kern w:val="1"/>
          <w:sz w:val="22"/>
          <w:szCs w:val="22"/>
        </w:rPr>
        <w:t>. Ewentualne bariery w poszczególnych obszarach dostępności i przeszkody w ich usunięciu powinny zostać szczegółowo opisane i uzasadnione wraz z określoną szczegółowo ścieżką postępowania w</w:t>
      </w:r>
      <w:r w:rsidR="0058169F">
        <w:rPr>
          <w:rFonts w:ascii="Arial" w:hAnsi="Arial" w:cs="Arial"/>
          <w:bCs/>
          <w:kern w:val="1"/>
          <w:sz w:val="22"/>
          <w:szCs w:val="22"/>
        </w:rPr>
        <w:t> </w:t>
      </w:r>
      <w:r w:rsidRPr="00AD69FE">
        <w:rPr>
          <w:rFonts w:ascii="Arial" w:hAnsi="Arial" w:cs="Arial"/>
          <w:bCs/>
          <w:kern w:val="1"/>
          <w:sz w:val="22"/>
          <w:szCs w:val="22"/>
        </w:rPr>
        <w:t>przypadku dostępu alternatywnego</w:t>
      </w:r>
      <w:r>
        <w:rPr>
          <w:rFonts w:ascii="Arial" w:hAnsi="Arial" w:cs="Arial"/>
          <w:bCs/>
          <w:kern w:val="1"/>
          <w:sz w:val="22"/>
          <w:szCs w:val="22"/>
        </w:rPr>
        <w:t>.</w:t>
      </w:r>
    </w:p>
    <w:p w14:paraId="7C596610" w14:textId="179E33BF" w:rsidR="00AD69FE" w:rsidRPr="00650C8B" w:rsidRDefault="00AD69FE" w:rsidP="008D1008">
      <w:pPr>
        <w:pStyle w:val="Akapitzlist"/>
        <w:numPr>
          <w:ilvl w:val="0"/>
          <w:numId w:val="17"/>
        </w:numPr>
        <w:spacing w:after="0" w:line="276" w:lineRule="auto"/>
        <w:rPr>
          <w:rFonts w:ascii="Arial" w:hAnsi="Arial" w:cs="Arial"/>
          <w:bCs/>
          <w:kern w:val="1"/>
        </w:rPr>
      </w:pPr>
      <w:r w:rsidRPr="00650C8B">
        <w:rPr>
          <w:rFonts w:ascii="Arial" w:hAnsi="Arial" w:cs="Arial"/>
          <w:bCs/>
          <w:kern w:val="1"/>
        </w:rPr>
        <w:t>Działania związane z zapewnieniem dostępności Oferent zobowiązany jest</w:t>
      </w:r>
      <w:r>
        <w:rPr>
          <w:rFonts w:ascii="Arial" w:hAnsi="Arial" w:cs="Arial"/>
          <w:bCs/>
          <w:kern w:val="1"/>
        </w:rPr>
        <w:t xml:space="preserve"> </w:t>
      </w:r>
      <w:r w:rsidRPr="00650C8B">
        <w:rPr>
          <w:rFonts w:ascii="Arial" w:hAnsi="Arial" w:cs="Arial"/>
          <w:bCs/>
          <w:kern w:val="1"/>
        </w:rPr>
        <w:t>dobrać do</w:t>
      </w:r>
      <w:r w:rsidR="006804BA">
        <w:rPr>
          <w:rFonts w:ascii="Arial" w:hAnsi="Arial" w:cs="Arial"/>
          <w:bCs/>
          <w:kern w:val="1"/>
        </w:rPr>
        <w:t> </w:t>
      </w:r>
      <w:r w:rsidRPr="00650C8B">
        <w:rPr>
          <w:rFonts w:ascii="Arial" w:hAnsi="Arial" w:cs="Arial"/>
          <w:bCs/>
          <w:kern w:val="1"/>
        </w:rPr>
        <w:t>charakteru realizowanego zadania publicznego, tj. Oferent powinien uwzględnić</w:t>
      </w:r>
      <w:r w:rsidR="006804BA">
        <w:rPr>
          <w:rFonts w:ascii="Arial" w:hAnsi="Arial" w:cs="Arial"/>
          <w:bCs/>
          <w:kern w:val="1"/>
        </w:rPr>
        <w:t xml:space="preserve"> </w:t>
      </w:r>
      <w:r w:rsidRPr="00650C8B">
        <w:rPr>
          <w:rFonts w:ascii="Arial" w:hAnsi="Arial" w:cs="Arial"/>
          <w:bCs/>
          <w:kern w:val="1"/>
        </w:rPr>
        <w:t>w</w:t>
      </w:r>
      <w:r w:rsidR="006804BA">
        <w:rPr>
          <w:rFonts w:ascii="Arial" w:hAnsi="Arial" w:cs="Arial"/>
          <w:bCs/>
          <w:kern w:val="1"/>
        </w:rPr>
        <w:t> </w:t>
      </w:r>
      <w:r w:rsidRPr="00650C8B">
        <w:rPr>
          <w:rFonts w:ascii="Arial" w:hAnsi="Arial" w:cs="Arial"/>
          <w:bCs/>
          <w:kern w:val="1"/>
        </w:rPr>
        <w:t>ofercie (przy opisywaniu sposobu zapewnienia dostępności) te z minimalnych wymagań wskazanych poniżej, w tym z zakresu dostępu alternatywnego, które mają zastosowanie dla zadania (nie muszą być uwzględnione wszystkie minimalne wymagania). Dokonując wyboru sposobu zapewni</w:t>
      </w:r>
      <w:r>
        <w:rPr>
          <w:rFonts w:ascii="Arial" w:hAnsi="Arial" w:cs="Arial"/>
          <w:bCs/>
          <w:kern w:val="1"/>
        </w:rPr>
        <w:t>e</w:t>
      </w:r>
      <w:r w:rsidRPr="00650C8B">
        <w:rPr>
          <w:rFonts w:ascii="Arial" w:hAnsi="Arial" w:cs="Arial"/>
          <w:bCs/>
          <w:kern w:val="1"/>
        </w:rPr>
        <w:t>nia dostępności osobom ze</w:t>
      </w:r>
      <w:r w:rsidR="006804BA">
        <w:rPr>
          <w:rFonts w:ascii="Arial" w:hAnsi="Arial" w:cs="Arial"/>
          <w:bCs/>
          <w:kern w:val="1"/>
        </w:rPr>
        <w:t> </w:t>
      </w:r>
      <w:r w:rsidRPr="00650C8B">
        <w:rPr>
          <w:rFonts w:ascii="Arial" w:hAnsi="Arial" w:cs="Arial"/>
          <w:bCs/>
          <w:kern w:val="1"/>
        </w:rPr>
        <w:t>szczególnymi potrzebami, Oferent powinien przeanalizować trzy zakresy wskazane</w:t>
      </w:r>
      <w:r w:rsidR="006804BA">
        <w:rPr>
          <w:rFonts w:ascii="Arial" w:hAnsi="Arial" w:cs="Arial"/>
          <w:bCs/>
          <w:kern w:val="1"/>
        </w:rPr>
        <w:t xml:space="preserve"> </w:t>
      </w:r>
      <w:r w:rsidRPr="00650C8B">
        <w:rPr>
          <w:rFonts w:ascii="Arial" w:hAnsi="Arial" w:cs="Arial"/>
          <w:bCs/>
          <w:kern w:val="1"/>
        </w:rPr>
        <w:t>w ustawie z dnia 19 lipca 2019 r. o zapewnianiu dostępności osobom ze</w:t>
      </w:r>
      <w:r w:rsidR="006804BA">
        <w:rPr>
          <w:rFonts w:ascii="Arial" w:hAnsi="Arial" w:cs="Arial"/>
          <w:bCs/>
          <w:kern w:val="1"/>
        </w:rPr>
        <w:t> </w:t>
      </w:r>
      <w:r w:rsidRPr="00650C8B">
        <w:rPr>
          <w:rFonts w:ascii="Arial" w:hAnsi="Arial" w:cs="Arial"/>
          <w:bCs/>
          <w:kern w:val="1"/>
        </w:rPr>
        <w:t>szczególnymi potrzebami (Dz. U. z 2022 r. poz. 2240 – zwana dalej: „ustawą o</w:t>
      </w:r>
      <w:r w:rsidR="006804BA">
        <w:rPr>
          <w:rFonts w:ascii="Arial" w:hAnsi="Arial" w:cs="Arial"/>
          <w:bCs/>
          <w:kern w:val="1"/>
        </w:rPr>
        <w:t> </w:t>
      </w:r>
      <w:r w:rsidRPr="00650C8B">
        <w:rPr>
          <w:rFonts w:ascii="Arial" w:hAnsi="Arial" w:cs="Arial"/>
          <w:bCs/>
          <w:kern w:val="1"/>
        </w:rPr>
        <w:t>zapewnianiu dostępności”), tj.:</w:t>
      </w:r>
    </w:p>
    <w:p w14:paraId="2394BD22" w14:textId="30107251" w:rsidR="00AD69FE" w:rsidRPr="009C3550" w:rsidRDefault="009C3550" w:rsidP="008D1008">
      <w:pPr>
        <w:pStyle w:val="Tekstpodstawowywcity"/>
        <w:numPr>
          <w:ilvl w:val="0"/>
          <w:numId w:val="18"/>
        </w:numPr>
        <w:spacing w:after="0" w:line="276" w:lineRule="auto"/>
        <w:rPr>
          <w:rFonts w:ascii="Arial" w:hAnsi="Arial" w:cs="Arial"/>
          <w:color w:val="000000" w:themeColor="text1"/>
          <w:sz w:val="22"/>
          <w:szCs w:val="22"/>
        </w:rPr>
      </w:pPr>
      <w:r w:rsidRPr="00650C8B">
        <w:rPr>
          <w:rFonts w:ascii="Arial" w:hAnsi="Arial" w:cs="Arial"/>
          <w:sz w:val="22"/>
          <w:szCs w:val="22"/>
        </w:rPr>
        <w:t>w zakresie dostępności architektonicznej należy zapewnić:</w:t>
      </w:r>
    </w:p>
    <w:p w14:paraId="01FE6A6A" w14:textId="5FF4BA31" w:rsidR="009C3550" w:rsidRDefault="009C3550" w:rsidP="00692945">
      <w:pPr>
        <w:pStyle w:val="Tekstpodstawowywcity"/>
        <w:numPr>
          <w:ilvl w:val="0"/>
          <w:numId w:val="48"/>
        </w:numPr>
        <w:spacing w:after="0" w:line="276" w:lineRule="auto"/>
        <w:ind w:left="1418"/>
        <w:rPr>
          <w:rFonts w:ascii="Arial" w:hAnsi="Arial" w:cs="Arial"/>
          <w:sz w:val="22"/>
          <w:szCs w:val="22"/>
        </w:rPr>
      </w:pPr>
      <w:r w:rsidRPr="00650C8B">
        <w:rPr>
          <w:rFonts w:ascii="Arial" w:hAnsi="Arial" w:cs="Arial"/>
          <w:sz w:val="22"/>
          <w:szCs w:val="22"/>
        </w:rPr>
        <w:t>wolne od barier poziomych i pionowych przestrzenie komunikacyjne budynków,</w:t>
      </w:r>
      <w:r w:rsidR="006804BA">
        <w:rPr>
          <w:rFonts w:ascii="Arial" w:hAnsi="Arial" w:cs="Arial"/>
          <w:sz w:val="22"/>
          <w:szCs w:val="22"/>
        </w:rPr>
        <w:t> </w:t>
      </w:r>
      <w:r w:rsidRPr="00650C8B">
        <w:rPr>
          <w:rFonts w:ascii="Arial" w:hAnsi="Arial" w:cs="Arial"/>
          <w:sz w:val="22"/>
          <w:szCs w:val="22"/>
        </w:rPr>
        <w:t>w których realizowane jest zadanie publiczne</w:t>
      </w:r>
      <w:r>
        <w:rPr>
          <w:rFonts w:ascii="Arial" w:hAnsi="Arial" w:cs="Arial"/>
          <w:sz w:val="22"/>
          <w:szCs w:val="22"/>
        </w:rPr>
        <w:t>,</w:t>
      </w:r>
    </w:p>
    <w:p w14:paraId="089A2B62" w14:textId="4A97CD88" w:rsidR="009C3550" w:rsidRDefault="009C3550" w:rsidP="00692945">
      <w:pPr>
        <w:pStyle w:val="Tekstpodstawowywcity"/>
        <w:numPr>
          <w:ilvl w:val="0"/>
          <w:numId w:val="48"/>
        </w:numPr>
        <w:spacing w:after="0" w:line="276" w:lineRule="auto"/>
        <w:ind w:left="1418"/>
        <w:rPr>
          <w:rFonts w:ascii="Arial" w:hAnsi="Arial" w:cs="Arial"/>
          <w:sz w:val="22"/>
          <w:szCs w:val="22"/>
        </w:rPr>
      </w:pPr>
      <w:r w:rsidRPr="00650C8B">
        <w:rPr>
          <w:rFonts w:ascii="Arial" w:hAnsi="Arial" w:cs="Arial"/>
          <w:sz w:val="22"/>
          <w:szCs w:val="22"/>
        </w:rPr>
        <w:t>instalację urządzeń lub zastosowanie środków technicznych i rozwiązań architektonicznych w budynku, które umożliwiają dostęp do pomieszczeń, w</w:t>
      </w:r>
      <w:r w:rsidR="006804BA">
        <w:rPr>
          <w:rFonts w:ascii="Arial" w:hAnsi="Arial" w:cs="Arial"/>
          <w:sz w:val="22"/>
          <w:szCs w:val="22"/>
        </w:rPr>
        <w:t> </w:t>
      </w:r>
      <w:r w:rsidRPr="00650C8B">
        <w:rPr>
          <w:rFonts w:ascii="Arial" w:hAnsi="Arial" w:cs="Arial"/>
          <w:sz w:val="22"/>
          <w:szCs w:val="22"/>
        </w:rPr>
        <w:t>których realizowane jest zadanie publiczne z wyłączeniem pomieszczeń technicznych</w:t>
      </w:r>
      <w:r>
        <w:rPr>
          <w:rFonts w:ascii="Arial" w:hAnsi="Arial" w:cs="Arial"/>
          <w:sz w:val="22"/>
          <w:szCs w:val="22"/>
        </w:rPr>
        <w:t>,</w:t>
      </w:r>
    </w:p>
    <w:p w14:paraId="5E0F0679" w14:textId="3CB4AB2E" w:rsidR="009C3550" w:rsidRDefault="009C3550" w:rsidP="00692945">
      <w:pPr>
        <w:pStyle w:val="Tekstpodstawowywcity"/>
        <w:numPr>
          <w:ilvl w:val="0"/>
          <w:numId w:val="48"/>
        </w:numPr>
        <w:spacing w:after="0" w:line="276" w:lineRule="auto"/>
        <w:ind w:left="1418"/>
        <w:rPr>
          <w:rFonts w:ascii="Arial" w:hAnsi="Arial" w:cs="Arial"/>
          <w:sz w:val="22"/>
          <w:szCs w:val="22"/>
        </w:rPr>
      </w:pPr>
      <w:r w:rsidRPr="00650C8B">
        <w:rPr>
          <w:rFonts w:ascii="Arial" w:hAnsi="Arial" w:cs="Arial"/>
          <w:sz w:val="22"/>
          <w:szCs w:val="22"/>
        </w:rPr>
        <w:t>informację o rozkładzie pomieszczeń w budynku, w którym jest realizowane zadanie publiczne, co najmniej w sposób wizualny i dotykowy lub głosowy</w:t>
      </w:r>
      <w:r>
        <w:rPr>
          <w:rFonts w:ascii="Arial" w:hAnsi="Arial" w:cs="Arial"/>
          <w:sz w:val="22"/>
          <w:szCs w:val="22"/>
        </w:rPr>
        <w:t>,</w:t>
      </w:r>
    </w:p>
    <w:p w14:paraId="314E0BAE" w14:textId="7A17D634" w:rsidR="009C3550" w:rsidRDefault="009C3550" w:rsidP="00692945">
      <w:pPr>
        <w:pStyle w:val="Tekstpodstawowywcity"/>
        <w:numPr>
          <w:ilvl w:val="0"/>
          <w:numId w:val="48"/>
        </w:numPr>
        <w:spacing w:after="0" w:line="276" w:lineRule="auto"/>
        <w:ind w:left="1418"/>
        <w:rPr>
          <w:rFonts w:ascii="Arial" w:hAnsi="Arial" w:cs="Arial"/>
          <w:sz w:val="22"/>
          <w:szCs w:val="22"/>
        </w:rPr>
      </w:pPr>
      <w:r w:rsidRPr="00650C8B">
        <w:rPr>
          <w:rFonts w:ascii="Arial" w:hAnsi="Arial" w:cs="Arial"/>
          <w:sz w:val="22"/>
          <w:szCs w:val="22"/>
        </w:rPr>
        <w:t>wstęp do budynku, gdzie realizowane jest zadanie publiczne, osobie korzystającej z psa asystującego</w:t>
      </w:r>
      <w:r>
        <w:rPr>
          <w:rFonts w:ascii="Arial" w:hAnsi="Arial" w:cs="Arial"/>
          <w:sz w:val="22"/>
          <w:szCs w:val="22"/>
        </w:rPr>
        <w:t>,</w:t>
      </w:r>
    </w:p>
    <w:p w14:paraId="6BC72596" w14:textId="7F818891" w:rsidR="009C3550" w:rsidRDefault="009C3550" w:rsidP="00692945">
      <w:pPr>
        <w:pStyle w:val="Tekstpodstawowywcity"/>
        <w:numPr>
          <w:ilvl w:val="0"/>
          <w:numId w:val="48"/>
        </w:numPr>
        <w:spacing w:after="0" w:line="276" w:lineRule="auto"/>
        <w:ind w:left="1418"/>
        <w:rPr>
          <w:rFonts w:ascii="Arial" w:hAnsi="Arial" w:cs="Arial"/>
          <w:sz w:val="22"/>
          <w:szCs w:val="22"/>
        </w:rPr>
      </w:pPr>
      <w:r w:rsidRPr="00650C8B">
        <w:rPr>
          <w:rFonts w:ascii="Arial" w:hAnsi="Arial" w:cs="Arial"/>
          <w:sz w:val="22"/>
          <w:szCs w:val="22"/>
        </w:rPr>
        <w:t>osobom ze szczególnymi potrzebami możliwość ewakuacji lub uratowania w</w:t>
      </w:r>
      <w:r w:rsidR="0058169F">
        <w:rPr>
          <w:rFonts w:ascii="Arial" w:hAnsi="Arial" w:cs="Arial"/>
          <w:sz w:val="22"/>
          <w:szCs w:val="22"/>
        </w:rPr>
        <w:t> </w:t>
      </w:r>
      <w:r w:rsidRPr="00650C8B">
        <w:rPr>
          <w:rFonts w:ascii="Arial" w:hAnsi="Arial" w:cs="Arial"/>
          <w:sz w:val="22"/>
          <w:szCs w:val="22"/>
        </w:rPr>
        <w:t>inny sposób z miejsca, gdzie realizowane jest zadanie publiczne</w:t>
      </w:r>
      <w:r>
        <w:rPr>
          <w:rFonts w:ascii="Arial" w:hAnsi="Arial" w:cs="Arial"/>
          <w:sz w:val="22"/>
          <w:szCs w:val="22"/>
        </w:rPr>
        <w:t>;</w:t>
      </w:r>
    </w:p>
    <w:p w14:paraId="25D0FA4C" w14:textId="05E96248" w:rsidR="009C3550" w:rsidRDefault="009C3550" w:rsidP="009C3550">
      <w:pPr>
        <w:pStyle w:val="Tekstpodstawowywcity"/>
        <w:spacing w:after="0" w:line="276" w:lineRule="auto"/>
        <w:ind w:firstLine="425"/>
        <w:rPr>
          <w:rFonts w:ascii="Arial" w:hAnsi="Arial" w:cs="Arial"/>
          <w:bCs/>
          <w:kern w:val="1"/>
          <w:sz w:val="22"/>
          <w:szCs w:val="22"/>
        </w:rPr>
      </w:pPr>
      <w:r>
        <w:rPr>
          <w:rFonts w:ascii="Arial" w:hAnsi="Arial" w:cs="Arial"/>
          <w:sz w:val="22"/>
          <w:szCs w:val="22"/>
        </w:rPr>
        <w:t xml:space="preserve">b)   </w:t>
      </w:r>
      <w:r w:rsidRPr="00AA7D28">
        <w:rPr>
          <w:rFonts w:ascii="Arial" w:hAnsi="Arial" w:cs="Arial"/>
          <w:bCs/>
          <w:kern w:val="1"/>
          <w:sz w:val="22"/>
          <w:szCs w:val="22"/>
        </w:rPr>
        <w:t>w zakresie dostępności cyfrowej należy zapewnić, aby</w:t>
      </w:r>
      <w:r>
        <w:rPr>
          <w:rFonts w:ascii="Arial" w:hAnsi="Arial" w:cs="Arial"/>
          <w:bCs/>
          <w:kern w:val="1"/>
          <w:sz w:val="22"/>
          <w:szCs w:val="22"/>
        </w:rPr>
        <w:t>:</w:t>
      </w:r>
    </w:p>
    <w:p w14:paraId="656C0AD1" w14:textId="2761104C" w:rsidR="009C3550" w:rsidRDefault="009C3550" w:rsidP="00692945">
      <w:pPr>
        <w:pStyle w:val="Tekstpodstawowywcity"/>
        <w:numPr>
          <w:ilvl w:val="0"/>
          <w:numId w:val="49"/>
        </w:numPr>
        <w:spacing w:after="0" w:line="276" w:lineRule="auto"/>
        <w:rPr>
          <w:rFonts w:ascii="Arial" w:hAnsi="Arial" w:cs="Arial"/>
          <w:kern w:val="1"/>
          <w:sz w:val="22"/>
          <w:szCs w:val="22"/>
        </w:rPr>
      </w:pPr>
      <w:r w:rsidRPr="00650C8B">
        <w:rPr>
          <w:rFonts w:ascii="Arial" w:hAnsi="Arial" w:cs="Arial"/>
          <w:kern w:val="1"/>
          <w:sz w:val="22"/>
          <w:szCs w:val="22"/>
        </w:rPr>
        <w:lastRenderedPageBreak/>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w:t>
      </w:r>
      <w:r>
        <w:rPr>
          <w:rFonts w:ascii="Arial" w:hAnsi="Arial" w:cs="Arial"/>
          <w:kern w:val="1"/>
          <w:sz w:val="22"/>
          <w:szCs w:val="22"/>
        </w:rPr>
        <w:t> </w:t>
      </w:r>
      <w:r w:rsidRPr="00650C8B">
        <w:rPr>
          <w:rFonts w:ascii="Arial" w:hAnsi="Arial" w:cs="Arial"/>
          <w:kern w:val="1"/>
          <w:sz w:val="22"/>
          <w:szCs w:val="22"/>
        </w:rPr>
        <w:t xml:space="preserve">dnia 4 kwietnia 2019 r. o dostępności cyfrowej stron internetowych i aplikacji mobilnych podmiotów publicznych (Dz. U. z 2023 r. poz. </w:t>
      </w:r>
      <w:r w:rsidR="00E000BA">
        <w:rPr>
          <w:rFonts w:ascii="Arial" w:hAnsi="Arial" w:cs="Arial"/>
          <w:kern w:val="1"/>
          <w:sz w:val="22"/>
          <w:szCs w:val="22"/>
        </w:rPr>
        <w:t>1440</w:t>
      </w:r>
      <w:r w:rsidRPr="00650C8B">
        <w:rPr>
          <w:rFonts w:ascii="Arial" w:hAnsi="Arial" w:cs="Arial"/>
          <w:kern w:val="1"/>
          <w:sz w:val="22"/>
          <w:szCs w:val="22"/>
        </w:rPr>
        <w:t>); oznacza to, że muszą być one zgodne ze Standardem WCAG 2.1, czyli Web Content Accessibility Guidelines, który zawiera zbiór zasad, jakimi powinni kierować się twórcy stron internetowych, aby przygotowane przez nich strony były maksymalnie dostępne dla osób z różnymi niepełnosprawnościami</w:t>
      </w:r>
      <w:r>
        <w:rPr>
          <w:rFonts w:ascii="Arial" w:hAnsi="Arial" w:cs="Arial"/>
          <w:kern w:val="1"/>
          <w:sz w:val="22"/>
          <w:szCs w:val="22"/>
        </w:rPr>
        <w:t>,</w:t>
      </w:r>
    </w:p>
    <w:p w14:paraId="398B78F3" w14:textId="0E845786" w:rsidR="009C3550" w:rsidRDefault="009C3550" w:rsidP="00692945">
      <w:pPr>
        <w:pStyle w:val="Tekstpodstawowywcity"/>
        <w:numPr>
          <w:ilvl w:val="0"/>
          <w:numId w:val="49"/>
        </w:numPr>
        <w:spacing w:after="0" w:line="276" w:lineRule="auto"/>
        <w:rPr>
          <w:rFonts w:ascii="Arial" w:hAnsi="Arial" w:cs="Arial"/>
          <w:kern w:val="1"/>
          <w:sz w:val="22"/>
          <w:szCs w:val="22"/>
        </w:rPr>
      </w:pPr>
      <w:r w:rsidRPr="00650C8B">
        <w:rPr>
          <w:rFonts w:ascii="Arial" w:hAnsi="Arial" w:cs="Arial"/>
          <w:kern w:val="1"/>
          <w:sz w:val="22"/>
          <w:szCs w:val="22"/>
        </w:rPr>
        <w:t>wszystkie treści cyfrowe opracowywane w ramach zadania i publikowane w Internecie, jak np. zdjęcia, pliki graficzne, filmy, plakaty, dokumenty rekrutacyjne, poradniki, webinary itp. były dostępne cyfrowo</w:t>
      </w:r>
      <w:r w:rsidR="00C95724">
        <w:rPr>
          <w:rFonts w:ascii="Arial" w:hAnsi="Arial" w:cs="Arial"/>
          <w:kern w:val="1"/>
          <w:sz w:val="22"/>
          <w:szCs w:val="22"/>
        </w:rPr>
        <w:t>;</w:t>
      </w:r>
    </w:p>
    <w:p w14:paraId="32414FC8" w14:textId="24CB2AF7" w:rsidR="009C3550" w:rsidRPr="009C3550" w:rsidRDefault="009C3550" w:rsidP="009C3550">
      <w:pPr>
        <w:pStyle w:val="Tekstpodstawowywcity"/>
        <w:spacing w:after="0" w:line="276" w:lineRule="auto"/>
        <w:ind w:left="1068"/>
        <w:rPr>
          <w:rFonts w:ascii="Arial" w:hAnsi="Arial" w:cs="Arial"/>
          <w:bCs/>
          <w:kern w:val="1"/>
          <w:sz w:val="22"/>
          <w:szCs w:val="22"/>
        </w:rPr>
      </w:pPr>
      <w:r w:rsidRPr="009C3550">
        <w:rPr>
          <w:rFonts w:ascii="Arial" w:hAnsi="Arial" w:cs="Arial"/>
          <w:kern w:val="1"/>
          <w:sz w:val="22"/>
          <w:szCs w:val="22"/>
        </w:rPr>
        <w:t xml:space="preserve">c) </w:t>
      </w:r>
      <w:r w:rsidRPr="009C3550">
        <w:rPr>
          <w:rFonts w:ascii="Arial" w:hAnsi="Arial" w:cs="Arial"/>
          <w:bCs/>
          <w:kern w:val="1"/>
          <w:sz w:val="22"/>
          <w:szCs w:val="22"/>
        </w:rPr>
        <w:t>w zakresie dostępności informacyjno-komunikacyjnej należy zapewnić:</w:t>
      </w:r>
    </w:p>
    <w:p w14:paraId="213C051F" w14:textId="061E699A" w:rsidR="009C3550" w:rsidRPr="009C3550" w:rsidRDefault="009C3550" w:rsidP="00692945">
      <w:pPr>
        <w:pStyle w:val="Tekstpodstawowywcity"/>
        <w:numPr>
          <w:ilvl w:val="0"/>
          <w:numId w:val="50"/>
        </w:numPr>
        <w:spacing w:after="0" w:line="276" w:lineRule="auto"/>
        <w:rPr>
          <w:rFonts w:ascii="Arial" w:hAnsi="Arial" w:cs="Arial"/>
          <w:bCs/>
          <w:kern w:val="1"/>
          <w:sz w:val="22"/>
          <w:szCs w:val="22"/>
        </w:rPr>
      </w:pPr>
      <w:r w:rsidRPr="009C3550">
        <w:rPr>
          <w:rFonts w:ascii="Arial" w:hAnsi="Arial" w:cs="Arial"/>
          <w:bCs/>
          <w:kern w:val="1"/>
          <w:sz w:val="22"/>
          <w:szCs w:val="22"/>
        </w:rPr>
        <w:t>obsługę, w ramach realizacji zadania publicznego, z wykorzystaniem środków wspierających komunikowanie się, o których mowa w art. 3 pkt 5 ustawy z dnia 19</w:t>
      </w:r>
      <w:r w:rsidR="006804BA">
        <w:rPr>
          <w:rFonts w:ascii="Arial" w:hAnsi="Arial" w:cs="Arial"/>
          <w:bCs/>
          <w:kern w:val="1"/>
          <w:sz w:val="22"/>
          <w:szCs w:val="22"/>
        </w:rPr>
        <w:t> </w:t>
      </w:r>
      <w:r w:rsidRPr="009C3550">
        <w:rPr>
          <w:rFonts w:ascii="Arial" w:hAnsi="Arial" w:cs="Arial"/>
          <w:bCs/>
          <w:kern w:val="1"/>
          <w:sz w:val="22"/>
          <w:szCs w:val="22"/>
        </w:rPr>
        <w:t>sierpnia 2011 r. o języku migowym i innych środkach komunikowania się (Dz.</w:t>
      </w:r>
      <w:r w:rsidR="006804BA">
        <w:rPr>
          <w:rFonts w:ascii="Arial" w:hAnsi="Arial" w:cs="Arial"/>
          <w:bCs/>
          <w:kern w:val="1"/>
          <w:sz w:val="22"/>
          <w:szCs w:val="22"/>
        </w:rPr>
        <w:t> </w:t>
      </w:r>
      <w:r w:rsidRPr="009C3550">
        <w:rPr>
          <w:rFonts w:ascii="Arial" w:hAnsi="Arial" w:cs="Arial"/>
          <w:bCs/>
          <w:kern w:val="1"/>
          <w:sz w:val="22"/>
          <w:szCs w:val="22"/>
        </w:rPr>
        <w:t>U. z 2023 r. poz. 20), tj. w szczególności poczty elektronicznej, SMS, MMS, komunikatorów internetowych, strony internetowej lub poprzez wykorzystanie zdalnego dostępu online do usługi tłumacza przez strony internetowe i aplikacje,</w:t>
      </w:r>
    </w:p>
    <w:p w14:paraId="5E72478D" w14:textId="57C5FC14" w:rsidR="009C3550" w:rsidRPr="009C3550" w:rsidRDefault="009C3550" w:rsidP="00692945">
      <w:pPr>
        <w:pStyle w:val="Tekstpodstawowywcity"/>
        <w:numPr>
          <w:ilvl w:val="0"/>
          <w:numId w:val="50"/>
        </w:numPr>
        <w:spacing w:after="0" w:line="276" w:lineRule="auto"/>
        <w:rPr>
          <w:rFonts w:ascii="Arial" w:hAnsi="Arial" w:cs="Arial"/>
          <w:bCs/>
          <w:kern w:val="1"/>
          <w:sz w:val="22"/>
          <w:szCs w:val="22"/>
        </w:rPr>
      </w:pPr>
      <w:r w:rsidRPr="009C3550">
        <w:rPr>
          <w:rFonts w:ascii="Arial" w:hAnsi="Arial" w:cs="Arial"/>
          <w:bCs/>
          <w:kern w:val="1"/>
          <w:sz w:val="22"/>
          <w:szCs w:val="22"/>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5E1F6B4E" w14:textId="616481E0" w:rsidR="009C3550" w:rsidRPr="009C3550" w:rsidRDefault="009C3550" w:rsidP="00692945">
      <w:pPr>
        <w:pStyle w:val="Tekstpodstawowywcity"/>
        <w:numPr>
          <w:ilvl w:val="0"/>
          <w:numId w:val="50"/>
        </w:numPr>
        <w:spacing w:after="0" w:line="276" w:lineRule="auto"/>
        <w:rPr>
          <w:rFonts w:ascii="Arial" w:hAnsi="Arial" w:cs="Arial"/>
          <w:bCs/>
          <w:kern w:val="1"/>
          <w:sz w:val="22"/>
          <w:szCs w:val="22"/>
        </w:rPr>
      </w:pPr>
      <w:r w:rsidRPr="009C3550">
        <w:rPr>
          <w:rFonts w:ascii="Arial" w:hAnsi="Arial" w:cs="Arial"/>
          <w:bCs/>
          <w:kern w:val="1"/>
          <w:sz w:val="22"/>
          <w:szCs w:val="22"/>
        </w:rP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63EE319C" w14:textId="67D75CD1" w:rsidR="009C3550" w:rsidRPr="009C3550" w:rsidRDefault="009C3550" w:rsidP="00692945">
      <w:pPr>
        <w:pStyle w:val="Tekstpodstawowywcity"/>
        <w:numPr>
          <w:ilvl w:val="0"/>
          <w:numId w:val="50"/>
        </w:numPr>
        <w:spacing w:after="0" w:line="276" w:lineRule="auto"/>
        <w:rPr>
          <w:rFonts w:ascii="Arial" w:hAnsi="Arial" w:cs="Arial"/>
          <w:bCs/>
          <w:kern w:val="1"/>
          <w:sz w:val="22"/>
          <w:szCs w:val="22"/>
        </w:rPr>
      </w:pPr>
      <w:r w:rsidRPr="009C3550">
        <w:rPr>
          <w:rFonts w:ascii="Arial" w:hAnsi="Arial" w:cs="Arial"/>
          <w:bCs/>
          <w:kern w:val="1"/>
          <w:sz w:val="22"/>
          <w:szCs w:val="22"/>
        </w:rPr>
        <w:t>na wniosek osoby ze szczególnymi potrzebami, w ramach realizowanego zadania publicznego, komunikacji z Oferentem w formie określonej w tym wniosku.</w:t>
      </w:r>
    </w:p>
    <w:p w14:paraId="645A31C3" w14:textId="4C10B416" w:rsidR="009C3550" w:rsidRPr="00C95724" w:rsidRDefault="009C3550" w:rsidP="00692945">
      <w:pPr>
        <w:pStyle w:val="Tekstpodstawowywcity"/>
        <w:numPr>
          <w:ilvl w:val="0"/>
          <w:numId w:val="19"/>
        </w:numPr>
        <w:spacing w:after="0" w:line="276" w:lineRule="auto"/>
        <w:rPr>
          <w:rFonts w:ascii="Arial" w:hAnsi="Arial" w:cs="Arial"/>
          <w:bCs/>
          <w:kern w:val="1"/>
        </w:rPr>
      </w:pPr>
      <w:r w:rsidRPr="009C3550">
        <w:rPr>
          <w:rFonts w:ascii="Arial" w:hAnsi="Arial" w:cs="Arial"/>
          <w:bCs/>
          <w:kern w:val="1"/>
          <w:sz w:val="22"/>
          <w:szCs w:val="22"/>
        </w:rPr>
        <w:t>Jeśli ze względów, np. technicznych lub prawnych, Oferent nie może zapewnić osobie ze szczególnymi potrzebami dostępności w zakresie dostępności architektonicznej lub informacyjno-komunikacyjnej, Oferent musi zapewnić dostęp alternatywny.</w:t>
      </w:r>
      <w:r w:rsidR="00C95724">
        <w:rPr>
          <w:rFonts w:ascii="Arial" w:hAnsi="Arial" w:cs="Arial"/>
          <w:bCs/>
          <w:kern w:val="1"/>
          <w:sz w:val="22"/>
          <w:szCs w:val="22"/>
        </w:rPr>
        <w:t xml:space="preserve"> </w:t>
      </w:r>
      <w:r w:rsidRPr="00C95724">
        <w:rPr>
          <w:rFonts w:ascii="Arial" w:hAnsi="Arial" w:cs="Arial"/>
          <w:bCs/>
          <w:kern w:val="1"/>
          <w:sz w:val="22"/>
        </w:rPr>
        <w:t>Zgodnie z art. 7 ust. 2 ustawy o zapewnianiu dostępności, dostęp alternatywny polega w szczególności na:</w:t>
      </w:r>
    </w:p>
    <w:p w14:paraId="0025F86D" w14:textId="2BA26FD5" w:rsidR="009C3550" w:rsidRPr="009C3550" w:rsidRDefault="009C3550" w:rsidP="008D1008">
      <w:pPr>
        <w:pStyle w:val="Akapitzlist"/>
        <w:numPr>
          <w:ilvl w:val="0"/>
          <w:numId w:val="20"/>
        </w:numPr>
        <w:spacing w:after="120" w:line="276" w:lineRule="auto"/>
        <w:rPr>
          <w:rFonts w:ascii="Arial" w:hAnsi="Arial" w:cs="Arial"/>
          <w:bCs/>
          <w:kern w:val="1"/>
        </w:rPr>
      </w:pPr>
      <w:r w:rsidRPr="009C3550">
        <w:rPr>
          <w:rFonts w:ascii="Arial" w:hAnsi="Arial" w:cs="Arial"/>
          <w:bCs/>
          <w:kern w:val="1"/>
        </w:rPr>
        <w:t>zapewnieniu osobie ze szczególnymi potrzebami wsparcia innej osoby lub,</w:t>
      </w:r>
    </w:p>
    <w:p w14:paraId="11A8FEAC" w14:textId="570EDCC6" w:rsidR="009C3550" w:rsidRPr="009C3550" w:rsidRDefault="009C3550" w:rsidP="008D1008">
      <w:pPr>
        <w:pStyle w:val="Akapitzlist"/>
        <w:numPr>
          <w:ilvl w:val="0"/>
          <w:numId w:val="20"/>
        </w:numPr>
        <w:spacing w:after="120" w:line="276" w:lineRule="auto"/>
        <w:rPr>
          <w:rFonts w:ascii="Arial" w:hAnsi="Arial" w:cs="Arial"/>
          <w:bCs/>
          <w:kern w:val="1"/>
        </w:rPr>
      </w:pPr>
      <w:r w:rsidRPr="009C3550">
        <w:rPr>
          <w:rFonts w:ascii="Arial" w:hAnsi="Arial" w:cs="Arial"/>
          <w:bCs/>
          <w:kern w:val="1"/>
        </w:rPr>
        <w:t>zapewnieniu wsparcia technicznego osobie ze szczególnymi potrzebami,</w:t>
      </w:r>
      <w:r w:rsidR="006804BA">
        <w:rPr>
          <w:rFonts w:ascii="Arial" w:hAnsi="Arial" w:cs="Arial"/>
          <w:bCs/>
          <w:kern w:val="1"/>
        </w:rPr>
        <w:t xml:space="preserve"> </w:t>
      </w:r>
      <w:r w:rsidRPr="009C3550">
        <w:rPr>
          <w:rFonts w:ascii="Arial" w:hAnsi="Arial" w:cs="Arial"/>
          <w:bCs/>
          <w:kern w:val="1"/>
        </w:rPr>
        <w:t>w tym z</w:t>
      </w:r>
      <w:r w:rsidR="006804BA">
        <w:rPr>
          <w:rFonts w:ascii="Arial" w:hAnsi="Arial" w:cs="Arial"/>
          <w:bCs/>
          <w:kern w:val="1"/>
        </w:rPr>
        <w:t> </w:t>
      </w:r>
      <w:r w:rsidRPr="009C3550">
        <w:rPr>
          <w:rFonts w:ascii="Arial" w:hAnsi="Arial" w:cs="Arial"/>
          <w:bCs/>
          <w:kern w:val="1"/>
        </w:rPr>
        <w:t>wykorzystaniem nowoczesnych technologii lub,</w:t>
      </w:r>
    </w:p>
    <w:p w14:paraId="5B701314" w14:textId="77777777" w:rsidR="009C3550" w:rsidRPr="009C3550" w:rsidRDefault="009C3550" w:rsidP="008D1008">
      <w:pPr>
        <w:pStyle w:val="Akapitzlist"/>
        <w:numPr>
          <w:ilvl w:val="0"/>
          <w:numId w:val="20"/>
        </w:numPr>
        <w:spacing w:after="120" w:line="276" w:lineRule="auto"/>
        <w:rPr>
          <w:rFonts w:ascii="Arial" w:hAnsi="Arial" w:cs="Arial"/>
          <w:bCs/>
          <w:kern w:val="1"/>
        </w:rPr>
      </w:pPr>
      <w:r w:rsidRPr="009C3550">
        <w:rPr>
          <w:rFonts w:ascii="Arial" w:hAnsi="Arial" w:cs="Arial"/>
          <w:bCs/>
          <w:kern w:val="1"/>
        </w:rPr>
        <w:t>wprowadzenia takiej organizacji realizacji zadania przez Oferenta, która umożliwi realizację potrzeb osób ze szczególnymi potrzebami, w niezbędnym zakresie dla tych osób.</w:t>
      </w:r>
    </w:p>
    <w:p w14:paraId="75E31865" w14:textId="37D99AFE" w:rsidR="009C3550" w:rsidRPr="009C3550" w:rsidRDefault="009C3550" w:rsidP="008D1008">
      <w:pPr>
        <w:pStyle w:val="Akapitzlist"/>
        <w:numPr>
          <w:ilvl w:val="0"/>
          <w:numId w:val="19"/>
        </w:numPr>
        <w:spacing w:after="120" w:line="276" w:lineRule="auto"/>
        <w:rPr>
          <w:rFonts w:ascii="Arial" w:hAnsi="Arial" w:cs="Arial"/>
          <w:bCs/>
          <w:kern w:val="1"/>
        </w:rPr>
      </w:pPr>
      <w:r w:rsidRPr="009C3550">
        <w:rPr>
          <w:rFonts w:ascii="Arial" w:hAnsi="Arial" w:cs="Arial"/>
          <w:bCs/>
          <w:kern w:val="1"/>
        </w:rPr>
        <w:t xml:space="preserve">Zapewnienie dostępu alternatywnego może więc polegać np. na zmianie organizacyjnej (m.in. przeniesieniu wydarzenia do pomieszczenia na parterze, </w:t>
      </w:r>
      <w:r w:rsidRPr="009C3550">
        <w:rPr>
          <w:rFonts w:ascii="Arial" w:hAnsi="Arial" w:cs="Arial"/>
          <w:bCs/>
          <w:kern w:val="1"/>
        </w:rPr>
        <w:lastRenderedPageBreak/>
        <w:t>do</w:t>
      </w:r>
      <w:r w:rsidR="00C95724">
        <w:rPr>
          <w:rFonts w:ascii="Arial" w:hAnsi="Arial" w:cs="Arial"/>
          <w:bCs/>
          <w:kern w:val="1"/>
        </w:rPr>
        <w:t> </w:t>
      </w:r>
      <w:r w:rsidRPr="009C3550">
        <w:rPr>
          <w:rFonts w:ascii="Arial" w:hAnsi="Arial" w:cs="Arial"/>
          <w:bCs/>
          <w:kern w:val="1"/>
        </w:rPr>
        <w:t>którego nie prowadzą schody, lub zapewnianiu osobie ze szczególnymi potrzebami wsparcia innej osoby, np. przetłumaczenie dokumentu, pomoc</w:t>
      </w:r>
      <w:r w:rsidRPr="009C3550">
        <w:rPr>
          <w:rFonts w:ascii="Arial" w:hAnsi="Arial" w:cs="Arial"/>
          <w:bCs/>
          <w:kern w:val="1"/>
        </w:rPr>
        <w:br/>
        <w:t>w komunikacji).</w:t>
      </w:r>
    </w:p>
    <w:p w14:paraId="47B64E6F" w14:textId="69D0C40C" w:rsidR="009C3550" w:rsidRDefault="009C3550" w:rsidP="008D1008">
      <w:pPr>
        <w:pStyle w:val="Akapitzlist"/>
        <w:numPr>
          <w:ilvl w:val="0"/>
          <w:numId w:val="19"/>
        </w:numPr>
        <w:spacing w:after="120" w:line="276" w:lineRule="auto"/>
        <w:rPr>
          <w:rFonts w:ascii="Arial" w:hAnsi="Arial" w:cs="Arial"/>
          <w:bCs/>
          <w:kern w:val="1"/>
        </w:rPr>
      </w:pPr>
      <w:r w:rsidRPr="000B0420">
        <w:rPr>
          <w:rFonts w:ascii="Arial" w:hAnsi="Arial" w:cs="Arial"/>
          <w:bCs/>
          <w:kern w:val="1"/>
        </w:rPr>
        <w:t>Jeśli Oferent nie ma możliwości zapewnienia osobie ze szczególnymi potrzebami dostępności cyfrowej, musi zapewnić dostęp alternatywny (zgodnie z art. 7 ustawy z</w:t>
      </w:r>
      <w:r w:rsidR="0058169F">
        <w:rPr>
          <w:rFonts w:ascii="Arial" w:hAnsi="Arial" w:cs="Arial"/>
          <w:bCs/>
          <w:kern w:val="1"/>
        </w:rPr>
        <w:t> </w:t>
      </w:r>
      <w:r w:rsidRPr="000B0420">
        <w:rPr>
          <w:rFonts w:ascii="Arial" w:hAnsi="Arial" w:cs="Arial"/>
          <w:bCs/>
          <w:kern w:val="1"/>
        </w:rPr>
        <w:t>dnia 4 kwietnia 2019 r. o dostępności cyfrowej stron internetowych i aplikacji mobilnych podmiotów publicznych). Dostęp alternatywny polega w szczególności na</w:t>
      </w:r>
      <w:r w:rsidR="0058169F">
        <w:rPr>
          <w:rFonts w:ascii="Arial" w:hAnsi="Arial" w:cs="Arial"/>
          <w:bCs/>
          <w:kern w:val="1"/>
        </w:rPr>
        <w:t> </w:t>
      </w:r>
      <w:r w:rsidRPr="000B0420">
        <w:rPr>
          <w:rFonts w:ascii="Arial" w:hAnsi="Arial" w:cs="Arial"/>
          <w:bCs/>
          <w:kern w:val="1"/>
        </w:rPr>
        <w:t>zapewnieniu kontaktu telefonicznego, korespondencyjnego, za pomocą środków komunikacji elektronicznej, o których mowa w art. 2 pkt 5 ustawy z dnia 18 lipca 2002</w:t>
      </w:r>
      <w:r w:rsidR="0058169F">
        <w:rPr>
          <w:rFonts w:ascii="Arial" w:hAnsi="Arial" w:cs="Arial"/>
          <w:bCs/>
          <w:kern w:val="1"/>
        </w:rPr>
        <w:t> </w:t>
      </w:r>
      <w:r w:rsidRPr="000B0420">
        <w:rPr>
          <w:rFonts w:ascii="Arial" w:hAnsi="Arial" w:cs="Arial"/>
          <w:bCs/>
          <w:kern w:val="1"/>
        </w:rPr>
        <w:t>r.</w:t>
      </w:r>
      <w:r>
        <w:rPr>
          <w:rFonts w:ascii="Arial" w:hAnsi="Arial" w:cs="Arial"/>
          <w:bCs/>
          <w:kern w:val="1"/>
        </w:rPr>
        <w:t xml:space="preserve"> </w:t>
      </w:r>
      <w:r w:rsidRPr="000B0420">
        <w:rPr>
          <w:rFonts w:ascii="Arial" w:hAnsi="Arial" w:cs="Arial"/>
          <w:bCs/>
          <w:kern w:val="1"/>
        </w:rPr>
        <w:t>o świadczeniu usług drogą elektroniczną (Dz. U. z 2020 r. poz. 344), lub za</w:t>
      </w:r>
      <w:r w:rsidR="0058169F">
        <w:rPr>
          <w:rFonts w:ascii="Arial" w:hAnsi="Arial" w:cs="Arial"/>
          <w:bCs/>
          <w:kern w:val="1"/>
        </w:rPr>
        <w:t> </w:t>
      </w:r>
      <w:r w:rsidRPr="000B0420">
        <w:rPr>
          <w:rFonts w:ascii="Arial" w:hAnsi="Arial" w:cs="Arial"/>
          <w:bCs/>
          <w:kern w:val="1"/>
        </w:rPr>
        <w:t>pomocą tłumacza języka migowego, lub tłumacza-przewodnika, o którym mowa w</w:t>
      </w:r>
      <w:r w:rsidR="0058169F">
        <w:rPr>
          <w:rFonts w:ascii="Arial" w:hAnsi="Arial" w:cs="Arial"/>
          <w:bCs/>
          <w:kern w:val="1"/>
        </w:rPr>
        <w:t> </w:t>
      </w:r>
      <w:r w:rsidRPr="000B0420">
        <w:rPr>
          <w:rFonts w:ascii="Arial" w:hAnsi="Arial" w:cs="Arial"/>
          <w:bCs/>
          <w:kern w:val="1"/>
        </w:rPr>
        <w:t>art. 10 ust.</w:t>
      </w:r>
      <w:r w:rsidR="0058169F">
        <w:rPr>
          <w:rFonts w:ascii="Arial" w:hAnsi="Arial" w:cs="Arial"/>
          <w:bCs/>
          <w:kern w:val="1"/>
        </w:rPr>
        <w:t> </w:t>
      </w:r>
      <w:r w:rsidRPr="000B0420">
        <w:rPr>
          <w:rFonts w:ascii="Arial" w:hAnsi="Arial" w:cs="Arial"/>
          <w:bCs/>
          <w:kern w:val="1"/>
        </w:rPr>
        <w:t>1 ustawy z dnia 19 sierpnia 2011 r. o języku migowym i innych środkach komunikowania się, jeżeli Oferent udostępnia taką możliwość</w:t>
      </w:r>
      <w:r w:rsidR="00707F86">
        <w:rPr>
          <w:rFonts w:ascii="Arial" w:hAnsi="Arial" w:cs="Arial"/>
          <w:bCs/>
          <w:kern w:val="1"/>
        </w:rPr>
        <w:t>.</w:t>
      </w:r>
    </w:p>
    <w:p w14:paraId="6FDC2421" w14:textId="1B7E0283" w:rsidR="00707F86" w:rsidRPr="00707F86" w:rsidRDefault="00707F86" w:rsidP="008D1008">
      <w:pPr>
        <w:pStyle w:val="Akapitzlist"/>
        <w:numPr>
          <w:ilvl w:val="0"/>
          <w:numId w:val="21"/>
        </w:numPr>
        <w:spacing w:after="120" w:line="276" w:lineRule="auto"/>
        <w:rPr>
          <w:rStyle w:val="ui-provider"/>
          <w:rFonts w:ascii="Arial" w:hAnsi="Arial" w:cs="Arial"/>
          <w:bCs/>
          <w:kern w:val="1"/>
        </w:rPr>
      </w:pPr>
      <w:r w:rsidRPr="00707F86">
        <w:rPr>
          <w:rStyle w:val="ui-provider"/>
          <w:rFonts w:ascii="Arial" w:hAnsi="Arial" w:cs="Arial"/>
        </w:rPr>
        <w:t>Dopuszcza się zlecenie części realizacji zadania publicznego podmiotowi niebędącemu stroną umowy w zakresie działań merytorycznych polegających np.</w:t>
      </w:r>
      <w:r w:rsidR="0058169F">
        <w:rPr>
          <w:rStyle w:val="ui-provider"/>
          <w:rFonts w:ascii="Arial" w:hAnsi="Arial" w:cs="Arial"/>
        </w:rPr>
        <w:t> </w:t>
      </w:r>
      <w:r w:rsidRPr="00707F86">
        <w:rPr>
          <w:rStyle w:val="ui-provider"/>
          <w:rFonts w:ascii="Arial" w:hAnsi="Arial" w:cs="Arial"/>
        </w:rPr>
        <w:t>na</w:t>
      </w:r>
      <w:r w:rsidR="006804BA">
        <w:rPr>
          <w:rStyle w:val="ui-provider"/>
          <w:rFonts w:ascii="Arial" w:hAnsi="Arial" w:cs="Arial"/>
        </w:rPr>
        <w:t> </w:t>
      </w:r>
      <w:r w:rsidRPr="00707F86">
        <w:rPr>
          <w:rStyle w:val="ui-provider"/>
          <w:rFonts w:ascii="Arial" w:hAnsi="Arial" w:cs="Arial"/>
        </w:rPr>
        <w:t>realizacji szkolenia/warsztatu. Skala i zakres powyższych działań będą brane pod uwagę przy opiniowaniu merytorycznym ofert.</w:t>
      </w:r>
    </w:p>
    <w:p w14:paraId="6FBC48EA" w14:textId="3E717D71" w:rsidR="00707F86" w:rsidRPr="00707F86" w:rsidRDefault="00707F86" w:rsidP="008D1008">
      <w:pPr>
        <w:pStyle w:val="Akapitzlist"/>
        <w:numPr>
          <w:ilvl w:val="0"/>
          <w:numId w:val="21"/>
        </w:numPr>
        <w:spacing w:after="120" w:line="276" w:lineRule="auto"/>
        <w:rPr>
          <w:rStyle w:val="ui-provider"/>
          <w:rFonts w:ascii="Arial" w:hAnsi="Arial" w:cs="Arial"/>
          <w:bCs/>
          <w:kern w:val="1"/>
        </w:rPr>
      </w:pPr>
      <w:r w:rsidRPr="00707F86">
        <w:rPr>
          <w:rStyle w:val="ui-provider"/>
          <w:rFonts w:ascii="Arial" w:hAnsi="Arial" w:cs="Arial"/>
        </w:rPr>
        <w:t>Wskazanie części merytorycznej i zakresu zadania publicznego powinno być opisane</w:t>
      </w:r>
      <w:r w:rsidR="006804BA">
        <w:rPr>
          <w:rStyle w:val="ui-provider"/>
          <w:rFonts w:ascii="Arial" w:hAnsi="Arial" w:cs="Arial"/>
        </w:rPr>
        <w:t xml:space="preserve"> </w:t>
      </w:r>
      <w:r w:rsidRPr="00707F86">
        <w:rPr>
          <w:rStyle w:val="ui-provider"/>
          <w:rFonts w:ascii="Arial" w:hAnsi="Arial" w:cs="Arial"/>
        </w:rPr>
        <w:t>w części III.4 oferty „Plan i harmonogram działań (…)”. Zlecenie realizacji części zadania publicznego podmiotowi niebędącemu stroną umowy nie dotyczy czynności pomocniczych o charakterze technicznym lub specjalistycznym, które nie stanowią zasadniczej merytorycznej części oferty i nie są rozumiane jako realizacja danego zadania publicznego, w szczególności takich jak np. wydruk ulotek, usługi hotelowe, transportowe, księgowe, promocyjne.</w:t>
      </w:r>
    </w:p>
    <w:p w14:paraId="5C20A1AC" w14:textId="43DCB45D" w:rsidR="00707F86" w:rsidRPr="00712B5F" w:rsidRDefault="00707F86" w:rsidP="00712B5F">
      <w:pPr>
        <w:pStyle w:val="Nagwek1"/>
        <w:numPr>
          <w:ilvl w:val="0"/>
          <w:numId w:val="1"/>
        </w:numPr>
        <w:spacing w:line="276" w:lineRule="auto"/>
        <w:rPr>
          <w:rFonts w:ascii="Arial" w:hAnsi="Arial"/>
          <w:bCs/>
          <w:szCs w:val="22"/>
        </w:rPr>
      </w:pPr>
      <w:bookmarkStart w:id="2" w:name="_Toc502832591"/>
      <w:r w:rsidRPr="00712B5F">
        <w:rPr>
          <w:rFonts w:ascii="Arial" w:hAnsi="Arial"/>
          <w:bCs/>
          <w:szCs w:val="22"/>
        </w:rPr>
        <w:t>Zasady przyznawania dotacji</w:t>
      </w:r>
      <w:bookmarkEnd w:id="2"/>
    </w:p>
    <w:p w14:paraId="050027DC" w14:textId="4248CF07" w:rsidR="00712B5F" w:rsidRDefault="00712B5F" w:rsidP="008D1008">
      <w:pPr>
        <w:pStyle w:val="Akapitzlist"/>
        <w:numPr>
          <w:ilvl w:val="0"/>
          <w:numId w:val="22"/>
        </w:numPr>
        <w:spacing w:line="276" w:lineRule="auto"/>
        <w:rPr>
          <w:rFonts w:ascii="Arial" w:hAnsi="Arial" w:cs="Arial"/>
          <w:lang w:eastAsia="ar-SA"/>
        </w:rPr>
      </w:pPr>
      <w:r w:rsidRPr="00712B5F">
        <w:rPr>
          <w:rFonts w:ascii="Arial" w:hAnsi="Arial" w:cs="Arial"/>
        </w:rPr>
        <w:t>Postępowanie konkursowe odbywać się będzie z uwzględnieniem zasad określonych</w:t>
      </w:r>
      <w:r w:rsidR="006804BA">
        <w:rPr>
          <w:rFonts w:ascii="Arial" w:hAnsi="Arial" w:cs="Arial"/>
        </w:rPr>
        <w:t xml:space="preserve"> </w:t>
      </w:r>
      <w:r w:rsidRPr="00712B5F">
        <w:rPr>
          <w:rFonts w:ascii="Arial" w:hAnsi="Arial" w:cs="Arial"/>
        </w:rPr>
        <w:t xml:space="preserve">w ustawie z dnia 24 kwietnia 2003 roku o działalności pożytku publicznego </w:t>
      </w:r>
      <w:r w:rsidRPr="00712B5F">
        <w:rPr>
          <w:rFonts w:ascii="Arial" w:hAnsi="Arial" w:cs="Arial"/>
        </w:rPr>
        <w:br/>
        <w:t>i o wolontariacie.</w:t>
      </w:r>
    </w:p>
    <w:p w14:paraId="356023CA" w14:textId="169D3B40" w:rsidR="00A07D8C" w:rsidRDefault="00A07D8C" w:rsidP="008D1008">
      <w:pPr>
        <w:pStyle w:val="Akapitzlist"/>
        <w:numPr>
          <w:ilvl w:val="0"/>
          <w:numId w:val="22"/>
        </w:numPr>
        <w:spacing w:line="276" w:lineRule="auto"/>
        <w:rPr>
          <w:rFonts w:ascii="Arial" w:hAnsi="Arial" w:cs="Arial"/>
          <w:lang w:eastAsia="ar-SA"/>
        </w:rPr>
      </w:pPr>
      <w:r w:rsidRPr="00712B5F">
        <w:rPr>
          <w:rFonts w:ascii="Arial" w:hAnsi="Arial" w:cs="Arial"/>
        </w:rPr>
        <w:t>O przyznanie dotacji w ramach otwartego konkursu ofert mogą się ubiegać organizacje pozarządowe i podmioty, o których mowa w art. 3 ust. 3 ustawy z dnia 24</w:t>
      </w:r>
      <w:r w:rsidR="006804BA">
        <w:rPr>
          <w:rFonts w:ascii="Arial" w:hAnsi="Arial" w:cs="Arial"/>
        </w:rPr>
        <w:t> </w:t>
      </w:r>
      <w:r w:rsidRPr="00712B5F">
        <w:rPr>
          <w:rFonts w:ascii="Arial" w:hAnsi="Arial" w:cs="Arial"/>
        </w:rPr>
        <w:t>kwietnia 2003 r. o działalności pożytku publicznego i o wolontariacie</w:t>
      </w:r>
      <w:r>
        <w:rPr>
          <w:rFonts w:ascii="Arial" w:hAnsi="Arial" w:cs="Arial"/>
        </w:rPr>
        <w:t>.</w:t>
      </w:r>
    </w:p>
    <w:p w14:paraId="1111BAD6" w14:textId="133D4B01" w:rsidR="00A07D8C" w:rsidRP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W przypadku wniesienia wkładu rzeczowego i/lub osobowego w realizację zadania jego wycena nie jest obowiązkowa i nie należy jej wykazywać w ofercie w części V Kalkulacja przewidywanych kosztów realizacji zadania. Wnoszony wkład rzeczowy i/lub osobowy w realizację zadania opisuje się w pkt. IV.2 oferty i jest on brany pod uwagę przy ocenie oferty.</w:t>
      </w:r>
    </w:p>
    <w:p w14:paraId="31731984" w14:textId="4C332492" w:rsidR="00A07D8C" w:rsidRP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Zleceniodawca pokryje 100% kosztów realizacji zadania, a całkowity koszt realizacji zadania publicznego jest równy kwocie dotacji.</w:t>
      </w:r>
    </w:p>
    <w:p w14:paraId="6B18A459" w14:textId="3BCB89B7" w:rsidR="00A07D8C" w:rsidRP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W ramach dotacji będą finansowane wyłącznie koszty bezpośrednio związane</w:t>
      </w:r>
      <w:r w:rsidR="006804BA">
        <w:rPr>
          <w:rFonts w:ascii="Arial" w:hAnsi="Arial" w:cs="Arial"/>
        </w:rPr>
        <w:t xml:space="preserve"> </w:t>
      </w:r>
      <w:r w:rsidRPr="00A07D8C">
        <w:rPr>
          <w:rFonts w:ascii="Arial" w:hAnsi="Arial" w:cs="Arial"/>
        </w:rPr>
        <w:t>z</w:t>
      </w:r>
      <w:r w:rsidR="006804BA">
        <w:rPr>
          <w:rFonts w:ascii="Arial" w:hAnsi="Arial" w:cs="Arial"/>
        </w:rPr>
        <w:t> </w:t>
      </w:r>
      <w:r w:rsidRPr="00A07D8C">
        <w:rPr>
          <w:rFonts w:ascii="Arial" w:hAnsi="Arial" w:cs="Arial"/>
        </w:rPr>
        <w:t>realizacją zadania publicznego.</w:t>
      </w:r>
    </w:p>
    <w:p w14:paraId="31ACC861" w14:textId="3F8A3A02" w:rsidR="00A07D8C" w:rsidRP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Koszty administracyjne związane z realizacją zadania publicznego nie mogą w</w:t>
      </w:r>
      <w:r w:rsidR="006804BA">
        <w:rPr>
          <w:rFonts w:ascii="Arial" w:hAnsi="Arial" w:cs="Arial"/>
        </w:rPr>
        <w:t> </w:t>
      </w:r>
      <w:r w:rsidRPr="00A07D8C">
        <w:rPr>
          <w:rFonts w:ascii="Arial" w:hAnsi="Arial" w:cs="Arial"/>
        </w:rPr>
        <w:t>ofercie przekraczać 2</w:t>
      </w:r>
      <w:r w:rsidR="00D0250B">
        <w:rPr>
          <w:rFonts w:ascii="Arial" w:hAnsi="Arial" w:cs="Arial"/>
        </w:rPr>
        <w:t>5</w:t>
      </w:r>
      <w:r w:rsidRPr="00A07D8C">
        <w:rPr>
          <w:rFonts w:ascii="Arial" w:hAnsi="Arial" w:cs="Arial"/>
        </w:rPr>
        <w:t>% sumy wszystkich kosztów realizacji zadania publicznego. W przypadku umów wieloletnich</w:t>
      </w:r>
      <w:r w:rsidRPr="00A07D8C">
        <w:rPr>
          <w:rFonts w:ascii="Arial" w:hAnsi="Arial" w:cs="Arial"/>
          <w:color w:val="000000" w:themeColor="text1"/>
        </w:rPr>
        <w:t xml:space="preserve"> ograniczenie to ma zastosowanie do każdego roku realizacji zadania publicznego.</w:t>
      </w:r>
    </w:p>
    <w:p w14:paraId="295060D5" w14:textId="714FA0A7" w:rsidR="00A07D8C" w:rsidRPr="00A07D8C" w:rsidRDefault="00A07D8C" w:rsidP="008D1008">
      <w:pPr>
        <w:pStyle w:val="Akapitzlist"/>
        <w:numPr>
          <w:ilvl w:val="0"/>
          <w:numId w:val="22"/>
        </w:numPr>
        <w:spacing w:line="276" w:lineRule="auto"/>
        <w:rPr>
          <w:rStyle w:val="Hipercze"/>
          <w:rFonts w:ascii="Arial" w:hAnsi="Arial" w:cs="Arial"/>
          <w:color w:val="auto"/>
          <w:sz w:val="22"/>
          <w:szCs w:val="22"/>
          <w:u w:val="none"/>
          <w:lang w:eastAsia="ar-SA"/>
        </w:rPr>
      </w:pPr>
      <w:r w:rsidRPr="00A07D8C">
        <w:rPr>
          <w:rFonts w:ascii="Arial" w:hAnsi="Arial" w:cs="Arial"/>
          <w:iCs/>
        </w:rPr>
        <w:t>Oferent biorący udział w konkursie jest zobowiązany do zapoznania się z</w:t>
      </w:r>
      <w:r w:rsidR="006804BA">
        <w:rPr>
          <w:rFonts w:ascii="Arial" w:hAnsi="Arial" w:cs="Arial"/>
          <w:iCs/>
        </w:rPr>
        <w:t> </w:t>
      </w:r>
      <w:r w:rsidRPr="00A07D8C">
        <w:rPr>
          <w:rFonts w:ascii="Arial" w:hAnsi="Arial" w:cs="Arial"/>
          <w:iCs/>
        </w:rPr>
        <w:t xml:space="preserve">dokumentem </w:t>
      </w:r>
      <w:r w:rsidRPr="00A07D8C">
        <w:rPr>
          <w:rFonts w:ascii="Arial" w:hAnsi="Arial" w:cs="Arial"/>
        </w:rPr>
        <w:t xml:space="preserve">„Zasady przyznawania i rozliczania dotacji z budżetu Województwa Mazowieckiego przyznawanych organizacjom pozarządowym oraz podmiotom, </w:t>
      </w:r>
      <w:r w:rsidRPr="00A07D8C">
        <w:rPr>
          <w:rFonts w:ascii="Arial" w:hAnsi="Arial" w:cs="Arial"/>
        </w:rPr>
        <w:lastRenderedPageBreak/>
        <w:t>o</w:t>
      </w:r>
      <w:r w:rsidR="006804BA">
        <w:rPr>
          <w:rFonts w:ascii="Arial" w:hAnsi="Arial" w:cs="Arial"/>
        </w:rPr>
        <w:t> </w:t>
      </w:r>
      <w:r w:rsidRPr="00A07D8C">
        <w:rPr>
          <w:rFonts w:ascii="Arial" w:hAnsi="Arial" w:cs="Arial"/>
        </w:rPr>
        <w:t>których mowa w art. 3 ust. 3 ustawy z dnia 24 kwietnia 2003 r. o działalności pożytku publicznego</w:t>
      </w:r>
      <w:r>
        <w:rPr>
          <w:rFonts w:ascii="Arial" w:hAnsi="Arial" w:cs="Arial"/>
        </w:rPr>
        <w:t xml:space="preserve"> </w:t>
      </w:r>
      <w:r w:rsidRPr="00A07D8C">
        <w:rPr>
          <w:rFonts w:ascii="Arial" w:hAnsi="Arial" w:cs="Arial"/>
        </w:rPr>
        <w:t xml:space="preserve">i o wolontariacie”, </w:t>
      </w:r>
      <w:r w:rsidRPr="00A07D8C">
        <w:rPr>
          <w:rFonts w:ascii="Arial" w:hAnsi="Arial" w:cs="Arial"/>
          <w:kern w:val="2"/>
        </w:rPr>
        <w:t xml:space="preserve">opublikowanym na stronie internetowej </w:t>
      </w:r>
      <w:hyperlink r:id="rId8" w:history="1">
        <w:r w:rsidRPr="00A07D8C">
          <w:rPr>
            <w:rStyle w:val="Hipercze"/>
            <w:rFonts w:ascii="Arial" w:hAnsi="Arial" w:cs="Arial"/>
            <w:kern w:val="2"/>
            <w:sz w:val="22"/>
            <w:szCs w:val="22"/>
          </w:rPr>
          <w:t>dialog.mazovia.pl</w:t>
        </w:r>
      </w:hyperlink>
      <w:r w:rsidRPr="00A07D8C">
        <w:rPr>
          <w:rFonts w:ascii="Arial" w:hAnsi="Arial" w:cs="Arial"/>
          <w:kern w:val="2"/>
        </w:rPr>
        <w:t xml:space="preserve"> – zakładka „Konkursy Ofert” – </w:t>
      </w:r>
      <w:hyperlink r:id="rId9" w:history="1">
        <w:r w:rsidRPr="00A07D8C">
          <w:rPr>
            <w:rStyle w:val="Hipercze"/>
            <w:rFonts w:ascii="Arial" w:hAnsi="Arial" w:cs="Arial"/>
            <w:kern w:val="2"/>
            <w:sz w:val="22"/>
            <w:szCs w:val="22"/>
          </w:rPr>
          <w:t>„Zasady przyznawania dotacji”</w:t>
        </w:r>
      </w:hyperlink>
      <w:r w:rsidRPr="00A07D8C">
        <w:rPr>
          <w:rStyle w:val="Hipercze"/>
          <w:rFonts w:ascii="Arial" w:hAnsi="Arial" w:cs="Arial"/>
          <w:kern w:val="2"/>
          <w:sz w:val="22"/>
          <w:szCs w:val="22"/>
        </w:rPr>
        <w:t>.</w:t>
      </w:r>
    </w:p>
    <w:p w14:paraId="693814E7" w14:textId="0DEB9284" w:rsidR="00A07D8C" w:rsidRP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Szczegółowe informacje na temat kosztów możliwych do dofinansowania w ramach dotacji dostępne są w dokumencie, o którym mowa w pkt II.7.</w:t>
      </w:r>
    </w:p>
    <w:p w14:paraId="3DE4CF25" w14:textId="4A8AE03C" w:rsidR="00A07D8C" w:rsidRP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Złożenie oferty nie jest równoznaczne z przyznaniem dotacji.</w:t>
      </w:r>
    </w:p>
    <w:p w14:paraId="4CC92B59" w14:textId="321BC470" w:rsidR="00A07D8C" w:rsidRDefault="00A07D8C" w:rsidP="008D1008">
      <w:pPr>
        <w:pStyle w:val="Akapitzlist"/>
        <w:numPr>
          <w:ilvl w:val="0"/>
          <w:numId w:val="22"/>
        </w:numPr>
        <w:spacing w:line="276" w:lineRule="auto"/>
        <w:rPr>
          <w:rFonts w:ascii="Arial" w:hAnsi="Arial" w:cs="Arial"/>
          <w:lang w:eastAsia="ar-SA"/>
        </w:rPr>
      </w:pPr>
      <w:r w:rsidRPr="00A07D8C">
        <w:rPr>
          <w:rFonts w:ascii="Arial" w:hAnsi="Arial" w:cs="Arial"/>
        </w:rPr>
        <w:t>W trakcie realizacji zadania dopuszczalne będzie dokonywanie przesunięć pomiędzy poszczególnymi kosztami określonymi w ofercie w zestawieniu kosztów realizacji zadania publicznego, z zastrzeżeniem pkt II.6. Dopuszczalne będzie zwiększenie poszczególnego kosztu nie więcej niż o 25% jego wysokości w części przyznanej dotacji. W przypadku umów wieloletnich</w:t>
      </w:r>
      <w:r w:rsidRPr="00A07D8C">
        <w:rPr>
          <w:rFonts w:ascii="Arial" w:hAnsi="Arial" w:cs="Arial"/>
          <w:color w:val="000000" w:themeColor="text1"/>
        </w:rPr>
        <w:t xml:space="preserve"> ograniczenie to ma zastosowanie do</w:t>
      </w:r>
      <w:r w:rsidR="00C95724">
        <w:rPr>
          <w:rFonts w:ascii="Arial" w:hAnsi="Arial" w:cs="Arial"/>
          <w:color w:val="000000" w:themeColor="text1"/>
        </w:rPr>
        <w:t> </w:t>
      </w:r>
      <w:r w:rsidRPr="00A07D8C">
        <w:rPr>
          <w:rFonts w:ascii="Arial" w:hAnsi="Arial" w:cs="Arial"/>
          <w:color w:val="000000" w:themeColor="text1"/>
        </w:rPr>
        <w:t>każdego roku realizacji zadania publicznego.</w:t>
      </w:r>
      <w:r w:rsidRPr="00A07D8C">
        <w:rPr>
          <w:rFonts w:ascii="Arial" w:hAnsi="Arial" w:cs="Arial"/>
        </w:rPr>
        <w:t xml:space="preserve"> Zmiany wykraczające ponad wskazany limit dokonywane mogą być wyłącznie za zgodą Zleceniodawcy po uprzednim aneksowaniu umowy.</w:t>
      </w:r>
    </w:p>
    <w:p w14:paraId="0E651CC0" w14:textId="69D1758F" w:rsidR="00A07D8C" w:rsidRDefault="00A07D8C" w:rsidP="00A07D8C">
      <w:pPr>
        <w:pStyle w:val="Nagwek1"/>
        <w:rPr>
          <w:rFonts w:ascii="Arial" w:hAnsi="Arial"/>
          <w:bCs/>
          <w:szCs w:val="22"/>
          <w:lang w:val="pl-PL"/>
        </w:rPr>
      </w:pPr>
      <w:r w:rsidRPr="000E1535">
        <w:rPr>
          <w:rFonts w:ascii="Arial" w:hAnsi="Arial"/>
          <w:bCs/>
          <w:szCs w:val="22"/>
        </w:rPr>
        <w:t xml:space="preserve">III. </w:t>
      </w:r>
      <w:bookmarkStart w:id="3" w:name="_Toc502832592"/>
      <w:r w:rsidRPr="000E1535">
        <w:rPr>
          <w:rFonts w:ascii="Arial" w:hAnsi="Arial"/>
          <w:bCs/>
          <w:szCs w:val="22"/>
        </w:rPr>
        <w:t>Warunki rozliczenia realizacji zadania</w:t>
      </w:r>
      <w:bookmarkEnd w:id="3"/>
      <w:r w:rsidRPr="000E1535">
        <w:rPr>
          <w:rFonts w:ascii="Arial" w:hAnsi="Arial"/>
          <w:bCs/>
          <w:szCs w:val="22"/>
          <w:lang w:val="pl-PL"/>
        </w:rPr>
        <w:t xml:space="preserve"> publicznego</w:t>
      </w:r>
    </w:p>
    <w:p w14:paraId="3430F0B3" w14:textId="610ECBBB" w:rsidR="00A07D8C" w:rsidRPr="006804BA" w:rsidRDefault="00A07D8C" w:rsidP="006804BA">
      <w:pPr>
        <w:pStyle w:val="Listanumerowana"/>
        <w:numPr>
          <w:ilvl w:val="0"/>
          <w:numId w:val="25"/>
        </w:numPr>
        <w:rPr>
          <w:b/>
          <w:bCs/>
        </w:rPr>
      </w:pPr>
      <w:r w:rsidRPr="009C0F4B">
        <w:t>Akceptacja sprawozdania i rozliczenie dotacji polegać będzie w szczególności na</w:t>
      </w:r>
      <w:r w:rsidR="0058169F">
        <w:t> </w:t>
      </w:r>
      <w:r w:rsidRPr="009C0F4B">
        <w:t xml:space="preserve">weryfikacji przez Zleceniodawcę założonych w ofercie rezultatów i działań Oferenta. </w:t>
      </w:r>
    </w:p>
    <w:p w14:paraId="548ED094" w14:textId="7BBEBC4C" w:rsidR="00A07D8C" w:rsidRPr="000E1535" w:rsidRDefault="00A07D8C" w:rsidP="006804BA">
      <w:pPr>
        <w:pStyle w:val="Listanumerowana"/>
        <w:rPr>
          <w:b/>
          <w:bCs/>
        </w:rPr>
      </w:pPr>
      <w:r w:rsidRPr="000E1535">
        <w:t>Zleceniobiorca powinien zrealizować wszystkie działania planowane przy realizacji zadania publicznego, osiągnąć rezultaty założone w ofercie oraz wydatkować środki finansowe w terminach określonych w umowie i zgodnie z kosztorysem zawartym</w:t>
      </w:r>
      <w:r>
        <w:br/>
      </w:r>
      <w:r w:rsidRPr="000E1535">
        <w:t xml:space="preserve">w ofercie. </w:t>
      </w:r>
    </w:p>
    <w:p w14:paraId="301758A8" w14:textId="77777777" w:rsidR="00A07D8C" w:rsidRPr="00A07D8C" w:rsidRDefault="00A07D8C" w:rsidP="006804BA">
      <w:pPr>
        <w:pStyle w:val="Listanumerowana"/>
        <w:rPr>
          <w:b/>
          <w:bCs/>
        </w:rPr>
      </w:pPr>
      <w:r w:rsidRPr="000E1535">
        <w:t>W przypadku, gdy wszystkie działania w ramach zadania publicznego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 publicznego.</w:t>
      </w:r>
    </w:p>
    <w:p w14:paraId="2397D60D" w14:textId="5C0ED264" w:rsidR="00A07D8C" w:rsidRPr="00DE0918" w:rsidRDefault="00A07D8C" w:rsidP="006804BA">
      <w:pPr>
        <w:pStyle w:val="Listanumerowana"/>
        <w:rPr>
          <w:b/>
          <w:bCs/>
        </w:rPr>
      </w:pPr>
      <w:r w:rsidRPr="000E1535">
        <w:t xml:space="preserve">Decyzja o rozliczeniu jest uwarunkowana analizą dokumentów, okoliczności czy zdarzeń, które mogły mieć wpływ na niezrealizowanie w pełni zadania publicznego. Okoliczności mające wpływ na rozliczenie dotacji są brane pod uwagę indywidulanie w każdej sprawie. </w:t>
      </w:r>
      <w:r w:rsidRPr="00A07D8C">
        <w:rPr>
          <w:kern w:val="1"/>
        </w:rPr>
        <w:t>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 na 2024 rok”</w:t>
      </w:r>
      <w:r>
        <w:rPr>
          <w:kern w:val="1"/>
        </w:rPr>
        <w:t>.</w:t>
      </w:r>
    </w:p>
    <w:p w14:paraId="1DC36040" w14:textId="6B502AB9" w:rsidR="00DE0918" w:rsidRDefault="00DE0918" w:rsidP="006804BA">
      <w:pPr>
        <w:pStyle w:val="Listanumerowana"/>
        <w:numPr>
          <w:ilvl w:val="0"/>
          <w:numId w:val="0"/>
        </w:numPr>
      </w:pPr>
    </w:p>
    <w:p w14:paraId="4A176B10" w14:textId="77777777" w:rsidR="00DE0918" w:rsidRPr="000E1535" w:rsidRDefault="00DE0918" w:rsidP="00DE0918">
      <w:pPr>
        <w:pStyle w:val="Nagwek1"/>
        <w:rPr>
          <w:rFonts w:ascii="Arial" w:hAnsi="Arial"/>
          <w:bCs/>
          <w:szCs w:val="22"/>
          <w:lang w:val="pl-PL"/>
        </w:rPr>
      </w:pPr>
      <w:r w:rsidRPr="000E1535">
        <w:rPr>
          <w:rFonts w:ascii="Arial" w:hAnsi="Arial"/>
          <w:bCs/>
          <w:szCs w:val="22"/>
        </w:rPr>
        <w:t>IV. Termin i warunki realizacji zadania</w:t>
      </w:r>
      <w:r w:rsidRPr="000E1535">
        <w:rPr>
          <w:rFonts w:ascii="Arial" w:hAnsi="Arial"/>
          <w:bCs/>
          <w:szCs w:val="22"/>
          <w:lang w:val="pl-PL"/>
        </w:rPr>
        <w:t xml:space="preserve"> publicznego</w:t>
      </w:r>
    </w:p>
    <w:p w14:paraId="1B2BBA43" w14:textId="6AEE1331" w:rsidR="00DE0918" w:rsidRPr="006804BA" w:rsidRDefault="00DE0918" w:rsidP="006804BA">
      <w:pPr>
        <w:pStyle w:val="Listanumerowana"/>
        <w:numPr>
          <w:ilvl w:val="0"/>
          <w:numId w:val="26"/>
        </w:numPr>
        <w:rPr>
          <w:b/>
          <w:bCs/>
        </w:rPr>
      </w:pPr>
      <w:r w:rsidRPr="009C0F4B">
        <w:t xml:space="preserve">Zadanie publiczne musi być realizowane na rzecz mieszkańców </w:t>
      </w:r>
      <w:r w:rsidR="00C95724">
        <w:t>w</w:t>
      </w:r>
      <w:r w:rsidRPr="009C0F4B">
        <w:t xml:space="preserve">ojewództwa </w:t>
      </w:r>
      <w:r w:rsidR="00C95724">
        <w:t>m</w:t>
      </w:r>
      <w:r w:rsidRPr="009C0F4B">
        <w:t>azowieckiego z uwzględnieniem „osób starszych” (seniorów). Przez określenie „osoba starsza” (senior) rozumie się osobę w wieku 55+ (rocznikowo), tj. 55 lat lub więcej. Dopuszcza się udział osób młodszych jako bezpośrednich adresatów zadania publicznego</w:t>
      </w:r>
      <w:r w:rsidRPr="000E1535">
        <w:rPr>
          <w:rStyle w:val="Odwoanieprzypisudolnego"/>
        </w:rPr>
        <w:footnoteReference w:id="11"/>
      </w:r>
      <w:r w:rsidRPr="009C0F4B">
        <w:t>, jeśli zachowana zostanie proporcja maksymalnie 30% osób młodszych</w:t>
      </w:r>
      <w:r>
        <w:br/>
      </w:r>
      <w:r w:rsidRPr="009C0F4B">
        <w:t>w stosunku do seniorów.</w:t>
      </w:r>
    </w:p>
    <w:p w14:paraId="77956551" w14:textId="77777777" w:rsidR="00DE0918" w:rsidRPr="000E1535" w:rsidRDefault="00DE0918" w:rsidP="006804BA">
      <w:pPr>
        <w:pStyle w:val="Listanumerowana"/>
        <w:rPr>
          <w:b/>
          <w:bCs/>
        </w:rPr>
      </w:pPr>
      <w:r w:rsidRPr="000E1535">
        <w:lastRenderedPageBreak/>
        <w:t>Terminy oraz warunki realizacji zadania publicznego będą każdorazowo określone</w:t>
      </w:r>
      <w:r>
        <w:br/>
      </w:r>
      <w:r w:rsidRPr="000E1535">
        <w:t>w umowie.</w:t>
      </w:r>
    </w:p>
    <w:p w14:paraId="7D83F33D" w14:textId="5EBB0342" w:rsidR="00DE0918" w:rsidRPr="00DE0918" w:rsidRDefault="00DE0918" w:rsidP="006804BA">
      <w:pPr>
        <w:pStyle w:val="Listanumerowana"/>
        <w:rPr>
          <w:b/>
          <w:bCs/>
        </w:rPr>
      </w:pPr>
      <w:r w:rsidRPr="000E1535">
        <w:t>Planowana data rozpoczęcia realizacji zadania publicznego nie może być wcześniejsza niż spodziewany termin rozstrzygnięcia konkursu określony w pkt VI.</w:t>
      </w:r>
      <w:r>
        <w:t>10</w:t>
      </w:r>
      <w:r w:rsidRPr="000E1535">
        <w:t xml:space="preserve">. Planowana data zakończenia zadania publicznego nie może być </w:t>
      </w:r>
      <w:r w:rsidRPr="00EF0945">
        <w:t>późniejsza niż 15</w:t>
      </w:r>
      <w:r w:rsidR="0058169F">
        <w:t> </w:t>
      </w:r>
      <w:r w:rsidRPr="00EF0945">
        <w:t>grudnia 2024 r.,</w:t>
      </w:r>
      <w:r>
        <w:t xml:space="preserve"> </w:t>
      </w:r>
      <w:r w:rsidRPr="00EF0945">
        <w:t xml:space="preserve">w przypadku umów wieloletnich </w:t>
      </w:r>
      <w:r w:rsidR="00D06022">
        <w:t>15</w:t>
      </w:r>
      <w:r w:rsidRPr="00EF0945">
        <w:t xml:space="preserve"> </w:t>
      </w:r>
      <w:r w:rsidR="00D06022">
        <w:t>grudnia</w:t>
      </w:r>
      <w:r w:rsidRPr="00EF0945">
        <w:t xml:space="preserve"> 2026 r.</w:t>
      </w:r>
    </w:p>
    <w:p w14:paraId="3D3A6372" w14:textId="0405E762" w:rsidR="00DE0918" w:rsidRDefault="00DE0918" w:rsidP="006804BA">
      <w:pPr>
        <w:pStyle w:val="Listanumerowana"/>
        <w:numPr>
          <w:ilvl w:val="0"/>
          <w:numId w:val="0"/>
        </w:numPr>
      </w:pPr>
    </w:p>
    <w:p w14:paraId="5F138744" w14:textId="77777777" w:rsidR="00DE0918" w:rsidRPr="009C0F4B" w:rsidRDefault="00DE0918" w:rsidP="00DE0918">
      <w:pPr>
        <w:pStyle w:val="Nagwek1"/>
        <w:rPr>
          <w:rFonts w:ascii="Arial" w:hAnsi="Arial"/>
          <w:bCs/>
          <w:szCs w:val="22"/>
        </w:rPr>
      </w:pPr>
      <w:r w:rsidRPr="009C0F4B">
        <w:rPr>
          <w:rFonts w:ascii="Arial" w:hAnsi="Arial"/>
          <w:bCs/>
          <w:szCs w:val="22"/>
        </w:rPr>
        <w:t>V. Termin i warunki składania ofert</w:t>
      </w:r>
    </w:p>
    <w:p w14:paraId="3BA0508C" w14:textId="5A3BB4B7" w:rsidR="00DE0918" w:rsidRPr="006804BA" w:rsidRDefault="00DE0918" w:rsidP="006804BA">
      <w:pPr>
        <w:pStyle w:val="Listanumerowana"/>
        <w:numPr>
          <w:ilvl w:val="0"/>
          <w:numId w:val="27"/>
        </w:numPr>
        <w:rPr>
          <w:b/>
          <w:bCs/>
        </w:rPr>
      </w:pPr>
      <w:r w:rsidRPr="000E1535">
        <w:t xml:space="preserve">Termin składania ofert wyznacza się </w:t>
      </w:r>
      <w:r w:rsidRPr="00787822">
        <w:rPr>
          <w:b/>
        </w:rPr>
        <w:t xml:space="preserve">od </w:t>
      </w:r>
      <w:r w:rsidR="00D0250B">
        <w:rPr>
          <w:b/>
        </w:rPr>
        <w:t xml:space="preserve">5 </w:t>
      </w:r>
      <w:r w:rsidRPr="00787822">
        <w:rPr>
          <w:b/>
        </w:rPr>
        <w:t xml:space="preserve">do </w:t>
      </w:r>
      <w:r w:rsidR="00D0250B">
        <w:rPr>
          <w:b/>
        </w:rPr>
        <w:t>26</w:t>
      </w:r>
      <w:r w:rsidRPr="00787822">
        <w:rPr>
          <w:b/>
        </w:rPr>
        <w:t xml:space="preserve"> stycznia 2024 r.</w:t>
      </w:r>
    </w:p>
    <w:p w14:paraId="103EE261" w14:textId="77777777" w:rsidR="00DE0918" w:rsidRPr="0058169F" w:rsidRDefault="00DE0918" w:rsidP="006804BA">
      <w:pPr>
        <w:pStyle w:val="Listanumerowana"/>
        <w:rPr>
          <w:b/>
          <w:bCs/>
        </w:rPr>
      </w:pPr>
      <w:r w:rsidRPr="000E1535">
        <w:t xml:space="preserve">Oferty należy składać poprzez generator ofert konkursowych </w:t>
      </w:r>
      <w:bookmarkStart w:id="4" w:name="_Hlk90370865"/>
      <w:r w:rsidRPr="000E1535">
        <w:t xml:space="preserve">w serwisie Witkac.pl (dalej: „Generator”), </w:t>
      </w:r>
      <w:bookmarkEnd w:id="4"/>
      <w:r w:rsidRPr="000E1535">
        <w:t xml:space="preserve">dostępny na stronie </w:t>
      </w:r>
      <w:hyperlink r:id="rId10" w:history="1">
        <w:r w:rsidRPr="0058169F">
          <w:rPr>
            <w:rStyle w:val="Hipercze"/>
            <w:rFonts w:ascii="Arial" w:hAnsi="Arial"/>
            <w:sz w:val="22"/>
            <w:szCs w:val="22"/>
          </w:rPr>
          <w:t>konkursyngo.mcps.com.pl</w:t>
        </w:r>
      </w:hyperlink>
      <w:r w:rsidRPr="0058169F">
        <w:t>.</w:t>
      </w:r>
    </w:p>
    <w:p w14:paraId="577F5CB5" w14:textId="77777777" w:rsidR="00DE0918" w:rsidRPr="000E1535" w:rsidRDefault="00DE0918" w:rsidP="006804BA">
      <w:pPr>
        <w:pStyle w:val="Listanumerowana"/>
        <w:rPr>
          <w:b/>
          <w:bCs/>
        </w:rPr>
      </w:pPr>
      <w:r w:rsidRPr="000E1535">
        <w:t>Generator uniemożliwia edycję lub wycofanie oferty po jej złożeniu. W przypadku chęci wycofania oferty złożonej w Generatorze (przed upływem terminu składania ofert), należy dostarczyć do Mazowieckiego Centrum Polityki Społecznej oświadczenie o wycofaniu oferty.</w:t>
      </w:r>
    </w:p>
    <w:p w14:paraId="4C1471CE" w14:textId="77777777" w:rsidR="00DE0918" w:rsidRPr="000E1535" w:rsidRDefault="00DE0918" w:rsidP="006804BA">
      <w:pPr>
        <w:pStyle w:val="Listanumerowana"/>
        <w:rPr>
          <w:b/>
          <w:bCs/>
        </w:rPr>
      </w:pPr>
      <w:r w:rsidRPr="00EF0945">
        <w:t>Oferent może złożyć nie więcej niż 2 oferty w konkursie, o ile każda dotyczy innego zadania będącego</w:t>
      </w:r>
      <w:r w:rsidRPr="000E1535">
        <w:t xml:space="preserve"> jego przedmiotem</w:t>
      </w:r>
      <w:r w:rsidRPr="000E1535">
        <w:rPr>
          <w:rStyle w:val="Odwoanieprzypisudolnego"/>
        </w:rPr>
        <w:footnoteReference w:id="12"/>
      </w:r>
      <w:r w:rsidRPr="000E1535">
        <w:t>. Maksymalna kwota dofinansowania dla jednej oferty wynosi:</w:t>
      </w:r>
    </w:p>
    <w:p w14:paraId="475ED4CF" w14:textId="77777777" w:rsidR="00DE0918" w:rsidRPr="000E1535" w:rsidRDefault="00DE0918" w:rsidP="006804BA">
      <w:pPr>
        <w:pStyle w:val="Listanumerowana"/>
        <w:numPr>
          <w:ilvl w:val="0"/>
          <w:numId w:val="0"/>
        </w:numPr>
        <w:ind w:left="720"/>
        <w:rPr>
          <w:b/>
          <w:bCs/>
        </w:rPr>
      </w:pPr>
      <w:r w:rsidRPr="000E1535">
        <w:t>- dla zadania nr 1: 50 000 zł,</w:t>
      </w:r>
    </w:p>
    <w:p w14:paraId="1C16F566" w14:textId="77777777" w:rsidR="00DE0918" w:rsidRPr="000E1535" w:rsidRDefault="00DE0918" w:rsidP="006804BA">
      <w:pPr>
        <w:pStyle w:val="Listanumerowana"/>
        <w:numPr>
          <w:ilvl w:val="0"/>
          <w:numId w:val="0"/>
        </w:numPr>
        <w:ind w:left="720"/>
        <w:rPr>
          <w:b/>
          <w:bCs/>
        </w:rPr>
      </w:pPr>
      <w:r w:rsidRPr="000E1535">
        <w:t>- dla zadania nr 2: 20 000 zł</w:t>
      </w:r>
      <w:r w:rsidRPr="000E1535">
        <w:rPr>
          <w:rStyle w:val="Odwoanieprzypisudolnego"/>
        </w:rPr>
        <w:footnoteReference w:id="13"/>
      </w:r>
      <w:r w:rsidRPr="000E1535">
        <w:t>,</w:t>
      </w:r>
    </w:p>
    <w:p w14:paraId="37D1089F" w14:textId="77777777" w:rsidR="00DE0918" w:rsidRPr="000E1535" w:rsidRDefault="00DE0918" w:rsidP="006804BA">
      <w:pPr>
        <w:pStyle w:val="Listanumerowana"/>
        <w:numPr>
          <w:ilvl w:val="0"/>
          <w:numId w:val="0"/>
        </w:numPr>
        <w:ind w:left="720"/>
        <w:rPr>
          <w:b/>
          <w:bCs/>
        </w:rPr>
      </w:pPr>
      <w:r w:rsidRPr="000E1535">
        <w:t>- dla zadania nr 3: 100 000 zł w 2024 r., 100 000 zł w 2025 r., 100 000 zł w 2026 r.,</w:t>
      </w:r>
    </w:p>
    <w:p w14:paraId="694488F0" w14:textId="77777777" w:rsidR="00DE0918" w:rsidRPr="000E1535" w:rsidRDefault="00DE0918" w:rsidP="006804BA">
      <w:pPr>
        <w:pStyle w:val="Listanumerowana"/>
        <w:numPr>
          <w:ilvl w:val="0"/>
          <w:numId w:val="0"/>
        </w:numPr>
        <w:ind w:left="720"/>
        <w:rPr>
          <w:b/>
          <w:bCs/>
        </w:rPr>
      </w:pPr>
      <w:r w:rsidRPr="000E1535">
        <w:t>- dla zadania nr 4: 600 000 zł w 2024 r., 600 000 zł w 2025 r., 600 000 zł w 2026 r.,</w:t>
      </w:r>
    </w:p>
    <w:p w14:paraId="05463C7A" w14:textId="4B7579ED" w:rsidR="00DE0918" w:rsidRPr="000E1535" w:rsidRDefault="00DE0918" w:rsidP="006804BA">
      <w:pPr>
        <w:pStyle w:val="Listanumerowana"/>
        <w:numPr>
          <w:ilvl w:val="0"/>
          <w:numId w:val="0"/>
        </w:numPr>
        <w:ind w:left="720"/>
        <w:rPr>
          <w:b/>
          <w:bCs/>
        </w:rPr>
      </w:pPr>
      <w:r w:rsidRPr="000E1535">
        <w:t>- dla zadania nr 5: 1 000 000 zł w 2024 r., 1 000 000 zł w 2025 r., 1 000 000 zł w</w:t>
      </w:r>
      <w:r w:rsidR="0058169F">
        <w:t> </w:t>
      </w:r>
      <w:r w:rsidRPr="000E1535">
        <w:t>2026 r.,</w:t>
      </w:r>
    </w:p>
    <w:p w14:paraId="728ACD43" w14:textId="77777777" w:rsidR="00DE0918" w:rsidRPr="000E1535" w:rsidRDefault="00DE0918" w:rsidP="006804BA">
      <w:pPr>
        <w:pStyle w:val="Listanumerowana"/>
        <w:numPr>
          <w:ilvl w:val="0"/>
          <w:numId w:val="0"/>
        </w:numPr>
        <w:ind w:left="720"/>
        <w:rPr>
          <w:b/>
          <w:bCs/>
        </w:rPr>
      </w:pPr>
      <w:r w:rsidRPr="000E1535">
        <w:t>- dla zadania nr 6: 100 000 zł w 2024 r., 100 000 zł w 2025 r., 100 000 zł w 2026 r.</w:t>
      </w:r>
    </w:p>
    <w:p w14:paraId="51F18557" w14:textId="77777777" w:rsidR="00DE0918" w:rsidRPr="003171AA" w:rsidRDefault="00DE0918" w:rsidP="006804BA">
      <w:pPr>
        <w:pStyle w:val="Listanumerowana"/>
        <w:rPr>
          <w:b/>
          <w:bCs/>
        </w:rPr>
      </w:pPr>
      <w:r w:rsidRPr="009C0F4B">
        <w:t>Oferty złożone ponad limity określone w pkt V.4 nie będą rozpatrywane. O kolejności rozpatrywania decyduje data złożenia w Generatorze.</w:t>
      </w:r>
    </w:p>
    <w:p w14:paraId="39953A24" w14:textId="6D029F70" w:rsidR="00DE0918" w:rsidRPr="00DE0918" w:rsidRDefault="00DE0918" w:rsidP="006804BA">
      <w:pPr>
        <w:pStyle w:val="Listanumerowana"/>
        <w:rPr>
          <w:b/>
          <w:bCs/>
          <w:lang w:eastAsia="pl-PL"/>
        </w:rPr>
      </w:pPr>
      <w:r w:rsidRPr="000E1535">
        <w:t>W przypadku, gdy Oferent nie podlega wpisowi w Krajowym Rejestrze Sądowym obligatoryjnie należy dołączyć do oferty składanej w formie elektronicznej za pośrednictwem Generatora, kopię aktualnego wyciągu z innego rejestru lub ewidencji, ewentualnie inny dokument potwierdzający status prawny oferenta. Odpis musi być zgodny ze stanem faktycznym i prawnym, niezależnie od tego, kiedy został wydany. Gdy oferta składana jest przez więcej niż jednego Oferenta, każdy z Oferentów zobowiązany jest do załączenia ww. dokumentów.</w:t>
      </w:r>
    </w:p>
    <w:p w14:paraId="18AB6F32" w14:textId="03D58D09" w:rsidR="00DE0918" w:rsidRDefault="00DE0918" w:rsidP="006804BA">
      <w:pPr>
        <w:pStyle w:val="Listanumerowana"/>
        <w:numPr>
          <w:ilvl w:val="0"/>
          <w:numId w:val="0"/>
        </w:numPr>
      </w:pPr>
    </w:p>
    <w:p w14:paraId="2D880984" w14:textId="61CA1383" w:rsidR="00DE0918" w:rsidRPr="000E1535" w:rsidRDefault="00DE0918" w:rsidP="00DE0918">
      <w:pPr>
        <w:pStyle w:val="Nagwek1"/>
        <w:rPr>
          <w:rFonts w:ascii="Arial" w:hAnsi="Arial"/>
          <w:bCs/>
          <w:szCs w:val="22"/>
        </w:rPr>
      </w:pPr>
      <w:bookmarkStart w:id="5" w:name="_Toc502832593"/>
      <w:r w:rsidRPr="000E1535">
        <w:rPr>
          <w:rFonts w:ascii="Arial" w:hAnsi="Arial"/>
          <w:bCs/>
          <w:szCs w:val="22"/>
        </w:rPr>
        <w:t>VI.  Terminy i tryb wyboru oferty</w:t>
      </w:r>
      <w:bookmarkEnd w:id="5"/>
    </w:p>
    <w:p w14:paraId="73CDC7CB" w14:textId="397CA9F0" w:rsidR="00DE0918" w:rsidRPr="006804BA" w:rsidRDefault="00DE0918" w:rsidP="006804BA">
      <w:pPr>
        <w:pStyle w:val="Listanumerowana"/>
        <w:numPr>
          <w:ilvl w:val="0"/>
          <w:numId w:val="28"/>
        </w:numPr>
        <w:rPr>
          <w:b/>
          <w:bCs/>
        </w:rPr>
      </w:pPr>
      <w:r w:rsidRPr="00541DB8">
        <w:t xml:space="preserve">W okresie między dniem </w:t>
      </w:r>
      <w:r w:rsidR="00D0250B">
        <w:t>5</w:t>
      </w:r>
      <w:r w:rsidRPr="00335F46">
        <w:t xml:space="preserve"> a </w:t>
      </w:r>
      <w:r w:rsidR="00D0250B">
        <w:t>7</w:t>
      </w:r>
      <w:r w:rsidRPr="00335F46">
        <w:t xml:space="preserve"> </w:t>
      </w:r>
      <w:r w:rsidR="00D0250B">
        <w:t>lutego</w:t>
      </w:r>
      <w:r w:rsidRPr="00335F46">
        <w:t xml:space="preserve"> 2024 r. na</w:t>
      </w:r>
      <w:r w:rsidRPr="00541DB8">
        <w:t xml:space="preserve"> stronie internetowej </w:t>
      </w:r>
      <w:hyperlink r:id="rId11" w:history="1">
        <w:r w:rsidRPr="0058169F">
          <w:rPr>
            <w:rStyle w:val="Hipercze"/>
            <w:rFonts w:ascii="Arial" w:hAnsi="Arial"/>
            <w:sz w:val="22"/>
            <w:szCs w:val="22"/>
          </w:rPr>
          <w:t>dialog.mazovia.pl</w:t>
        </w:r>
      </w:hyperlink>
      <w:r w:rsidRPr="0058169F">
        <w:t xml:space="preserve"> – zakładka </w:t>
      </w:r>
      <w:hyperlink r:id="rId12" w:history="1">
        <w:r w:rsidRPr="0058169F">
          <w:rPr>
            <w:rStyle w:val="Hipercze"/>
            <w:rFonts w:ascii="Arial" w:hAnsi="Arial"/>
            <w:sz w:val="22"/>
            <w:szCs w:val="22"/>
          </w:rPr>
          <w:t>„Konkursy ofert”</w:t>
        </w:r>
      </w:hyperlink>
      <w:r w:rsidRPr="0058169F">
        <w:t xml:space="preserve"> ora</w:t>
      </w:r>
      <w:r w:rsidRPr="00541DB8">
        <w:t xml:space="preserve">z w Generatorze zostaną </w:t>
      </w:r>
      <w:r w:rsidRPr="00541DB8">
        <w:lastRenderedPageBreak/>
        <w:t>zamieszczone wyniki weryfikacji formalnej, ze wskazaniem wszystkich ofert złożonych w konkursie, w tym ofert niespełniających wymogów formalnych wraz</w:t>
      </w:r>
      <w:r>
        <w:br/>
      </w:r>
      <w:r w:rsidRPr="00541DB8">
        <w:t>z podaniem rodzaju błędu oraz informacja o możliwości, trybie i terminach składania zastrzeżeń do wyników weryfikacji formalnej.</w:t>
      </w:r>
    </w:p>
    <w:p w14:paraId="3876AD0F" w14:textId="77777777" w:rsidR="00DE0918" w:rsidRPr="000E1535" w:rsidRDefault="00DE0918" w:rsidP="006804BA">
      <w:pPr>
        <w:pStyle w:val="Listanumerowana"/>
        <w:rPr>
          <w:b/>
          <w:bCs/>
        </w:rPr>
      </w:pPr>
      <w:r w:rsidRPr="000E1535">
        <w:t>Oferent, którego oferta nie spełnia wymogów formalnych, ma możliwość w ciągu 7 dni kalendarzowych, następujących po dniu opublikowania wyników weryfikacji formalnej ofert, złożenia zastrzeżenia do negatywnego wyniku weryfikacji formalnej.</w:t>
      </w:r>
    </w:p>
    <w:p w14:paraId="3BD9EB19" w14:textId="13E94915" w:rsidR="00DE0918" w:rsidRPr="00DE0918" w:rsidRDefault="00DE0918" w:rsidP="006804BA">
      <w:pPr>
        <w:pStyle w:val="Listanumerowana"/>
        <w:rPr>
          <w:b/>
          <w:bCs/>
        </w:rPr>
      </w:pPr>
      <w:r w:rsidRPr="00DE0918">
        <w:t>Zastrzeżenie do negatywnego wyniku weryfikacji formalnej należy złożyć w jeden z wymienionych niżej sposobów:</w:t>
      </w:r>
    </w:p>
    <w:p w14:paraId="77A566CB" w14:textId="20E465E5" w:rsidR="00DE0918" w:rsidRPr="00DE0918" w:rsidRDefault="00DE0918" w:rsidP="00787822">
      <w:pPr>
        <w:pStyle w:val="Listanumerowana"/>
        <w:numPr>
          <w:ilvl w:val="1"/>
          <w:numId w:val="44"/>
        </w:numPr>
        <w:ind w:left="1134"/>
      </w:pPr>
      <w:r w:rsidRPr="00DE0918">
        <w:t>osobiście w godzinach: 8:00-16:00 w kancelarii Mazowieckiego Centrum Polityki Społecznej, ul. Grzybowska 80/82, 00-844 Warszawa, I piętro, pokój 125a;</w:t>
      </w:r>
    </w:p>
    <w:p w14:paraId="562D9BF0" w14:textId="7525BD3B" w:rsidR="00DE0918" w:rsidRPr="00DE0918" w:rsidRDefault="00DE0918" w:rsidP="00787822">
      <w:pPr>
        <w:pStyle w:val="Listanumerowana"/>
        <w:numPr>
          <w:ilvl w:val="1"/>
          <w:numId w:val="44"/>
        </w:numPr>
        <w:ind w:left="1134"/>
      </w:pPr>
      <w:r w:rsidRPr="00DE0918">
        <w:t xml:space="preserve">za pośrednictwem poczty lub poczty kurierskiej na adres: Mazowieckie Centrum Polityki Społecznej, ul. Grzybowska 80/82, 00-844 Warszawa </w:t>
      </w:r>
      <w:r w:rsidRPr="00DE0918">
        <w:softHyphen/>
        <w:t>- o zachowaniu terminu złożenia zastrzeżenia decyduje data wpływu do Mazowieckiego Centrum Polityki Społecznej;</w:t>
      </w:r>
    </w:p>
    <w:p w14:paraId="53D34E0A" w14:textId="43D985BB" w:rsidR="00DE0918" w:rsidRDefault="00DE0918" w:rsidP="00787822">
      <w:pPr>
        <w:pStyle w:val="Listanumerowana"/>
        <w:numPr>
          <w:ilvl w:val="1"/>
          <w:numId w:val="44"/>
        </w:numPr>
        <w:ind w:left="1134"/>
      </w:pPr>
      <w:r w:rsidRPr="00DE0918">
        <w:t xml:space="preserve">za pomocą profilu zaufanego ePUAP zgodnie z zasadami opisanymi na stronie </w:t>
      </w:r>
      <w:hyperlink r:id="rId13" w:history="1">
        <w:r w:rsidRPr="00DE0918">
          <w:rPr>
            <w:rStyle w:val="Hipercze"/>
            <w:rFonts w:ascii="Arial" w:hAnsi="Arial"/>
            <w:sz w:val="22"/>
            <w:szCs w:val="22"/>
          </w:rPr>
          <w:t>http://bip.mcps.com.pl/sposoby-przyjmowania-i-zalatwiania-spraw/zalatwianie-spraw/</w:t>
        </w:r>
      </w:hyperlink>
      <w:r>
        <w:t>.</w:t>
      </w:r>
    </w:p>
    <w:p w14:paraId="7DF9351C" w14:textId="6B78AE8D" w:rsidR="00DE0918" w:rsidRPr="000E1535" w:rsidRDefault="00DE0918" w:rsidP="006804BA">
      <w:pPr>
        <w:pStyle w:val="Listanumerowana"/>
        <w:rPr>
          <w:b/>
          <w:bCs/>
        </w:rPr>
      </w:pPr>
      <w:bookmarkStart w:id="6" w:name="_Hlk89256998"/>
      <w:r w:rsidRPr="000E1535">
        <w:t>Zastrzeżenia będą rozpatrzone przez Komisję konkursową opiniującą oferty (dalej: „Komisja konkursowa”). Ostateczna informacja o ofertach odrzuconych na etapie weryfikacji formalnej zostanie opublikowana wraz z rozstrzygnięciem konkursu. Oferenci, których zastrzeżenia zostaną rozpatrzone negatywnie, po rozstrzygnięciu konkursu otrzymają informację na piśmie wraz z uzasadnieniem negatywnego rozpatrzenia zastrzeżenia.</w:t>
      </w:r>
    </w:p>
    <w:bookmarkEnd w:id="6"/>
    <w:p w14:paraId="5C7763F0" w14:textId="77777777" w:rsidR="00DE0918" w:rsidRDefault="00DE0918" w:rsidP="006804BA">
      <w:pPr>
        <w:pStyle w:val="Listanumerowana"/>
        <w:rPr>
          <w:b/>
          <w:bCs/>
        </w:rPr>
      </w:pPr>
      <w:r w:rsidRPr="000E1535">
        <w:t>Zaopiniowania ofert pod względem merytorycznym dokona Komisja konkursowa powołana przez Zarząd Województwa Mazowieckiego. Komisja konkursowa będzie kierowała się kryteriami podanymi w pkt VII.2 ogłoszenia.</w:t>
      </w:r>
    </w:p>
    <w:p w14:paraId="6B41D643" w14:textId="77777777" w:rsidR="00DE0918" w:rsidRPr="007F6BFB" w:rsidRDefault="00DE0918" w:rsidP="006804BA">
      <w:pPr>
        <w:pStyle w:val="Listanumerowana"/>
        <w:rPr>
          <w:b/>
          <w:bCs/>
        </w:rPr>
      </w:pPr>
      <w:r w:rsidRPr="009D2B32">
        <w:t>Oferty, które w toku zaopiniowania pod względem merytorycznym uzyskają mniej niż 60</w:t>
      </w:r>
      <w:r>
        <w:rPr>
          <w:b/>
          <w:bCs/>
        </w:rPr>
        <w:t xml:space="preserve"> </w:t>
      </w:r>
      <w:r w:rsidRPr="000E1535">
        <w:t>punktów, nie mogą być rekomendowane do uzyskania dotacji</w:t>
      </w:r>
      <w:r>
        <w:t xml:space="preserve">. </w:t>
      </w:r>
    </w:p>
    <w:p w14:paraId="57C5ADA4" w14:textId="3F90BB2E" w:rsidR="00DE0918" w:rsidRPr="000E1535" w:rsidRDefault="00DE0918" w:rsidP="006804BA">
      <w:pPr>
        <w:pStyle w:val="Listanumerowana"/>
        <w:rPr>
          <w:b/>
          <w:bCs/>
        </w:rPr>
      </w:pPr>
      <w:r w:rsidRPr="000E1535">
        <w:t>Konkurs rozstrzyga Zarząd Województwa Mazowieckiego w formie uchwały, po</w:t>
      </w:r>
      <w:r w:rsidR="00515FAF">
        <w:t> </w:t>
      </w:r>
      <w:r w:rsidRPr="000E1535">
        <w:t>zapoznaniu się z rekomendacją Komisji konkursowej.</w:t>
      </w:r>
    </w:p>
    <w:p w14:paraId="55A35C98" w14:textId="77777777" w:rsidR="00DE0918" w:rsidRPr="000E1535" w:rsidRDefault="00DE0918" w:rsidP="006804BA">
      <w:pPr>
        <w:pStyle w:val="Listanumerowana"/>
        <w:rPr>
          <w:b/>
          <w:bCs/>
        </w:rPr>
      </w:pPr>
      <w:r w:rsidRPr="000E1535">
        <w:t>Komisja konkursowa kończy działalność po podjęciu przez Zarząd Województwa Mazowieckiego uchwały w sprawie wyboru ofert i przyznania dotacji.</w:t>
      </w:r>
    </w:p>
    <w:p w14:paraId="77242242" w14:textId="2E69A05D" w:rsidR="00DE0918" w:rsidRPr="00DE0918" w:rsidRDefault="00DE0918" w:rsidP="006804BA">
      <w:pPr>
        <w:pStyle w:val="Listanumerowana"/>
        <w:rPr>
          <w:b/>
          <w:bCs/>
        </w:rPr>
      </w:pPr>
      <w:r w:rsidRPr="00DE0918">
        <w:t xml:space="preserve">Ogłoszenie o rozstrzygnięciu konkursu zostanie zamieszczone na </w:t>
      </w:r>
      <w:hyperlink r:id="rId14" w:history="1">
        <w:r w:rsidRPr="00DE0918">
          <w:rPr>
            <w:rStyle w:val="Hipercze"/>
            <w:rFonts w:ascii="Arial" w:hAnsi="Arial"/>
            <w:sz w:val="22"/>
            <w:szCs w:val="22"/>
          </w:rPr>
          <w:t>bip.mazovia.pl</w:t>
        </w:r>
      </w:hyperlink>
      <w:r w:rsidRPr="00DE0918">
        <w:t xml:space="preserve">, na tablicy ogłoszeń w siedzibie Urzędu Marszałkowskiego Województwa Mazowieckiego w Warszawie oraz w jego delegaturach, na stronach internetowych: </w:t>
      </w:r>
      <w:hyperlink r:id="rId15" w:history="1">
        <w:r w:rsidRPr="00DE0918">
          <w:rPr>
            <w:rStyle w:val="Hipercze"/>
            <w:rFonts w:ascii="Arial" w:hAnsi="Arial"/>
            <w:sz w:val="22"/>
            <w:szCs w:val="22"/>
          </w:rPr>
          <w:t>mazovia.pl</w:t>
        </w:r>
      </w:hyperlink>
      <w:r w:rsidRPr="00DE0918">
        <w:t xml:space="preserve">,  </w:t>
      </w:r>
      <w:hyperlink r:id="rId16" w:history="1">
        <w:r w:rsidRPr="00DE0918">
          <w:rPr>
            <w:rStyle w:val="Hipercze"/>
            <w:rFonts w:ascii="Arial" w:hAnsi="Arial"/>
            <w:sz w:val="22"/>
            <w:szCs w:val="22"/>
          </w:rPr>
          <w:t>dialog.mazovia.pl</w:t>
        </w:r>
      </w:hyperlink>
      <w:r w:rsidRPr="00DE0918">
        <w:t xml:space="preserve"> w zakładce </w:t>
      </w:r>
      <w:hyperlink r:id="rId17" w:history="1">
        <w:r w:rsidRPr="00DE0918">
          <w:rPr>
            <w:rStyle w:val="Hipercze"/>
            <w:rFonts w:ascii="Arial" w:hAnsi="Arial"/>
            <w:sz w:val="22"/>
            <w:szCs w:val="22"/>
          </w:rPr>
          <w:t>„Konkursy ofert”</w:t>
        </w:r>
      </w:hyperlink>
      <w:r w:rsidRPr="00DE0918">
        <w:t>,  na tablicy ogłoszeń w</w:t>
      </w:r>
      <w:r w:rsidR="00515FAF">
        <w:t> </w:t>
      </w:r>
      <w:r w:rsidRPr="00DE0918">
        <w:t xml:space="preserve">siedzibie Mazowieckiego Centrum Polityki Społecznej i na stronie internetowej </w:t>
      </w:r>
      <w:hyperlink r:id="rId18" w:history="1">
        <w:r w:rsidRPr="00DE0918">
          <w:rPr>
            <w:rStyle w:val="Hipercze"/>
            <w:rFonts w:ascii="Arial" w:hAnsi="Arial"/>
            <w:sz w:val="22"/>
            <w:szCs w:val="22"/>
          </w:rPr>
          <w:t>mcps.com.pl</w:t>
        </w:r>
      </w:hyperlink>
      <w:r w:rsidRPr="00DE0918">
        <w:t>. Ponadto Oferenci zostaną powiadomieni pisemnie o przyznaniu dotacji.</w:t>
      </w:r>
    </w:p>
    <w:p w14:paraId="40434586" w14:textId="01EA7495" w:rsidR="00DE0918" w:rsidRPr="00DE0918" w:rsidRDefault="00DE0918" w:rsidP="006804BA">
      <w:pPr>
        <w:pStyle w:val="Listanumerowana"/>
        <w:rPr>
          <w:b/>
          <w:bCs/>
        </w:rPr>
      </w:pPr>
      <w:r w:rsidRPr="00DE0918">
        <w:t xml:space="preserve">Przewidywany termin rozstrzygnięcia konkursu </w:t>
      </w:r>
      <w:r w:rsidRPr="00692945">
        <w:rPr>
          <w:b/>
        </w:rPr>
        <w:t xml:space="preserve">do </w:t>
      </w:r>
      <w:r w:rsidR="00D0250B" w:rsidRPr="00692945">
        <w:rPr>
          <w:b/>
        </w:rPr>
        <w:t>30</w:t>
      </w:r>
      <w:r w:rsidRPr="00692945">
        <w:rPr>
          <w:b/>
        </w:rPr>
        <w:t xml:space="preserve"> kwietnia 2024 r.</w:t>
      </w:r>
    </w:p>
    <w:p w14:paraId="6FCEEFC8" w14:textId="125A72C5" w:rsidR="00DE0918" w:rsidRPr="00DE0918" w:rsidRDefault="00DE0918" w:rsidP="006804BA">
      <w:pPr>
        <w:pStyle w:val="Listanumerowana"/>
        <w:rPr>
          <w:b/>
          <w:bCs/>
        </w:rPr>
      </w:pPr>
      <w:r w:rsidRPr="00DE0918">
        <w:t>W przypadku rezygnacji Oferenta/Oferentów z realizacji zadania publicznego</w:t>
      </w:r>
      <w:r w:rsidRPr="00DE0918">
        <w:br/>
        <w:t>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3C7BBFCB" w14:textId="7279A9C8" w:rsidR="00DE0918" w:rsidRDefault="00DE0918" w:rsidP="006804BA">
      <w:pPr>
        <w:pStyle w:val="Listanumerowana"/>
        <w:numPr>
          <w:ilvl w:val="0"/>
          <w:numId w:val="0"/>
        </w:numPr>
      </w:pPr>
    </w:p>
    <w:p w14:paraId="3CD594D8" w14:textId="77777777" w:rsidR="00DE0918" w:rsidRPr="000E1535" w:rsidRDefault="00DE0918" w:rsidP="00DE0918">
      <w:pPr>
        <w:pStyle w:val="Nagwek1"/>
        <w:rPr>
          <w:rFonts w:ascii="Arial" w:hAnsi="Arial"/>
          <w:bCs/>
          <w:szCs w:val="22"/>
        </w:rPr>
      </w:pPr>
      <w:r w:rsidRPr="000E1535">
        <w:rPr>
          <w:rFonts w:ascii="Arial" w:hAnsi="Arial"/>
          <w:bCs/>
          <w:szCs w:val="22"/>
        </w:rPr>
        <w:lastRenderedPageBreak/>
        <w:t>VII. Kryteria wyboru ofert</w:t>
      </w:r>
    </w:p>
    <w:p w14:paraId="68BBFEC7" w14:textId="77777777" w:rsidR="00DE0918" w:rsidRPr="006804BA" w:rsidRDefault="00DE0918" w:rsidP="006804BA">
      <w:pPr>
        <w:pStyle w:val="Listanumerowana"/>
        <w:numPr>
          <w:ilvl w:val="0"/>
          <w:numId w:val="31"/>
        </w:numPr>
        <w:rPr>
          <w:b/>
          <w:bCs/>
        </w:rPr>
      </w:pPr>
      <w:r w:rsidRPr="000E1535">
        <w:t>Oferta musi spełniać następujące kryteria formalne: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w:tblDescription w:val="wymienione są kryteria formalne i informacja o sposobie postępowania w przypadku niespelnienia kryterium formalnego"/>
      </w:tblPr>
      <w:tblGrid>
        <w:gridCol w:w="851"/>
        <w:gridCol w:w="6096"/>
        <w:gridCol w:w="2976"/>
      </w:tblGrid>
      <w:tr w:rsidR="00DE0918" w:rsidRPr="0047480E" w14:paraId="4913EE99"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5CBB47A8" w14:textId="77777777" w:rsidR="00DE0918" w:rsidRPr="0047480E" w:rsidRDefault="00DE0918" w:rsidP="006804BA">
            <w:pPr>
              <w:spacing w:line="276" w:lineRule="auto"/>
              <w:jc w:val="center"/>
              <w:rPr>
                <w:rFonts w:ascii="Arial" w:hAnsi="Arial" w:cs="Arial"/>
                <w:b/>
                <w:bCs/>
              </w:rPr>
            </w:pPr>
            <w:r w:rsidRPr="0047480E">
              <w:rPr>
                <w:rFonts w:ascii="Arial" w:hAnsi="Arial" w:cs="Arial"/>
                <w:b/>
                <w:bCs/>
              </w:rPr>
              <w:t>Lp.</w:t>
            </w:r>
          </w:p>
        </w:tc>
        <w:tc>
          <w:tcPr>
            <w:tcW w:w="6096" w:type="dxa"/>
            <w:tcBorders>
              <w:top w:val="single" w:sz="4" w:space="0" w:color="auto"/>
              <w:left w:val="single" w:sz="4" w:space="0" w:color="auto"/>
              <w:bottom w:val="single" w:sz="4" w:space="0" w:color="auto"/>
              <w:right w:val="single" w:sz="4" w:space="0" w:color="auto"/>
            </w:tcBorders>
            <w:vAlign w:val="center"/>
          </w:tcPr>
          <w:p w14:paraId="17B8E342" w14:textId="77777777" w:rsidR="00DE0918" w:rsidRPr="0047480E" w:rsidRDefault="00DE0918" w:rsidP="006804BA">
            <w:pPr>
              <w:spacing w:line="276" w:lineRule="auto"/>
              <w:jc w:val="center"/>
              <w:rPr>
                <w:rFonts w:ascii="Arial" w:hAnsi="Arial" w:cs="Arial"/>
                <w:b/>
                <w:bCs/>
              </w:rPr>
            </w:pPr>
            <w:r w:rsidRPr="0047480E">
              <w:rPr>
                <w:rFonts w:ascii="Arial" w:hAnsi="Arial" w:cs="Arial"/>
                <w:b/>
                <w:bCs/>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2AF30BAE" w14:textId="0AEC362C" w:rsidR="00DE0918" w:rsidRPr="0047480E" w:rsidRDefault="00DE0918" w:rsidP="006804BA">
            <w:pPr>
              <w:spacing w:line="276" w:lineRule="auto"/>
              <w:jc w:val="center"/>
              <w:rPr>
                <w:rFonts w:ascii="Arial" w:hAnsi="Arial" w:cs="Arial"/>
                <w:b/>
                <w:bCs/>
              </w:rPr>
            </w:pPr>
            <w:r w:rsidRPr="0047480E">
              <w:rPr>
                <w:rFonts w:ascii="Arial" w:hAnsi="Arial" w:cs="Arial"/>
                <w:b/>
                <w:bCs/>
              </w:rPr>
              <w:t>Informacja o sposobie post</w:t>
            </w:r>
            <w:r w:rsidR="002F72FF">
              <w:rPr>
                <w:rFonts w:ascii="Arial" w:hAnsi="Arial" w:cs="Arial"/>
                <w:b/>
                <w:bCs/>
              </w:rPr>
              <w:t>ę</w:t>
            </w:r>
            <w:r w:rsidRPr="0047480E">
              <w:rPr>
                <w:rFonts w:ascii="Arial" w:hAnsi="Arial" w:cs="Arial"/>
                <w:b/>
                <w:bCs/>
              </w:rPr>
              <w:t xml:space="preserve">powania  </w:t>
            </w:r>
            <w:r w:rsidRPr="0047480E">
              <w:rPr>
                <w:rFonts w:ascii="Arial" w:hAnsi="Arial" w:cs="Arial"/>
                <w:b/>
                <w:bCs/>
              </w:rPr>
              <w:br/>
              <w:t>w przypadku niespełnienia kryterium formalnego</w:t>
            </w:r>
          </w:p>
        </w:tc>
      </w:tr>
      <w:tr w:rsidR="00DE0918" w:rsidRPr="0047480E" w14:paraId="6F0DDB01"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1CB53C00" w14:textId="4F180BDF" w:rsidR="00DE0918" w:rsidRPr="0047480E" w:rsidRDefault="00DE0918" w:rsidP="006804BA">
            <w:pPr>
              <w:pStyle w:val="Listanumerowana"/>
              <w:numPr>
                <w:ilvl w:val="0"/>
                <w:numId w:val="41"/>
              </w:numPr>
            </w:pPr>
          </w:p>
        </w:tc>
        <w:tc>
          <w:tcPr>
            <w:tcW w:w="6096" w:type="dxa"/>
            <w:tcBorders>
              <w:top w:val="single" w:sz="4" w:space="0" w:color="auto"/>
              <w:left w:val="single" w:sz="4" w:space="0" w:color="auto"/>
              <w:bottom w:val="single" w:sz="4" w:space="0" w:color="auto"/>
              <w:right w:val="single" w:sz="4" w:space="0" w:color="auto"/>
            </w:tcBorders>
            <w:vAlign w:val="center"/>
          </w:tcPr>
          <w:p w14:paraId="6FCB8C5C" w14:textId="77777777" w:rsidR="00DE0918" w:rsidRPr="0047480E" w:rsidRDefault="00DE0918" w:rsidP="006804BA">
            <w:pPr>
              <w:spacing w:line="276" w:lineRule="auto"/>
              <w:jc w:val="center"/>
              <w:rPr>
                <w:rFonts w:ascii="Arial" w:hAnsi="Arial" w:cs="Arial"/>
              </w:rPr>
            </w:pPr>
            <w:r w:rsidRPr="0047480E">
              <w:rPr>
                <w:rFonts w:ascii="Arial" w:hAnsi="Arial" w:cs="Arial"/>
              </w:rPr>
              <w:t>Oferent jest organizacją pozarządową lub innym podmiotem, o którym mowa w art. 3 ust. 3 ustawy z dnia 24 kwietnia 2003 roku o 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6ED4A6BF" w14:textId="77777777" w:rsidR="00DE0918" w:rsidRPr="0047480E" w:rsidRDefault="00DE0918" w:rsidP="006804BA">
            <w:pPr>
              <w:spacing w:line="276" w:lineRule="auto"/>
              <w:jc w:val="center"/>
              <w:rPr>
                <w:rFonts w:ascii="Arial" w:hAnsi="Arial" w:cs="Arial"/>
              </w:rPr>
            </w:pPr>
            <w:r w:rsidRPr="0047480E">
              <w:rPr>
                <w:rFonts w:ascii="Arial" w:hAnsi="Arial" w:cs="Arial"/>
              </w:rPr>
              <w:t>Możliwość złożenia zastrzeżenia do weryfikacji formalnej</w:t>
            </w:r>
          </w:p>
        </w:tc>
      </w:tr>
      <w:tr w:rsidR="00DE0918" w:rsidRPr="0047480E" w14:paraId="116D2A10"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0197ABAE" w14:textId="5F3D1D79" w:rsidR="00DE0918" w:rsidRPr="0047480E" w:rsidRDefault="00DE0918" w:rsidP="00D312B3">
            <w:pPr>
              <w:pStyle w:val="Listanumerowana"/>
              <w:numPr>
                <w:ilvl w:val="0"/>
                <w:numId w:val="41"/>
              </w:numPr>
            </w:pPr>
          </w:p>
        </w:tc>
        <w:tc>
          <w:tcPr>
            <w:tcW w:w="6096" w:type="dxa"/>
            <w:tcBorders>
              <w:top w:val="single" w:sz="4" w:space="0" w:color="auto"/>
              <w:left w:val="single" w:sz="4" w:space="0" w:color="auto"/>
              <w:bottom w:val="single" w:sz="4" w:space="0" w:color="auto"/>
              <w:right w:val="single" w:sz="4" w:space="0" w:color="auto"/>
            </w:tcBorders>
            <w:vAlign w:val="center"/>
          </w:tcPr>
          <w:p w14:paraId="32A1DE7F" w14:textId="77777777" w:rsidR="00DE0918" w:rsidRPr="0047480E" w:rsidRDefault="00DE0918" w:rsidP="006804BA">
            <w:pPr>
              <w:spacing w:line="276" w:lineRule="auto"/>
              <w:jc w:val="center"/>
              <w:rPr>
                <w:rFonts w:ascii="Arial" w:hAnsi="Arial" w:cs="Arial"/>
              </w:rPr>
            </w:pPr>
            <w:r w:rsidRPr="00D312B3">
              <w:rPr>
                <w:rStyle w:val="cf01"/>
                <w:rFonts w:ascii="Arial" w:hAnsi="Arial" w:cs="Arial"/>
                <w:sz w:val="22"/>
              </w:rPr>
              <w:t xml:space="preserve">Działalność statutowa oferenta jest zgodna z obszarem wskazanym w ogłoszeniu konkursowym </w:t>
            </w:r>
          </w:p>
        </w:tc>
        <w:tc>
          <w:tcPr>
            <w:tcW w:w="2976" w:type="dxa"/>
            <w:tcBorders>
              <w:top w:val="single" w:sz="4" w:space="0" w:color="auto"/>
              <w:left w:val="single" w:sz="4" w:space="0" w:color="auto"/>
              <w:bottom w:val="single" w:sz="4" w:space="0" w:color="auto"/>
              <w:right w:val="single" w:sz="4" w:space="0" w:color="auto"/>
            </w:tcBorders>
            <w:vAlign w:val="center"/>
          </w:tcPr>
          <w:p w14:paraId="06E16F08" w14:textId="7B8D6E10" w:rsidR="00DE0918" w:rsidRPr="0047480E" w:rsidRDefault="00DE0918" w:rsidP="006804BA">
            <w:pPr>
              <w:spacing w:line="276" w:lineRule="auto"/>
              <w:jc w:val="center"/>
              <w:rPr>
                <w:rFonts w:ascii="Arial" w:hAnsi="Arial" w:cs="Arial"/>
              </w:rPr>
            </w:pPr>
            <w:r w:rsidRPr="0047480E">
              <w:rPr>
                <w:rFonts w:ascii="Arial" w:hAnsi="Arial" w:cs="Arial"/>
              </w:rPr>
              <w:t>Możliwość złożenia zastrzeżenia do weryfikacji formalnej/</w:t>
            </w:r>
            <w:r w:rsidR="002F72FF">
              <w:rPr>
                <w:rFonts w:ascii="Arial" w:hAnsi="Arial" w:cs="Arial"/>
              </w:rPr>
              <w:t>b</w:t>
            </w:r>
            <w:r w:rsidRPr="0047480E">
              <w:rPr>
                <w:rFonts w:ascii="Arial" w:hAnsi="Arial" w:cs="Arial"/>
              </w:rPr>
              <w:t>rak możliwości uzupełnienia oferty</w:t>
            </w:r>
          </w:p>
        </w:tc>
      </w:tr>
      <w:tr w:rsidR="00DE0918" w:rsidRPr="0047480E" w14:paraId="0E5A8AB6"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23F360B9" w14:textId="27BFF39B" w:rsidR="00DE0918" w:rsidRPr="0047480E" w:rsidRDefault="00DE0918" w:rsidP="00D312B3">
            <w:pPr>
              <w:pStyle w:val="Listanumerowana"/>
              <w:numPr>
                <w:ilvl w:val="0"/>
                <w:numId w:val="41"/>
              </w:numPr>
            </w:pPr>
          </w:p>
        </w:tc>
        <w:tc>
          <w:tcPr>
            <w:tcW w:w="6096" w:type="dxa"/>
            <w:tcBorders>
              <w:top w:val="single" w:sz="4" w:space="0" w:color="auto"/>
              <w:left w:val="single" w:sz="4" w:space="0" w:color="auto"/>
              <w:bottom w:val="single" w:sz="4" w:space="0" w:color="auto"/>
              <w:right w:val="single" w:sz="4" w:space="0" w:color="auto"/>
            </w:tcBorders>
            <w:vAlign w:val="center"/>
          </w:tcPr>
          <w:p w14:paraId="4AD25E2E" w14:textId="77777777" w:rsidR="00DE0918" w:rsidRPr="0047480E" w:rsidRDefault="00DE0918" w:rsidP="006804BA">
            <w:pPr>
              <w:spacing w:line="276" w:lineRule="auto"/>
              <w:jc w:val="center"/>
              <w:rPr>
                <w:rFonts w:ascii="Arial" w:hAnsi="Arial" w:cs="Arial"/>
              </w:rPr>
            </w:pPr>
            <w:r w:rsidRPr="0047480E">
              <w:rPr>
                <w:rFonts w:ascii="Arial" w:hAnsi="Arial" w:cs="Arial"/>
              </w:rPr>
              <w:t>Forma złożenia oferty jest zgodna z formą określoną w ogłoszeniu konkursowym</w:t>
            </w:r>
          </w:p>
        </w:tc>
        <w:tc>
          <w:tcPr>
            <w:tcW w:w="2976" w:type="dxa"/>
            <w:tcBorders>
              <w:top w:val="single" w:sz="4" w:space="0" w:color="auto"/>
              <w:left w:val="single" w:sz="4" w:space="0" w:color="auto"/>
              <w:bottom w:val="single" w:sz="4" w:space="0" w:color="auto"/>
              <w:right w:val="single" w:sz="4" w:space="0" w:color="auto"/>
            </w:tcBorders>
            <w:vAlign w:val="center"/>
          </w:tcPr>
          <w:p w14:paraId="0373D90D" w14:textId="77777777" w:rsidR="00DE0918" w:rsidRPr="0047480E" w:rsidRDefault="00DE0918" w:rsidP="006804BA">
            <w:pPr>
              <w:spacing w:line="276" w:lineRule="auto"/>
              <w:jc w:val="center"/>
              <w:rPr>
                <w:rFonts w:ascii="Arial" w:hAnsi="Arial" w:cs="Arial"/>
              </w:rPr>
            </w:pPr>
            <w:r w:rsidRPr="0047480E">
              <w:rPr>
                <w:rFonts w:ascii="Arial" w:hAnsi="Arial" w:cs="Arial"/>
              </w:rPr>
              <w:t>Nie dotyczy</w:t>
            </w:r>
          </w:p>
        </w:tc>
      </w:tr>
      <w:tr w:rsidR="00DE0918" w:rsidRPr="0047480E" w14:paraId="63B28DCA"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42882A6E" w14:textId="69EC6310" w:rsidR="00DE0918" w:rsidRPr="0047480E" w:rsidRDefault="00DE0918" w:rsidP="00D312B3">
            <w:pPr>
              <w:pStyle w:val="Listanumerowana"/>
              <w:numPr>
                <w:ilvl w:val="0"/>
                <w:numId w:val="41"/>
              </w:numPr>
            </w:pPr>
          </w:p>
        </w:tc>
        <w:tc>
          <w:tcPr>
            <w:tcW w:w="6096" w:type="dxa"/>
            <w:tcBorders>
              <w:top w:val="single" w:sz="4" w:space="0" w:color="auto"/>
              <w:left w:val="single" w:sz="4" w:space="0" w:color="auto"/>
              <w:bottom w:val="single" w:sz="4" w:space="0" w:color="auto"/>
              <w:right w:val="single" w:sz="4" w:space="0" w:color="auto"/>
            </w:tcBorders>
            <w:vAlign w:val="center"/>
          </w:tcPr>
          <w:p w14:paraId="7CD08E48" w14:textId="77777777" w:rsidR="00DE0918" w:rsidRPr="0047480E" w:rsidRDefault="00DE0918" w:rsidP="006804BA">
            <w:pPr>
              <w:spacing w:line="276" w:lineRule="auto"/>
              <w:jc w:val="center"/>
              <w:rPr>
                <w:rFonts w:ascii="Arial" w:hAnsi="Arial" w:cs="Arial"/>
              </w:rPr>
            </w:pPr>
            <w:r w:rsidRPr="0047480E">
              <w:rPr>
                <w:rFonts w:ascii="Arial" w:hAnsi="Arial" w:cs="Arial"/>
              </w:rPr>
              <w:t xml:space="preserve">Oferta nie przekracza określonego w ogłoszeniu konkursowym limitu ofert możliwych do złożenia przez jednego Oferenta. Pod uwagę brana jest kolejność ofert złożonych w Generatorze </w:t>
            </w:r>
          </w:p>
        </w:tc>
        <w:tc>
          <w:tcPr>
            <w:tcW w:w="2976" w:type="dxa"/>
            <w:tcBorders>
              <w:top w:val="single" w:sz="4" w:space="0" w:color="auto"/>
              <w:left w:val="single" w:sz="4" w:space="0" w:color="auto"/>
              <w:bottom w:val="single" w:sz="4" w:space="0" w:color="auto"/>
              <w:right w:val="single" w:sz="4" w:space="0" w:color="auto"/>
            </w:tcBorders>
            <w:vAlign w:val="center"/>
          </w:tcPr>
          <w:p w14:paraId="67EF5591" w14:textId="77777777" w:rsidR="00DE0918" w:rsidRPr="0047480E" w:rsidRDefault="00DE0918" w:rsidP="006804BA">
            <w:pPr>
              <w:spacing w:line="276" w:lineRule="auto"/>
              <w:jc w:val="center"/>
              <w:rPr>
                <w:rFonts w:ascii="Arial" w:hAnsi="Arial" w:cs="Arial"/>
              </w:rPr>
            </w:pPr>
            <w:r w:rsidRPr="0047480E">
              <w:rPr>
                <w:rFonts w:ascii="Arial" w:hAnsi="Arial" w:cs="Arial"/>
              </w:rPr>
              <w:t>Możliwość złożenia zastrzeżenia do weryfikacji formalnej</w:t>
            </w:r>
          </w:p>
        </w:tc>
      </w:tr>
      <w:tr w:rsidR="00DE0918" w:rsidRPr="0047480E" w14:paraId="085EEF06"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53F670B9" w14:textId="5C7440E6" w:rsidR="00DE0918" w:rsidRPr="0047480E" w:rsidRDefault="00DE0918" w:rsidP="00D312B3">
            <w:pPr>
              <w:pStyle w:val="Listanumerowana"/>
              <w:numPr>
                <w:ilvl w:val="0"/>
                <w:numId w:val="41"/>
              </w:numPr>
            </w:pPr>
          </w:p>
        </w:tc>
        <w:tc>
          <w:tcPr>
            <w:tcW w:w="6096" w:type="dxa"/>
            <w:tcBorders>
              <w:top w:val="single" w:sz="4" w:space="0" w:color="auto"/>
              <w:left w:val="single" w:sz="4" w:space="0" w:color="auto"/>
              <w:bottom w:val="single" w:sz="4" w:space="0" w:color="auto"/>
              <w:right w:val="single" w:sz="4" w:space="0" w:color="auto"/>
            </w:tcBorders>
            <w:vAlign w:val="center"/>
          </w:tcPr>
          <w:p w14:paraId="304F4A17" w14:textId="77777777" w:rsidR="00DE0918" w:rsidRPr="0047480E" w:rsidRDefault="00DE0918" w:rsidP="006804BA">
            <w:pPr>
              <w:spacing w:line="276" w:lineRule="auto"/>
              <w:jc w:val="center"/>
              <w:rPr>
                <w:rFonts w:ascii="Arial" w:hAnsi="Arial" w:cs="Arial"/>
              </w:rPr>
            </w:pPr>
            <w:r w:rsidRPr="0047480E">
              <w:rPr>
                <w:rFonts w:ascii="Arial" w:hAnsi="Arial" w:cs="Arial"/>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6CDA28DF" w14:textId="77777777" w:rsidR="00DE0918" w:rsidRPr="0047480E" w:rsidRDefault="00DE0918" w:rsidP="006804BA">
            <w:pPr>
              <w:spacing w:line="276" w:lineRule="auto"/>
              <w:jc w:val="center"/>
              <w:rPr>
                <w:rFonts w:ascii="Arial" w:hAnsi="Arial" w:cs="Arial"/>
              </w:rPr>
            </w:pPr>
            <w:r w:rsidRPr="0047480E">
              <w:rPr>
                <w:rFonts w:ascii="Arial" w:hAnsi="Arial" w:cs="Arial"/>
              </w:rPr>
              <w:t>Możliwość złożenia zastrzeżenia do weryfikacji formalnej</w:t>
            </w:r>
          </w:p>
        </w:tc>
      </w:tr>
      <w:tr w:rsidR="00DE0918" w:rsidRPr="0047480E" w14:paraId="64313336" w14:textId="77777777" w:rsidTr="006804BA">
        <w:trPr>
          <w:trHeight w:val="924"/>
          <w:tblHeader/>
        </w:trPr>
        <w:tc>
          <w:tcPr>
            <w:tcW w:w="851" w:type="dxa"/>
            <w:tcBorders>
              <w:top w:val="single" w:sz="4" w:space="0" w:color="auto"/>
              <w:left w:val="single" w:sz="4" w:space="0" w:color="auto"/>
              <w:bottom w:val="single" w:sz="4" w:space="0" w:color="auto"/>
              <w:right w:val="single" w:sz="4" w:space="0" w:color="auto"/>
            </w:tcBorders>
            <w:vAlign w:val="center"/>
          </w:tcPr>
          <w:p w14:paraId="3D045DF8" w14:textId="2D0F1366" w:rsidR="00DE0918" w:rsidRPr="0047480E" w:rsidRDefault="00D312B3" w:rsidP="006804BA">
            <w:pPr>
              <w:pStyle w:val="Listanumerowana"/>
              <w:numPr>
                <w:ilvl w:val="0"/>
                <w:numId w:val="0"/>
              </w:numPr>
              <w:ind w:left="360"/>
            </w:pPr>
            <w:r>
              <w:t>6.</w:t>
            </w:r>
          </w:p>
        </w:tc>
        <w:tc>
          <w:tcPr>
            <w:tcW w:w="6096" w:type="dxa"/>
            <w:tcBorders>
              <w:top w:val="single" w:sz="4" w:space="0" w:color="auto"/>
              <w:left w:val="single" w:sz="4" w:space="0" w:color="auto"/>
              <w:bottom w:val="single" w:sz="4" w:space="0" w:color="auto"/>
              <w:right w:val="single" w:sz="4" w:space="0" w:color="auto"/>
            </w:tcBorders>
            <w:vAlign w:val="center"/>
          </w:tcPr>
          <w:p w14:paraId="6B95D40C" w14:textId="77777777" w:rsidR="00DE0918" w:rsidRPr="0047480E" w:rsidRDefault="00DE0918" w:rsidP="006804BA">
            <w:pPr>
              <w:spacing w:line="276" w:lineRule="auto"/>
              <w:jc w:val="center"/>
              <w:rPr>
                <w:rFonts w:ascii="Arial" w:hAnsi="Arial" w:cs="Arial"/>
              </w:rPr>
            </w:pPr>
            <w:r w:rsidRPr="0047480E">
              <w:rPr>
                <w:rFonts w:ascii="Arial" w:hAnsi="Arial" w:cs="Arial"/>
              </w:rPr>
              <w:t>Oferta zawiera opis sposobu/ów zapewnienia dostępności osobom ze szczególnymi potrzebami w zakresie realizowanego zadania</w:t>
            </w:r>
          </w:p>
        </w:tc>
        <w:tc>
          <w:tcPr>
            <w:tcW w:w="2976" w:type="dxa"/>
            <w:tcBorders>
              <w:top w:val="single" w:sz="4" w:space="0" w:color="auto"/>
              <w:left w:val="single" w:sz="4" w:space="0" w:color="auto"/>
              <w:bottom w:val="single" w:sz="4" w:space="0" w:color="auto"/>
              <w:right w:val="single" w:sz="4" w:space="0" w:color="auto"/>
            </w:tcBorders>
            <w:vAlign w:val="center"/>
          </w:tcPr>
          <w:p w14:paraId="6DF4D235" w14:textId="613B96A5" w:rsidR="00DE0918" w:rsidRPr="0047480E" w:rsidRDefault="00DE0918" w:rsidP="006804BA">
            <w:pPr>
              <w:spacing w:line="276" w:lineRule="auto"/>
              <w:jc w:val="center"/>
              <w:rPr>
                <w:rFonts w:ascii="Arial" w:hAnsi="Arial" w:cs="Arial"/>
              </w:rPr>
            </w:pPr>
            <w:r w:rsidRPr="0047480E">
              <w:rPr>
                <w:rFonts w:ascii="Arial" w:hAnsi="Arial" w:cs="Arial"/>
              </w:rPr>
              <w:t>Brak możliwości złożenia zastrzeżenia do weryfikacji formalnej/</w:t>
            </w:r>
            <w:r w:rsidR="002F72FF">
              <w:rPr>
                <w:rFonts w:ascii="Arial" w:hAnsi="Arial" w:cs="Arial"/>
              </w:rPr>
              <w:t>b</w:t>
            </w:r>
            <w:r w:rsidRPr="0047480E">
              <w:rPr>
                <w:rFonts w:ascii="Arial" w:hAnsi="Arial" w:cs="Arial"/>
              </w:rPr>
              <w:t>rak możliwości uzupełnienia oferty</w:t>
            </w:r>
          </w:p>
        </w:tc>
      </w:tr>
    </w:tbl>
    <w:p w14:paraId="40735218" w14:textId="1F7DC5A0" w:rsidR="00DE0918" w:rsidRDefault="00DE0918" w:rsidP="006804BA">
      <w:pPr>
        <w:pStyle w:val="Listanumerowana"/>
        <w:numPr>
          <w:ilvl w:val="0"/>
          <w:numId w:val="0"/>
        </w:numPr>
      </w:pPr>
    </w:p>
    <w:p w14:paraId="746B4E19" w14:textId="5AFC8F3E" w:rsidR="00DE0918" w:rsidRDefault="00DE0918" w:rsidP="008D1008">
      <w:pPr>
        <w:pStyle w:val="Akapitzlist"/>
        <w:numPr>
          <w:ilvl w:val="0"/>
          <w:numId w:val="32"/>
        </w:numPr>
        <w:spacing w:before="240" w:after="200" w:line="276" w:lineRule="auto"/>
        <w:ind w:left="714" w:hanging="357"/>
        <w:rPr>
          <w:rFonts w:ascii="Arial" w:hAnsi="Arial" w:cs="Arial"/>
        </w:rPr>
      </w:pPr>
      <w:r w:rsidRPr="0047480E">
        <w:rPr>
          <w:rFonts w:ascii="Arial" w:hAnsi="Arial" w:cs="Arial"/>
        </w:rPr>
        <w:t>Komisja konkursowa opiniując merytorycznie oferty uwzględni następujące kryteria: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kryteria merytoryczne"/>
        <w:tblDescription w:val="wymienione są kryteria merytoryczne, maksymalna ocena punktowa oraz przyznana ocena punktowa oferty"/>
      </w:tblPr>
      <w:tblGrid>
        <w:gridCol w:w="568"/>
        <w:gridCol w:w="5131"/>
        <w:gridCol w:w="1843"/>
        <w:gridCol w:w="1843"/>
      </w:tblGrid>
      <w:tr w:rsidR="00DE0918" w:rsidRPr="0047480E" w14:paraId="47BF86B2" w14:textId="77777777" w:rsidTr="006804BA">
        <w:trPr>
          <w:trHeight w:val="867"/>
        </w:trPr>
        <w:tc>
          <w:tcPr>
            <w:tcW w:w="568" w:type="dxa"/>
            <w:tcBorders>
              <w:top w:val="single" w:sz="4" w:space="0" w:color="auto"/>
              <w:left w:val="single" w:sz="4" w:space="0" w:color="auto"/>
              <w:bottom w:val="single" w:sz="4" w:space="0" w:color="auto"/>
              <w:right w:val="single" w:sz="4" w:space="0" w:color="auto"/>
            </w:tcBorders>
            <w:vAlign w:val="center"/>
          </w:tcPr>
          <w:p w14:paraId="2FCC447B" w14:textId="77777777" w:rsidR="00DE0918" w:rsidRPr="0047480E" w:rsidRDefault="00DE0918" w:rsidP="006804BA">
            <w:pPr>
              <w:rPr>
                <w:rFonts w:ascii="Arial" w:hAnsi="Arial" w:cs="Arial"/>
                <w:b/>
                <w:bCs/>
                <w:color w:val="000000" w:themeColor="text1"/>
              </w:rPr>
            </w:pPr>
            <w:r w:rsidRPr="0047480E">
              <w:rPr>
                <w:rFonts w:ascii="Arial" w:hAnsi="Arial" w:cs="Arial"/>
                <w:b/>
                <w:bCs/>
                <w:color w:val="000000" w:themeColor="text1"/>
              </w:rPr>
              <w:t>Lp.</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A6BE392"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rPr>
              <w:t>Kryterium oceny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063D6B"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rPr>
              <w:t>Maksymalna ocena punktowa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6F027F" w14:textId="77777777" w:rsidR="00DE0918" w:rsidRPr="0047480E" w:rsidRDefault="00DE0918" w:rsidP="006804BA">
            <w:pPr>
              <w:jc w:val="center"/>
              <w:rPr>
                <w:rFonts w:ascii="Arial" w:hAnsi="Arial" w:cs="Arial"/>
                <w:b/>
                <w:bCs/>
                <w:kern w:val="2"/>
              </w:rPr>
            </w:pPr>
            <w:r w:rsidRPr="0047480E">
              <w:rPr>
                <w:rFonts w:ascii="Arial" w:hAnsi="Arial" w:cs="Arial"/>
                <w:b/>
                <w:bCs/>
              </w:rPr>
              <w:t>Przyznana ocena punktowa</w:t>
            </w:r>
          </w:p>
        </w:tc>
      </w:tr>
      <w:tr w:rsidR="00DE0918" w:rsidRPr="0047480E" w14:paraId="2CC4BA06" w14:textId="77777777" w:rsidTr="006804BA">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199F3C39"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I.</w:t>
            </w:r>
          </w:p>
        </w:tc>
        <w:tc>
          <w:tcPr>
            <w:tcW w:w="5131" w:type="dxa"/>
            <w:tcBorders>
              <w:top w:val="single" w:sz="4" w:space="0" w:color="auto"/>
              <w:left w:val="single" w:sz="4" w:space="0" w:color="auto"/>
              <w:bottom w:val="single" w:sz="4" w:space="0" w:color="auto"/>
              <w:right w:val="single" w:sz="4" w:space="0" w:color="auto"/>
            </w:tcBorders>
            <w:vAlign w:val="center"/>
          </w:tcPr>
          <w:p w14:paraId="0CD61D38"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Ocena możliwości realizacji zadania publicznego</w:t>
            </w:r>
          </w:p>
        </w:tc>
        <w:tc>
          <w:tcPr>
            <w:tcW w:w="1843" w:type="dxa"/>
            <w:tcBorders>
              <w:top w:val="single" w:sz="4" w:space="0" w:color="auto"/>
              <w:left w:val="single" w:sz="4" w:space="0" w:color="auto"/>
              <w:bottom w:val="single" w:sz="4" w:space="0" w:color="auto"/>
              <w:right w:val="single" w:sz="4" w:space="0" w:color="auto"/>
            </w:tcBorders>
            <w:vAlign w:val="center"/>
          </w:tcPr>
          <w:p w14:paraId="0D2B9DE7"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kern w:val="2"/>
              </w:rPr>
              <w:t>30</w:t>
            </w:r>
          </w:p>
        </w:tc>
        <w:tc>
          <w:tcPr>
            <w:tcW w:w="1843" w:type="dxa"/>
            <w:tcBorders>
              <w:top w:val="single" w:sz="4" w:space="0" w:color="auto"/>
              <w:left w:val="single" w:sz="4" w:space="0" w:color="auto"/>
              <w:bottom w:val="single" w:sz="4" w:space="0" w:color="auto"/>
              <w:right w:val="single" w:sz="4" w:space="0" w:color="auto"/>
            </w:tcBorders>
          </w:tcPr>
          <w:p w14:paraId="5D554F01"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55F264AD" w14:textId="77777777" w:rsidTr="006804BA">
        <w:trPr>
          <w:trHeight w:val="689"/>
        </w:trPr>
        <w:tc>
          <w:tcPr>
            <w:tcW w:w="568" w:type="dxa"/>
            <w:tcBorders>
              <w:top w:val="single" w:sz="4" w:space="0" w:color="auto"/>
              <w:left w:val="single" w:sz="4" w:space="0" w:color="auto"/>
              <w:bottom w:val="single" w:sz="4" w:space="0" w:color="auto"/>
              <w:right w:val="single" w:sz="4" w:space="0" w:color="auto"/>
            </w:tcBorders>
            <w:vAlign w:val="center"/>
          </w:tcPr>
          <w:p w14:paraId="122137CC"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1.</w:t>
            </w:r>
          </w:p>
        </w:tc>
        <w:tc>
          <w:tcPr>
            <w:tcW w:w="5131" w:type="dxa"/>
            <w:tcBorders>
              <w:top w:val="single" w:sz="4" w:space="0" w:color="auto"/>
              <w:left w:val="single" w:sz="4" w:space="0" w:color="auto"/>
              <w:bottom w:val="single" w:sz="4" w:space="0" w:color="auto"/>
              <w:right w:val="single" w:sz="4" w:space="0" w:color="auto"/>
            </w:tcBorders>
            <w:vAlign w:val="center"/>
          </w:tcPr>
          <w:p w14:paraId="1F6648C1" w14:textId="77777777" w:rsidR="00DE0918" w:rsidRPr="0047480E" w:rsidRDefault="00DE0918" w:rsidP="006804BA">
            <w:pPr>
              <w:jc w:val="center"/>
              <w:rPr>
                <w:rFonts w:ascii="Arial" w:hAnsi="Arial" w:cs="Arial"/>
              </w:rPr>
            </w:pPr>
            <w:r w:rsidRPr="0047480E">
              <w:rPr>
                <w:rFonts w:ascii="Arial" w:hAnsi="Arial" w:cs="Arial"/>
              </w:rPr>
              <w:t xml:space="preserve">Zgodność planowanych rezultatów z celami zadania określonymi w ogłoszeniu konkursowym, </w:t>
            </w:r>
            <w:r w:rsidRPr="0047480E">
              <w:rPr>
                <w:rFonts w:ascii="Arial" w:hAnsi="Arial" w:cs="Arial"/>
              </w:rPr>
              <w:lastRenderedPageBreak/>
              <w:t>realność osiągnięcia rezultatów i sposób monitoringu</w:t>
            </w:r>
          </w:p>
        </w:tc>
        <w:tc>
          <w:tcPr>
            <w:tcW w:w="1843" w:type="dxa"/>
            <w:tcBorders>
              <w:top w:val="single" w:sz="4" w:space="0" w:color="auto"/>
              <w:left w:val="single" w:sz="4" w:space="0" w:color="auto"/>
              <w:bottom w:val="single" w:sz="4" w:space="0" w:color="auto"/>
              <w:right w:val="single" w:sz="4" w:space="0" w:color="auto"/>
            </w:tcBorders>
          </w:tcPr>
          <w:p w14:paraId="3201DE12"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lastRenderedPageBreak/>
              <w:t>[do</w:t>
            </w:r>
          </w:p>
          <w:p w14:paraId="00C1D4A3" w14:textId="5F224CCA"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27071662"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2C75D29D" w14:textId="77777777" w:rsidTr="006804BA">
        <w:trPr>
          <w:trHeight w:val="639"/>
        </w:trPr>
        <w:tc>
          <w:tcPr>
            <w:tcW w:w="568" w:type="dxa"/>
            <w:tcBorders>
              <w:top w:val="single" w:sz="4" w:space="0" w:color="auto"/>
              <w:left w:val="single" w:sz="4" w:space="0" w:color="auto"/>
              <w:bottom w:val="single" w:sz="4" w:space="0" w:color="auto"/>
              <w:right w:val="single" w:sz="4" w:space="0" w:color="auto"/>
            </w:tcBorders>
            <w:vAlign w:val="center"/>
          </w:tcPr>
          <w:p w14:paraId="4F0D133B"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2.</w:t>
            </w:r>
          </w:p>
        </w:tc>
        <w:tc>
          <w:tcPr>
            <w:tcW w:w="5131" w:type="dxa"/>
            <w:tcBorders>
              <w:top w:val="single" w:sz="4" w:space="0" w:color="auto"/>
              <w:left w:val="single" w:sz="4" w:space="0" w:color="auto"/>
              <w:bottom w:val="single" w:sz="4" w:space="0" w:color="auto"/>
              <w:right w:val="single" w:sz="4" w:space="0" w:color="auto"/>
            </w:tcBorders>
            <w:vAlign w:val="center"/>
          </w:tcPr>
          <w:p w14:paraId="43A7A071" w14:textId="77777777" w:rsidR="00DE0918" w:rsidRPr="0047480E" w:rsidRDefault="00DE0918" w:rsidP="006804BA">
            <w:pPr>
              <w:jc w:val="center"/>
              <w:rPr>
                <w:rFonts w:ascii="Arial" w:hAnsi="Arial" w:cs="Arial"/>
                <w:color w:val="000000" w:themeColor="text1"/>
              </w:rPr>
            </w:pPr>
            <w:r w:rsidRPr="0047480E">
              <w:rPr>
                <w:rFonts w:ascii="Arial" w:hAnsi="Arial" w:cs="Arial"/>
              </w:rPr>
              <w:t>Spójność zadania z innymi działaniami organizacji lub lokalnych instytucji</w:t>
            </w:r>
          </w:p>
        </w:tc>
        <w:tc>
          <w:tcPr>
            <w:tcW w:w="1843" w:type="dxa"/>
            <w:tcBorders>
              <w:top w:val="single" w:sz="4" w:space="0" w:color="auto"/>
              <w:left w:val="single" w:sz="4" w:space="0" w:color="auto"/>
              <w:bottom w:val="single" w:sz="4" w:space="0" w:color="auto"/>
              <w:right w:val="single" w:sz="4" w:space="0" w:color="auto"/>
            </w:tcBorders>
          </w:tcPr>
          <w:p w14:paraId="10C2D902"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p>
          <w:p w14:paraId="489A0B12" w14:textId="389D7DE4"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58A77D11"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0C7F870E" w14:textId="77777777" w:rsidTr="006804BA">
        <w:trPr>
          <w:trHeight w:val="846"/>
        </w:trPr>
        <w:tc>
          <w:tcPr>
            <w:tcW w:w="568" w:type="dxa"/>
            <w:tcBorders>
              <w:top w:val="single" w:sz="4" w:space="0" w:color="auto"/>
              <w:left w:val="single" w:sz="4" w:space="0" w:color="auto"/>
              <w:bottom w:val="single" w:sz="4" w:space="0" w:color="auto"/>
              <w:right w:val="single" w:sz="4" w:space="0" w:color="auto"/>
            </w:tcBorders>
            <w:vAlign w:val="center"/>
          </w:tcPr>
          <w:p w14:paraId="3F1D97EB"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3.</w:t>
            </w:r>
          </w:p>
        </w:tc>
        <w:tc>
          <w:tcPr>
            <w:tcW w:w="5131" w:type="dxa"/>
            <w:tcBorders>
              <w:top w:val="single" w:sz="4" w:space="0" w:color="auto"/>
              <w:left w:val="single" w:sz="4" w:space="0" w:color="auto"/>
              <w:bottom w:val="single" w:sz="4" w:space="0" w:color="auto"/>
              <w:right w:val="single" w:sz="4" w:space="0" w:color="auto"/>
            </w:tcBorders>
            <w:vAlign w:val="center"/>
          </w:tcPr>
          <w:p w14:paraId="6D59E5C4"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Opis doboru grupy docelowej i proponowanego sposobu rozwiązywania jej problemów/zaspokajania potrzeb</w:t>
            </w:r>
          </w:p>
        </w:tc>
        <w:tc>
          <w:tcPr>
            <w:tcW w:w="1843" w:type="dxa"/>
            <w:tcBorders>
              <w:top w:val="single" w:sz="4" w:space="0" w:color="auto"/>
              <w:left w:val="single" w:sz="4" w:space="0" w:color="auto"/>
              <w:bottom w:val="single" w:sz="4" w:space="0" w:color="auto"/>
              <w:right w:val="single" w:sz="4" w:space="0" w:color="auto"/>
            </w:tcBorders>
          </w:tcPr>
          <w:p w14:paraId="2CD0706A"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p>
          <w:p w14:paraId="53754EAD"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56581737"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408C8875" w14:textId="77777777" w:rsidTr="006804BA">
        <w:trPr>
          <w:trHeight w:val="754"/>
        </w:trPr>
        <w:tc>
          <w:tcPr>
            <w:tcW w:w="568" w:type="dxa"/>
            <w:tcBorders>
              <w:top w:val="single" w:sz="4" w:space="0" w:color="auto"/>
              <w:left w:val="single" w:sz="4" w:space="0" w:color="auto"/>
              <w:bottom w:val="single" w:sz="4" w:space="0" w:color="auto"/>
              <w:right w:val="single" w:sz="4" w:space="0" w:color="auto"/>
            </w:tcBorders>
            <w:vAlign w:val="center"/>
          </w:tcPr>
          <w:p w14:paraId="136CD10C"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4.</w:t>
            </w:r>
          </w:p>
        </w:tc>
        <w:tc>
          <w:tcPr>
            <w:tcW w:w="5131" w:type="dxa"/>
            <w:tcBorders>
              <w:top w:val="single" w:sz="4" w:space="0" w:color="auto"/>
              <w:left w:val="single" w:sz="4" w:space="0" w:color="auto"/>
              <w:bottom w:val="single" w:sz="4" w:space="0" w:color="auto"/>
              <w:right w:val="single" w:sz="4" w:space="0" w:color="auto"/>
            </w:tcBorders>
            <w:vAlign w:val="center"/>
          </w:tcPr>
          <w:p w14:paraId="509C6C3C" w14:textId="77777777" w:rsidR="00DE0918" w:rsidRPr="0047480E" w:rsidRDefault="00DE0918" w:rsidP="006804BA">
            <w:pPr>
              <w:jc w:val="center"/>
              <w:rPr>
                <w:rFonts w:ascii="Arial" w:hAnsi="Arial" w:cs="Arial"/>
                <w:color w:val="000000" w:themeColor="text1"/>
              </w:rPr>
            </w:pPr>
            <w:r w:rsidRPr="0047480E">
              <w:rPr>
                <w:rFonts w:ascii="Arial" w:hAnsi="Arial" w:cs="Arial"/>
              </w:rPr>
              <w:t>Uzasadnienie potrzeby realizacji zadania, w tym zgodność odbiorców zadania z wymaganiami zawartymi w ogłoszeniu konkursowym</w:t>
            </w:r>
          </w:p>
        </w:tc>
        <w:tc>
          <w:tcPr>
            <w:tcW w:w="1843" w:type="dxa"/>
            <w:tcBorders>
              <w:top w:val="single" w:sz="4" w:space="0" w:color="auto"/>
              <w:left w:val="single" w:sz="4" w:space="0" w:color="auto"/>
              <w:bottom w:val="single" w:sz="4" w:space="0" w:color="auto"/>
              <w:right w:val="single" w:sz="4" w:space="0" w:color="auto"/>
            </w:tcBorders>
            <w:vAlign w:val="center"/>
          </w:tcPr>
          <w:p w14:paraId="0C76AFC7"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40420A28"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47904890" w14:textId="77777777" w:rsidTr="006804BA">
        <w:trPr>
          <w:trHeight w:val="554"/>
        </w:trPr>
        <w:tc>
          <w:tcPr>
            <w:tcW w:w="568" w:type="dxa"/>
            <w:tcBorders>
              <w:top w:val="single" w:sz="4" w:space="0" w:color="auto"/>
              <w:left w:val="single" w:sz="4" w:space="0" w:color="auto"/>
              <w:bottom w:val="single" w:sz="4" w:space="0" w:color="auto"/>
              <w:right w:val="single" w:sz="4" w:space="0" w:color="auto"/>
            </w:tcBorders>
            <w:vAlign w:val="center"/>
          </w:tcPr>
          <w:p w14:paraId="6A5BC7DE" w14:textId="77777777" w:rsidR="00DE0918" w:rsidRPr="0047480E" w:rsidRDefault="00DE0918" w:rsidP="006804BA">
            <w:pPr>
              <w:jc w:val="center"/>
              <w:rPr>
                <w:rFonts w:ascii="Arial" w:hAnsi="Arial" w:cs="Arial"/>
                <w:color w:val="000000" w:themeColor="text1"/>
              </w:rPr>
            </w:pPr>
            <w:bookmarkStart w:id="7" w:name="_Hlk152850757"/>
            <w:r w:rsidRPr="0047480E">
              <w:rPr>
                <w:rFonts w:ascii="Arial" w:hAnsi="Arial" w:cs="Arial"/>
                <w:color w:val="000000" w:themeColor="text1"/>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E0F87E8"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Adekwatność zaproponowanych działań i ich opisu do zakresu zadania konkursowego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BE98A1"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3FF2255D"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bookmarkEnd w:id="7"/>
      <w:tr w:rsidR="00DE0918" w:rsidRPr="0047480E" w14:paraId="174B3262" w14:textId="77777777" w:rsidTr="006804BA">
        <w:trPr>
          <w:trHeight w:val="591"/>
        </w:trPr>
        <w:tc>
          <w:tcPr>
            <w:tcW w:w="568" w:type="dxa"/>
            <w:tcBorders>
              <w:top w:val="single" w:sz="4" w:space="0" w:color="auto"/>
              <w:left w:val="single" w:sz="4" w:space="0" w:color="auto"/>
              <w:bottom w:val="single" w:sz="4" w:space="0" w:color="auto"/>
              <w:right w:val="single" w:sz="4" w:space="0" w:color="auto"/>
            </w:tcBorders>
            <w:vAlign w:val="center"/>
          </w:tcPr>
          <w:p w14:paraId="053C85BF"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6.</w:t>
            </w:r>
          </w:p>
        </w:tc>
        <w:tc>
          <w:tcPr>
            <w:tcW w:w="5131" w:type="dxa"/>
            <w:tcBorders>
              <w:top w:val="single" w:sz="4" w:space="0" w:color="auto"/>
              <w:left w:val="single" w:sz="4" w:space="0" w:color="auto"/>
              <w:bottom w:val="single" w:sz="4" w:space="0" w:color="auto"/>
              <w:right w:val="single" w:sz="4" w:space="0" w:color="auto"/>
            </w:tcBorders>
            <w:vAlign w:val="center"/>
          </w:tcPr>
          <w:p w14:paraId="7DE3A429" w14:textId="77777777" w:rsidR="00DE0918" w:rsidRPr="0047480E" w:rsidRDefault="00DE0918" w:rsidP="006804BA">
            <w:pPr>
              <w:jc w:val="center"/>
              <w:rPr>
                <w:rFonts w:ascii="Arial" w:hAnsi="Arial" w:cs="Arial"/>
                <w:lang w:eastAsia="pl-PL"/>
              </w:rPr>
            </w:pPr>
            <w:r w:rsidRPr="0047480E">
              <w:rPr>
                <w:rFonts w:ascii="Arial" w:hAnsi="Arial" w:cs="Arial"/>
              </w:rPr>
              <w:t>Analiza wystąpienia ryzyka w trakcie realizacji zadania oraz planowany sposób minimalizacji ryzyka</w:t>
            </w:r>
          </w:p>
        </w:tc>
        <w:tc>
          <w:tcPr>
            <w:tcW w:w="1843" w:type="dxa"/>
            <w:tcBorders>
              <w:top w:val="single" w:sz="4" w:space="0" w:color="auto"/>
              <w:left w:val="single" w:sz="4" w:space="0" w:color="auto"/>
              <w:bottom w:val="single" w:sz="4" w:space="0" w:color="auto"/>
              <w:right w:val="single" w:sz="4" w:space="0" w:color="auto"/>
            </w:tcBorders>
          </w:tcPr>
          <w:p w14:paraId="211DA671" w14:textId="77777777" w:rsidR="00DE0918" w:rsidRPr="0047480E" w:rsidRDefault="00DE0918" w:rsidP="006804BA">
            <w:pPr>
              <w:rPr>
                <w:rFonts w:ascii="Arial" w:hAnsi="Arial" w:cs="Arial"/>
                <w:color w:val="FFFFFF" w:themeColor="background1"/>
                <w:kern w:val="2"/>
              </w:rPr>
            </w:pPr>
          </w:p>
          <w:p w14:paraId="0987061C"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1C021779"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1A5E1B69" w14:textId="77777777" w:rsidTr="006804BA">
        <w:trPr>
          <w:trHeight w:val="858"/>
        </w:trPr>
        <w:tc>
          <w:tcPr>
            <w:tcW w:w="568" w:type="dxa"/>
            <w:tcBorders>
              <w:top w:val="single" w:sz="4" w:space="0" w:color="auto"/>
              <w:left w:val="single" w:sz="4" w:space="0" w:color="auto"/>
              <w:bottom w:val="single" w:sz="4" w:space="0" w:color="auto"/>
              <w:right w:val="single" w:sz="4" w:space="0" w:color="auto"/>
            </w:tcBorders>
            <w:vAlign w:val="center"/>
          </w:tcPr>
          <w:p w14:paraId="3AD8A0A2"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II.</w:t>
            </w:r>
          </w:p>
        </w:tc>
        <w:tc>
          <w:tcPr>
            <w:tcW w:w="5131" w:type="dxa"/>
            <w:tcBorders>
              <w:top w:val="single" w:sz="4" w:space="0" w:color="auto"/>
              <w:left w:val="single" w:sz="4" w:space="0" w:color="auto"/>
              <w:bottom w:val="single" w:sz="4" w:space="0" w:color="auto"/>
              <w:right w:val="single" w:sz="4" w:space="0" w:color="auto"/>
            </w:tcBorders>
            <w:vAlign w:val="center"/>
          </w:tcPr>
          <w:p w14:paraId="2397482F"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 xml:space="preserve">Ocena proponowanej jakości wykonania zadania  </w:t>
            </w:r>
            <w:r w:rsidRPr="0047480E">
              <w:rPr>
                <w:rFonts w:ascii="Arial" w:hAnsi="Arial" w:cs="Arial"/>
                <w:b/>
                <w:bCs/>
                <w:color w:val="000000" w:themeColor="text1"/>
              </w:rPr>
              <w:br/>
              <w:t>i kwalifikacje osób uczestniczących 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7DB90B09"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kern w:val="2"/>
              </w:rPr>
              <w:t>25</w:t>
            </w:r>
          </w:p>
        </w:tc>
        <w:tc>
          <w:tcPr>
            <w:tcW w:w="1843" w:type="dxa"/>
            <w:tcBorders>
              <w:top w:val="single" w:sz="4" w:space="0" w:color="auto"/>
              <w:left w:val="single" w:sz="4" w:space="0" w:color="auto"/>
              <w:bottom w:val="single" w:sz="4" w:space="0" w:color="auto"/>
              <w:right w:val="single" w:sz="4" w:space="0" w:color="auto"/>
            </w:tcBorders>
          </w:tcPr>
          <w:p w14:paraId="3EE961EA"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0FADA2CD" w14:textId="77777777" w:rsidTr="006804BA">
        <w:trPr>
          <w:trHeight w:val="822"/>
        </w:trPr>
        <w:tc>
          <w:tcPr>
            <w:tcW w:w="568" w:type="dxa"/>
            <w:tcBorders>
              <w:top w:val="single" w:sz="4" w:space="0" w:color="auto"/>
              <w:left w:val="single" w:sz="4" w:space="0" w:color="auto"/>
              <w:bottom w:val="single" w:sz="4" w:space="0" w:color="auto"/>
              <w:right w:val="single" w:sz="4" w:space="0" w:color="auto"/>
            </w:tcBorders>
            <w:vAlign w:val="center"/>
          </w:tcPr>
          <w:p w14:paraId="274E56F9"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1.</w:t>
            </w:r>
          </w:p>
        </w:tc>
        <w:tc>
          <w:tcPr>
            <w:tcW w:w="5131" w:type="dxa"/>
            <w:tcBorders>
              <w:top w:val="single" w:sz="4" w:space="0" w:color="auto"/>
              <w:left w:val="single" w:sz="4" w:space="0" w:color="auto"/>
              <w:bottom w:val="single" w:sz="4" w:space="0" w:color="auto"/>
              <w:right w:val="single" w:sz="4" w:space="0" w:color="auto"/>
            </w:tcBorders>
            <w:vAlign w:val="center"/>
          </w:tcPr>
          <w:p w14:paraId="036B6168"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Potencjał organizacyjny Oferenta/Oferentów i jego dotychczasowych doświadczeń do zakresu realizacji zadania</w:t>
            </w:r>
          </w:p>
        </w:tc>
        <w:tc>
          <w:tcPr>
            <w:tcW w:w="1843" w:type="dxa"/>
            <w:tcBorders>
              <w:top w:val="single" w:sz="4" w:space="0" w:color="auto"/>
              <w:left w:val="single" w:sz="4" w:space="0" w:color="auto"/>
              <w:bottom w:val="single" w:sz="4" w:space="0" w:color="auto"/>
              <w:right w:val="single" w:sz="4" w:space="0" w:color="auto"/>
            </w:tcBorders>
          </w:tcPr>
          <w:p w14:paraId="4984892E"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p>
          <w:p w14:paraId="7C8F7E9A"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27F8D26F"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625D3971" w14:textId="77777777" w:rsidTr="006804BA">
        <w:trPr>
          <w:trHeight w:val="586"/>
        </w:trPr>
        <w:tc>
          <w:tcPr>
            <w:tcW w:w="568" w:type="dxa"/>
            <w:tcBorders>
              <w:top w:val="single" w:sz="4" w:space="0" w:color="auto"/>
              <w:left w:val="single" w:sz="4" w:space="0" w:color="auto"/>
              <w:bottom w:val="single" w:sz="4" w:space="0" w:color="auto"/>
              <w:right w:val="single" w:sz="4" w:space="0" w:color="auto"/>
            </w:tcBorders>
            <w:vAlign w:val="center"/>
          </w:tcPr>
          <w:p w14:paraId="134B47F9"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2.</w:t>
            </w:r>
          </w:p>
        </w:tc>
        <w:tc>
          <w:tcPr>
            <w:tcW w:w="5131" w:type="dxa"/>
            <w:tcBorders>
              <w:top w:val="single" w:sz="4" w:space="0" w:color="auto"/>
              <w:left w:val="single" w:sz="4" w:space="0" w:color="auto"/>
              <w:bottom w:val="single" w:sz="4" w:space="0" w:color="auto"/>
              <w:right w:val="single" w:sz="4" w:space="0" w:color="auto"/>
            </w:tcBorders>
            <w:vAlign w:val="center"/>
          </w:tcPr>
          <w:p w14:paraId="4A14E975"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Opis sposobu zarządzania realizacją zadania, w tym czytelność podziału obowiązków</w:t>
            </w:r>
          </w:p>
        </w:tc>
        <w:tc>
          <w:tcPr>
            <w:tcW w:w="1843" w:type="dxa"/>
            <w:tcBorders>
              <w:top w:val="single" w:sz="4" w:space="0" w:color="auto"/>
              <w:left w:val="single" w:sz="4" w:space="0" w:color="auto"/>
              <w:bottom w:val="single" w:sz="4" w:space="0" w:color="auto"/>
              <w:right w:val="single" w:sz="4" w:space="0" w:color="auto"/>
            </w:tcBorders>
          </w:tcPr>
          <w:p w14:paraId="1F4D0AB8"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p>
          <w:p w14:paraId="69A0E6D2"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3</w:t>
            </w:r>
          </w:p>
        </w:tc>
        <w:tc>
          <w:tcPr>
            <w:tcW w:w="1843" w:type="dxa"/>
            <w:tcBorders>
              <w:top w:val="single" w:sz="4" w:space="0" w:color="auto"/>
              <w:left w:val="single" w:sz="4" w:space="0" w:color="auto"/>
              <w:bottom w:val="single" w:sz="4" w:space="0" w:color="auto"/>
              <w:right w:val="single" w:sz="4" w:space="0" w:color="auto"/>
            </w:tcBorders>
          </w:tcPr>
          <w:p w14:paraId="5CC3E60C"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480EEFD2" w14:textId="77777777" w:rsidTr="006804BA">
        <w:trPr>
          <w:trHeight w:val="737"/>
        </w:trPr>
        <w:tc>
          <w:tcPr>
            <w:tcW w:w="568" w:type="dxa"/>
            <w:tcBorders>
              <w:top w:val="single" w:sz="4" w:space="0" w:color="auto"/>
              <w:left w:val="single" w:sz="4" w:space="0" w:color="auto"/>
              <w:bottom w:val="single" w:sz="4" w:space="0" w:color="auto"/>
              <w:right w:val="single" w:sz="4" w:space="0" w:color="auto"/>
            </w:tcBorders>
            <w:vAlign w:val="center"/>
          </w:tcPr>
          <w:p w14:paraId="2D719126"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3.</w:t>
            </w:r>
          </w:p>
        </w:tc>
        <w:tc>
          <w:tcPr>
            <w:tcW w:w="5131" w:type="dxa"/>
            <w:tcBorders>
              <w:top w:val="single" w:sz="4" w:space="0" w:color="auto"/>
              <w:left w:val="single" w:sz="4" w:space="0" w:color="auto"/>
              <w:bottom w:val="single" w:sz="4" w:space="0" w:color="auto"/>
              <w:right w:val="single" w:sz="4" w:space="0" w:color="auto"/>
            </w:tcBorders>
            <w:vAlign w:val="center"/>
          </w:tcPr>
          <w:p w14:paraId="78DA2443"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Kwalifikacje i doświadczenia personelu proponowanego do realizacji zadania</w:t>
            </w:r>
          </w:p>
        </w:tc>
        <w:tc>
          <w:tcPr>
            <w:tcW w:w="1843" w:type="dxa"/>
            <w:tcBorders>
              <w:top w:val="single" w:sz="4" w:space="0" w:color="auto"/>
              <w:left w:val="single" w:sz="4" w:space="0" w:color="auto"/>
              <w:bottom w:val="single" w:sz="4" w:space="0" w:color="auto"/>
              <w:right w:val="single" w:sz="4" w:space="0" w:color="auto"/>
            </w:tcBorders>
          </w:tcPr>
          <w:p w14:paraId="63AE06CA"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p>
          <w:p w14:paraId="26475551"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3</w:t>
            </w:r>
          </w:p>
        </w:tc>
        <w:tc>
          <w:tcPr>
            <w:tcW w:w="1843" w:type="dxa"/>
            <w:tcBorders>
              <w:top w:val="single" w:sz="4" w:space="0" w:color="auto"/>
              <w:left w:val="single" w:sz="4" w:space="0" w:color="auto"/>
              <w:bottom w:val="single" w:sz="4" w:space="0" w:color="auto"/>
              <w:right w:val="single" w:sz="4" w:space="0" w:color="auto"/>
            </w:tcBorders>
          </w:tcPr>
          <w:p w14:paraId="19A0C76A"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73A87B51" w14:textId="77777777" w:rsidTr="006804BA">
        <w:trPr>
          <w:trHeight w:val="803"/>
        </w:trPr>
        <w:tc>
          <w:tcPr>
            <w:tcW w:w="568" w:type="dxa"/>
            <w:tcBorders>
              <w:top w:val="single" w:sz="4" w:space="0" w:color="auto"/>
              <w:left w:val="single" w:sz="4" w:space="0" w:color="auto"/>
              <w:bottom w:val="single" w:sz="4" w:space="0" w:color="auto"/>
              <w:right w:val="single" w:sz="4" w:space="0" w:color="auto"/>
            </w:tcBorders>
            <w:vAlign w:val="center"/>
          </w:tcPr>
          <w:p w14:paraId="00131B9E"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8172515"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Rzetelność i terminowość oraz sposób rozliczenia środków na realizację zadań publicznych w dwóch latach poprzednich</w:t>
            </w:r>
          </w:p>
        </w:tc>
        <w:tc>
          <w:tcPr>
            <w:tcW w:w="1843" w:type="dxa"/>
            <w:tcBorders>
              <w:top w:val="single" w:sz="4" w:space="0" w:color="auto"/>
              <w:left w:val="single" w:sz="4" w:space="0" w:color="auto"/>
              <w:bottom w:val="single" w:sz="4" w:space="0" w:color="auto"/>
              <w:right w:val="single" w:sz="4" w:space="0" w:color="auto"/>
            </w:tcBorders>
            <w:hideMark/>
          </w:tcPr>
          <w:p w14:paraId="2AF688AC" w14:textId="77777777" w:rsidR="00DE0918" w:rsidRPr="0047480E" w:rsidRDefault="00DE0918" w:rsidP="006804BA">
            <w:pPr>
              <w:jc w:val="center"/>
              <w:rPr>
                <w:rFonts w:ascii="Arial" w:hAnsi="Arial" w:cs="Arial"/>
                <w:color w:val="FFFFFF" w:themeColor="background1"/>
                <w:kern w:val="2"/>
              </w:rPr>
            </w:pPr>
          </w:p>
          <w:p w14:paraId="4EE60148"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2</w:t>
            </w:r>
          </w:p>
        </w:tc>
        <w:tc>
          <w:tcPr>
            <w:tcW w:w="1843" w:type="dxa"/>
            <w:tcBorders>
              <w:top w:val="single" w:sz="4" w:space="0" w:color="auto"/>
              <w:left w:val="single" w:sz="4" w:space="0" w:color="auto"/>
              <w:bottom w:val="single" w:sz="4" w:space="0" w:color="auto"/>
              <w:right w:val="single" w:sz="4" w:space="0" w:color="auto"/>
            </w:tcBorders>
          </w:tcPr>
          <w:p w14:paraId="68CBF5FB"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30BF363D" w14:textId="77777777" w:rsidTr="006804BA">
        <w:trPr>
          <w:trHeight w:val="702"/>
        </w:trPr>
        <w:tc>
          <w:tcPr>
            <w:tcW w:w="568" w:type="dxa"/>
            <w:tcBorders>
              <w:top w:val="single" w:sz="4" w:space="0" w:color="auto"/>
              <w:left w:val="single" w:sz="4" w:space="0" w:color="auto"/>
              <w:bottom w:val="single" w:sz="4" w:space="0" w:color="auto"/>
              <w:right w:val="single" w:sz="4" w:space="0" w:color="auto"/>
            </w:tcBorders>
            <w:vAlign w:val="center"/>
          </w:tcPr>
          <w:p w14:paraId="218FCA2A"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5.</w:t>
            </w:r>
          </w:p>
        </w:tc>
        <w:tc>
          <w:tcPr>
            <w:tcW w:w="5131" w:type="dxa"/>
            <w:tcBorders>
              <w:top w:val="single" w:sz="4" w:space="0" w:color="auto"/>
              <w:left w:val="single" w:sz="4" w:space="0" w:color="auto"/>
              <w:bottom w:val="single" w:sz="4" w:space="0" w:color="auto"/>
              <w:right w:val="single" w:sz="4" w:space="0" w:color="auto"/>
            </w:tcBorders>
            <w:vAlign w:val="center"/>
          </w:tcPr>
          <w:p w14:paraId="244B6AED" w14:textId="77777777" w:rsidR="00DE0918" w:rsidRPr="0047480E" w:rsidRDefault="00DE0918" w:rsidP="006804BA">
            <w:pPr>
              <w:jc w:val="center"/>
              <w:rPr>
                <w:rFonts w:ascii="Arial" w:hAnsi="Arial" w:cs="Arial"/>
                <w:color w:val="000000" w:themeColor="text1"/>
              </w:rPr>
            </w:pPr>
            <w:r w:rsidRPr="0047480E">
              <w:rPr>
                <w:rFonts w:ascii="Arial" w:hAnsi="Arial" w:cs="Arial"/>
              </w:rPr>
              <w:t>Harmonogram realizacji zadania – spójny, adekwatny do stopnia trudności i liczby zaplanowanych działań</w:t>
            </w:r>
          </w:p>
        </w:tc>
        <w:tc>
          <w:tcPr>
            <w:tcW w:w="1843" w:type="dxa"/>
            <w:tcBorders>
              <w:top w:val="single" w:sz="4" w:space="0" w:color="auto"/>
              <w:left w:val="single" w:sz="4" w:space="0" w:color="auto"/>
              <w:bottom w:val="single" w:sz="4" w:space="0" w:color="auto"/>
              <w:right w:val="single" w:sz="4" w:space="0" w:color="auto"/>
            </w:tcBorders>
          </w:tcPr>
          <w:p w14:paraId="7C51CC61"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p>
          <w:p w14:paraId="691A8D9C"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4</w:t>
            </w:r>
          </w:p>
        </w:tc>
        <w:tc>
          <w:tcPr>
            <w:tcW w:w="1843" w:type="dxa"/>
            <w:tcBorders>
              <w:top w:val="single" w:sz="4" w:space="0" w:color="auto"/>
              <w:left w:val="single" w:sz="4" w:space="0" w:color="auto"/>
              <w:bottom w:val="single" w:sz="4" w:space="0" w:color="auto"/>
              <w:right w:val="single" w:sz="4" w:space="0" w:color="auto"/>
            </w:tcBorders>
          </w:tcPr>
          <w:p w14:paraId="3AB79AEC"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2CA0AB8B" w14:textId="77777777" w:rsidTr="006804BA">
        <w:trPr>
          <w:trHeight w:val="694"/>
          <w:tblHeader/>
        </w:trPr>
        <w:tc>
          <w:tcPr>
            <w:tcW w:w="568" w:type="dxa"/>
            <w:tcBorders>
              <w:top w:val="single" w:sz="4" w:space="0" w:color="auto"/>
              <w:left w:val="single" w:sz="4" w:space="0" w:color="auto"/>
              <w:bottom w:val="single" w:sz="4" w:space="0" w:color="auto"/>
              <w:right w:val="single" w:sz="4" w:space="0" w:color="auto"/>
            </w:tcBorders>
            <w:vAlign w:val="center"/>
          </w:tcPr>
          <w:p w14:paraId="32908838"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br/>
              <w:t>6.</w:t>
            </w:r>
          </w:p>
        </w:tc>
        <w:tc>
          <w:tcPr>
            <w:tcW w:w="5131" w:type="dxa"/>
            <w:tcBorders>
              <w:top w:val="single" w:sz="4" w:space="0" w:color="auto"/>
              <w:left w:val="single" w:sz="4" w:space="0" w:color="auto"/>
              <w:bottom w:val="single" w:sz="4" w:space="0" w:color="auto"/>
              <w:right w:val="single" w:sz="4" w:space="0" w:color="auto"/>
            </w:tcBorders>
            <w:vAlign w:val="center"/>
          </w:tcPr>
          <w:p w14:paraId="6DC69FD0" w14:textId="77777777" w:rsidR="00DE0918" w:rsidRPr="0047480E" w:rsidRDefault="00DE0918" w:rsidP="006804BA">
            <w:pPr>
              <w:jc w:val="center"/>
              <w:rPr>
                <w:rFonts w:ascii="Arial" w:hAnsi="Arial" w:cs="Arial"/>
                <w:color w:val="000000" w:themeColor="text1"/>
              </w:rPr>
            </w:pPr>
            <w:r w:rsidRPr="0047480E">
              <w:rPr>
                <w:rFonts w:ascii="Arial" w:hAnsi="Arial" w:cs="Arial"/>
              </w:rPr>
              <w:br/>
              <w:t>Atrakcyjność (różnorodność) i jakość form realizacji zadania</w:t>
            </w:r>
          </w:p>
        </w:tc>
        <w:tc>
          <w:tcPr>
            <w:tcW w:w="1843" w:type="dxa"/>
            <w:tcBorders>
              <w:top w:val="single" w:sz="4" w:space="0" w:color="auto"/>
              <w:left w:val="single" w:sz="4" w:space="0" w:color="auto"/>
              <w:bottom w:val="single" w:sz="4" w:space="0" w:color="auto"/>
              <w:right w:val="single" w:sz="4" w:space="0" w:color="auto"/>
            </w:tcBorders>
          </w:tcPr>
          <w:p w14:paraId="77EDD5BC"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[do</w:t>
            </w:r>
          </w:p>
          <w:p w14:paraId="7A2D9224"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4</w:t>
            </w:r>
          </w:p>
        </w:tc>
        <w:tc>
          <w:tcPr>
            <w:tcW w:w="1843" w:type="dxa"/>
            <w:tcBorders>
              <w:top w:val="single" w:sz="4" w:space="0" w:color="auto"/>
              <w:left w:val="single" w:sz="4" w:space="0" w:color="auto"/>
              <w:bottom w:val="single" w:sz="4" w:space="0" w:color="auto"/>
              <w:right w:val="single" w:sz="4" w:space="0" w:color="auto"/>
            </w:tcBorders>
          </w:tcPr>
          <w:p w14:paraId="414C713B"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1238D678" w14:textId="77777777" w:rsidTr="006804BA">
        <w:trPr>
          <w:trHeight w:val="552"/>
          <w:tblHeader/>
        </w:trPr>
        <w:tc>
          <w:tcPr>
            <w:tcW w:w="568" w:type="dxa"/>
            <w:tcBorders>
              <w:top w:val="single" w:sz="4" w:space="0" w:color="auto"/>
              <w:left w:val="single" w:sz="4" w:space="0" w:color="auto"/>
              <w:bottom w:val="single" w:sz="4" w:space="0" w:color="auto"/>
              <w:right w:val="single" w:sz="4" w:space="0" w:color="auto"/>
            </w:tcBorders>
            <w:vAlign w:val="center"/>
          </w:tcPr>
          <w:p w14:paraId="2AE1B56F"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br/>
              <w:t>7.</w:t>
            </w:r>
          </w:p>
        </w:tc>
        <w:tc>
          <w:tcPr>
            <w:tcW w:w="5131" w:type="dxa"/>
            <w:tcBorders>
              <w:top w:val="single" w:sz="4" w:space="0" w:color="auto"/>
              <w:left w:val="single" w:sz="4" w:space="0" w:color="auto"/>
              <w:bottom w:val="single" w:sz="4" w:space="0" w:color="auto"/>
              <w:right w:val="single" w:sz="4" w:space="0" w:color="auto"/>
            </w:tcBorders>
            <w:vAlign w:val="center"/>
          </w:tcPr>
          <w:p w14:paraId="2FFA372C" w14:textId="77777777" w:rsidR="00DE0918" w:rsidRPr="0047480E" w:rsidRDefault="00DE0918" w:rsidP="006804BA">
            <w:pPr>
              <w:jc w:val="center"/>
              <w:rPr>
                <w:rFonts w:ascii="Arial" w:hAnsi="Arial" w:cs="Arial"/>
              </w:rPr>
            </w:pPr>
            <w:r w:rsidRPr="0047480E">
              <w:rPr>
                <w:rFonts w:ascii="Arial" w:hAnsi="Arial" w:cs="Arial"/>
              </w:rPr>
              <w:br/>
              <w:t>Jednolitość, realność oraz szczegółowość opisu działań</w:t>
            </w:r>
          </w:p>
        </w:tc>
        <w:tc>
          <w:tcPr>
            <w:tcW w:w="1843" w:type="dxa"/>
            <w:tcBorders>
              <w:top w:val="single" w:sz="4" w:space="0" w:color="auto"/>
              <w:left w:val="single" w:sz="4" w:space="0" w:color="auto"/>
              <w:bottom w:val="single" w:sz="4" w:space="0" w:color="auto"/>
              <w:right w:val="single" w:sz="4" w:space="0" w:color="auto"/>
            </w:tcBorders>
          </w:tcPr>
          <w:p w14:paraId="2D235047" w14:textId="77777777" w:rsidR="00DE0918" w:rsidRPr="0047480E" w:rsidRDefault="00DE0918" w:rsidP="006804BA">
            <w:pPr>
              <w:jc w:val="center"/>
              <w:rPr>
                <w:rFonts w:ascii="Arial" w:hAnsi="Arial" w:cs="Arial"/>
                <w:color w:val="FFFFFF" w:themeColor="background1"/>
                <w:kern w:val="2"/>
              </w:rPr>
            </w:pPr>
          </w:p>
          <w:p w14:paraId="3ECB7D99" w14:textId="77777777"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4</w:t>
            </w:r>
          </w:p>
        </w:tc>
        <w:tc>
          <w:tcPr>
            <w:tcW w:w="1843" w:type="dxa"/>
            <w:tcBorders>
              <w:top w:val="single" w:sz="4" w:space="0" w:color="auto"/>
              <w:left w:val="single" w:sz="4" w:space="0" w:color="auto"/>
              <w:bottom w:val="single" w:sz="4" w:space="0" w:color="auto"/>
              <w:right w:val="single" w:sz="4" w:space="0" w:color="auto"/>
            </w:tcBorders>
          </w:tcPr>
          <w:p w14:paraId="1F9E2D34"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553D3C26" w14:textId="77777777" w:rsidTr="006804BA">
        <w:trPr>
          <w:trHeight w:val="979"/>
          <w:tblHeader/>
        </w:trPr>
        <w:tc>
          <w:tcPr>
            <w:tcW w:w="568" w:type="dxa"/>
            <w:tcBorders>
              <w:top w:val="single" w:sz="4" w:space="0" w:color="auto"/>
              <w:left w:val="single" w:sz="4" w:space="0" w:color="auto"/>
              <w:bottom w:val="single" w:sz="4" w:space="0" w:color="auto"/>
              <w:right w:val="single" w:sz="4" w:space="0" w:color="auto"/>
            </w:tcBorders>
            <w:vAlign w:val="center"/>
          </w:tcPr>
          <w:p w14:paraId="29888460" w14:textId="77777777" w:rsidR="00DE0918" w:rsidRPr="0047480E" w:rsidRDefault="00DE0918" w:rsidP="006804BA">
            <w:pPr>
              <w:jc w:val="center"/>
              <w:rPr>
                <w:rFonts w:ascii="Arial" w:hAnsi="Arial" w:cs="Arial"/>
                <w:b/>
                <w:bCs/>
                <w:color w:val="000000" w:themeColor="text1"/>
              </w:rPr>
            </w:pPr>
            <w:r w:rsidRPr="0047480E">
              <w:rPr>
                <w:rFonts w:ascii="Arial" w:hAnsi="Arial" w:cs="Arial"/>
              </w:rPr>
              <w:lastRenderedPageBreak/>
              <w:br w:type="page"/>
            </w:r>
            <w:r w:rsidRPr="0047480E">
              <w:rPr>
                <w:rFonts w:ascii="Arial" w:hAnsi="Arial" w:cs="Arial"/>
                <w:b/>
                <w:bCs/>
                <w:color w:val="000000" w:themeColor="text1"/>
              </w:rPr>
              <w:t>III.</w:t>
            </w:r>
          </w:p>
        </w:tc>
        <w:tc>
          <w:tcPr>
            <w:tcW w:w="5131" w:type="dxa"/>
            <w:tcBorders>
              <w:top w:val="single" w:sz="4" w:space="0" w:color="auto"/>
              <w:left w:val="single" w:sz="4" w:space="0" w:color="auto"/>
              <w:bottom w:val="single" w:sz="4" w:space="0" w:color="auto"/>
              <w:right w:val="single" w:sz="4" w:space="0" w:color="auto"/>
            </w:tcBorders>
            <w:vAlign w:val="center"/>
          </w:tcPr>
          <w:p w14:paraId="754B14FD"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Ocena kalkulacji kosztów realizacji zadania, w tym udział wkładu własnego</w:t>
            </w:r>
            <w:r w:rsidRPr="0047480E">
              <w:rPr>
                <w:rFonts w:ascii="Arial" w:hAnsi="Arial" w:cs="Arial"/>
                <w:b/>
                <w:bCs/>
              </w:rPr>
              <w:t xml:space="preserve"> finansowego </w:t>
            </w:r>
            <w:r w:rsidRPr="0047480E">
              <w:rPr>
                <w:rFonts w:ascii="Arial" w:hAnsi="Arial" w:cs="Arial"/>
                <w:b/>
                <w:bCs/>
                <w:vertAlign w:val="superscript"/>
              </w:rPr>
              <w:t xml:space="preserve"> </w:t>
            </w:r>
            <w:r w:rsidRPr="0047480E">
              <w:rPr>
                <w:rFonts w:ascii="Arial" w:hAnsi="Arial" w:cs="Arial"/>
                <w:b/>
                <w:bCs/>
                <w:color w:val="000000" w:themeColor="text1"/>
              </w:rPr>
              <w:t>(środków finansowych własnych lub pochodzących z innych źródeł)</w:t>
            </w:r>
          </w:p>
        </w:tc>
        <w:tc>
          <w:tcPr>
            <w:tcW w:w="1843" w:type="dxa"/>
            <w:tcBorders>
              <w:top w:val="single" w:sz="4" w:space="0" w:color="auto"/>
              <w:left w:val="single" w:sz="4" w:space="0" w:color="auto"/>
              <w:bottom w:val="single" w:sz="4" w:space="0" w:color="auto"/>
              <w:right w:val="single" w:sz="4" w:space="0" w:color="auto"/>
            </w:tcBorders>
            <w:vAlign w:val="center"/>
          </w:tcPr>
          <w:p w14:paraId="5C711E00"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kern w:val="2"/>
              </w:rPr>
              <w:t>15</w:t>
            </w:r>
          </w:p>
        </w:tc>
        <w:tc>
          <w:tcPr>
            <w:tcW w:w="1843" w:type="dxa"/>
            <w:tcBorders>
              <w:top w:val="single" w:sz="4" w:space="0" w:color="auto"/>
              <w:left w:val="single" w:sz="4" w:space="0" w:color="auto"/>
              <w:bottom w:val="single" w:sz="4" w:space="0" w:color="auto"/>
              <w:right w:val="single" w:sz="4" w:space="0" w:color="auto"/>
            </w:tcBorders>
          </w:tcPr>
          <w:p w14:paraId="7A98DC02"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130B5D0F" w14:textId="77777777" w:rsidTr="006804BA">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29396EB9"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1.</w:t>
            </w:r>
          </w:p>
        </w:tc>
        <w:tc>
          <w:tcPr>
            <w:tcW w:w="5131" w:type="dxa"/>
            <w:tcBorders>
              <w:top w:val="single" w:sz="4" w:space="0" w:color="auto"/>
              <w:left w:val="single" w:sz="4" w:space="0" w:color="auto"/>
              <w:bottom w:val="single" w:sz="4" w:space="0" w:color="auto"/>
              <w:right w:val="single" w:sz="4" w:space="0" w:color="auto"/>
            </w:tcBorders>
            <w:vAlign w:val="center"/>
          </w:tcPr>
          <w:p w14:paraId="1B597EC9" w14:textId="51C13D32"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Niezbędność wydatków do realizacji zadania i</w:t>
            </w:r>
            <w:r w:rsidR="006804BA">
              <w:rPr>
                <w:rFonts w:ascii="Arial" w:hAnsi="Arial" w:cs="Arial"/>
                <w:color w:val="000000" w:themeColor="text1"/>
              </w:rPr>
              <w:t> </w:t>
            </w:r>
            <w:r w:rsidRPr="0047480E">
              <w:rPr>
                <w:rFonts w:ascii="Arial" w:hAnsi="Arial" w:cs="Arial"/>
                <w:color w:val="000000" w:themeColor="text1"/>
              </w:rPr>
              <w:t>osiągania jego celów</w:t>
            </w:r>
          </w:p>
        </w:tc>
        <w:tc>
          <w:tcPr>
            <w:tcW w:w="1843" w:type="dxa"/>
            <w:tcBorders>
              <w:top w:val="single" w:sz="4" w:space="0" w:color="auto"/>
              <w:left w:val="single" w:sz="4" w:space="0" w:color="auto"/>
              <w:bottom w:val="single" w:sz="4" w:space="0" w:color="auto"/>
              <w:right w:val="single" w:sz="4" w:space="0" w:color="auto"/>
            </w:tcBorders>
            <w:vAlign w:val="center"/>
          </w:tcPr>
          <w:p w14:paraId="536194BF" w14:textId="0CF36893"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6</w:t>
            </w:r>
          </w:p>
        </w:tc>
        <w:tc>
          <w:tcPr>
            <w:tcW w:w="1843" w:type="dxa"/>
            <w:tcBorders>
              <w:top w:val="single" w:sz="4" w:space="0" w:color="auto"/>
              <w:left w:val="single" w:sz="4" w:space="0" w:color="auto"/>
              <w:bottom w:val="single" w:sz="4" w:space="0" w:color="auto"/>
              <w:right w:val="single" w:sz="4" w:space="0" w:color="auto"/>
            </w:tcBorders>
          </w:tcPr>
          <w:p w14:paraId="61945846"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3C711ABE" w14:textId="77777777" w:rsidTr="006804BA">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35FDC3F1"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2.</w:t>
            </w:r>
          </w:p>
        </w:tc>
        <w:tc>
          <w:tcPr>
            <w:tcW w:w="5131" w:type="dxa"/>
            <w:tcBorders>
              <w:top w:val="single" w:sz="4" w:space="0" w:color="auto"/>
              <w:left w:val="single" w:sz="4" w:space="0" w:color="auto"/>
              <w:bottom w:val="single" w:sz="4" w:space="0" w:color="auto"/>
              <w:right w:val="single" w:sz="4" w:space="0" w:color="auto"/>
            </w:tcBorders>
            <w:vAlign w:val="center"/>
          </w:tcPr>
          <w:p w14:paraId="6352D6EE" w14:textId="54991F8A"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Prawidłowość sporządzenia kosztorysu i</w:t>
            </w:r>
            <w:r w:rsidR="006804BA">
              <w:rPr>
                <w:rFonts w:ascii="Arial" w:hAnsi="Arial" w:cs="Arial"/>
                <w:color w:val="000000" w:themeColor="text1"/>
              </w:rPr>
              <w:t> </w:t>
            </w:r>
            <w:r w:rsidRPr="0047480E">
              <w:rPr>
                <w:rFonts w:ascii="Arial" w:hAnsi="Arial" w:cs="Arial"/>
                <w:color w:val="000000" w:themeColor="text1"/>
              </w:rPr>
              <w:t>kwalifikowalności kosztów</w:t>
            </w:r>
          </w:p>
        </w:tc>
        <w:tc>
          <w:tcPr>
            <w:tcW w:w="1843" w:type="dxa"/>
            <w:tcBorders>
              <w:top w:val="single" w:sz="4" w:space="0" w:color="auto"/>
              <w:left w:val="single" w:sz="4" w:space="0" w:color="auto"/>
              <w:bottom w:val="single" w:sz="4" w:space="0" w:color="auto"/>
              <w:right w:val="single" w:sz="4" w:space="0" w:color="auto"/>
            </w:tcBorders>
            <w:vAlign w:val="center"/>
          </w:tcPr>
          <w:p w14:paraId="7C0C5541" w14:textId="70FF9396"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2</w:t>
            </w:r>
          </w:p>
        </w:tc>
        <w:tc>
          <w:tcPr>
            <w:tcW w:w="1843" w:type="dxa"/>
            <w:tcBorders>
              <w:top w:val="single" w:sz="4" w:space="0" w:color="auto"/>
              <w:left w:val="single" w:sz="4" w:space="0" w:color="auto"/>
              <w:bottom w:val="single" w:sz="4" w:space="0" w:color="auto"/>
              <w:right w:val="single" w:sz="4" w:space="0" w:color="auto"/>
            </w:tcBorders>
          </w:tcPr>
          <w:p w14:paraId="002F94EE"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3B07B01B" w14:textId="77777777" w:rsidTr="006804BA">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5A1BD246"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3.</w:t>
            </w:r>
          </w:p>
        </w:tc>
        <w:tc>
          <w:tcPr>
            <w:tcW w:w="5131" w:type="dxa"/>
            <w:tcBorders>
              <w:top w:val="single" w:sz="4" w:space="0" w:color="auto"/>
              <w:left w:val="single" w:sz="4" w:space="0" w:color="auto"/>
              <w:bottom w:val="single" w:sz="4" w:space="0" w:color="auto"/>
              <w:right w:val="single" w:sz="4" w:space="0" w:color="auto"/>
            </w:tcBorders>
            <w:vAlign w:val="center"/>
          </w:tcPr>
          <w:p w14:paraId="785EBB31"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Zgodność proponowanych stawek jednostkowych ze stawkami rynkowymi</w:t>
            </w:r>
          </w:p>
        </w:tc>
        <w:tc>
          <w:tcPr>
            <w:tcW w:w="1843" w:type="dxa"/>
            <w:tcBorders>
              <w:top w:val="single" w:sz="4" w:space="0" w:color="auto"/>
              <w:left w:val="single" w:sz="4" w:space="0" w:color="auto"/>
              <w:bottom w:val="single" w:sz="4" w:space="0" w:color="auto"/>
              <w:right w:val="single" w:sz="4" w:space="0" w:color="auto"/>
            </w:tcBorders>
            <w:vAlign w:val="center"/>
          </w:tcPr>
          <w:p w14:paraId="654038FD" w14:textId="17CDC693"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r w:rsidRPr="0047480E">
              <w:rPr>
                <w:rFonts w:ascii="Arial" w:hAnsi="Arial" w:cs="Arial"/>
                <w:kern w:val="2"/>
              </w:rPr>
              <w:t>2</w:t>
            </w:r>
          </w:p>
        </w:tc>
        <w:tc>
          <w:tcPr>
            <w:tcW w:w="1843" w:type="dxa"/>
            <w:tcBorders>
              <w:top w:val="single" w:sz="4" w:space="0" w:color="auto"/>
              <w:left w:val="single" w:sz="4" w:space="0" w:color="auto"/>
              <w:bottom w:val="single" w:sz="4" w:space="0" w:color="auto"/>
              <w:right w:val="single" w:sz="4" w:space="0" w:color="auto"/>
            </w:tcBorders>
          </w:tcPr>
          <w:p w14:paraId="6BD73B37"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606DAD9B" w14:textId="77777777" w:rsidTr="006804BA">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30FBD0DA"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7881B41"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Racjonalność i efektywność zaplanowanych wydatków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8A6135" w14:textId="4C47AA3A" w:rsidR="00DE0918" w:rsidRPr="0047480E" w:rsidRDefault="00DE0918" w:rsidP="006804BA">
            <w:pPr>
              <w:jc w:val="center"/>
              <w:rPr>
                <w:rFonts w:ascii="Arial" w:hAnsi="Arial" w:cs="Arial"/>
                <w:color w:val="FFFFFF" w:themeColor="background1"/>
                <w:kern w:val="2"/>
              </w:rPr>
            </w:pPr>
            <w:r w:rsidRPr="0047480E">
              <w:rPr>
                <w:rFonts w:ascii="Arial" w:hAnsi="Arial" w:cs="Arial"/>
                <w:color w:val="FFFFFF" w:themeColor="background1"/>
                <w:kern w:val="2"/>
              </w:rPr>
              <w:t>[</w:t>
            </w: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16C00ADE"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099F184F" w14:textId="77777777" w:rsidTr="006804BA">
        <w:trPr>
          <w:trHeight w:val="907"/>
          <w:tblHeader/>
        </w:trPr>
        <w:tc>
          <w:tcPr>
            <w:tcW w:w="568" w:type="dxa"/>
            <w:tcBorders>
              <w:top w:val="single" w:sz="4" w:space="0" w:color="auto"/>
              <w:left w:val="single" w:sz="4" w:space="0" w:color="auto"/>
              <w:bottom w:val="single" w:sz="4" w:space="0" w:color="auto"/>
              <w:right w:val="single" w:sz="4" w:space="0" w:color="auto"/>
            </w:tcBorders>
            <w:vAlign w:val="center"/>
          </w:tcPr>
          <w:p w14:paraId="6AA9EDAB"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IV.</w:t>
            </w:r>
          </w:p>
        </w:tc>
        <w:tc>
          <w:tcPr>
            <w:tcW w:w="5131" w:type="dxa"/>
            <w:tcBorders>
              <w:top w:val="single" w:sz="4" w:space="0" w:color="auto"/>
              <w:left w:val="single" w:sz="4" w:space="0" w:color="auto"/>
              <w:bottom w:val="single" w:sz="4" w:space="0" w:color="auto"/>
              <w:right w:val="single" w:sz="4" w:space="0" w:color="auto"/>
            </w:tcBorders>
            <w:vAlign w:val="center"/>
          </w:tcPr>
          <w:p w14:paraId="140FBB93" w14:textId="3F32E59D"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Ocena wkładu rzeczowego (np. sprzęt, lokal) i</w:t>
            </w:r>
            <w:r w:rsidR="006804BA">
              <w:rPr>
                <w:rFonts w:ascii="Arial" w:hAnsi="Arial" w:cs="Arial"/>
                <w:b/>
                <w:bCs/>
                <w:color w:val="000000" w:themeColor="text1"/>
              </w:rPr>
              <w:t> </w:t>
            </w:r>
            <w:r w:rsidRPr="0047480E">
              <w:rPr>
                <w:rFonts w:ascii="Arial" w:hAnsi="Arial" w:cs="Arial"/>
                <w:b/>
                <w:bCs/>
                <w:color w:val="000000" w:themeColor="text1"/>
              </w:rPr>
              <w:t>osobowego (świadczenia wolontariuszy i</w:t>
            </w:r>
            <w:r w:rsidR="006804BA">
              <w:rPr>
                <w:rFonts w:ascii="Arial" w:hAnsi="Arial" w:cs="Arial"/>
                <w:b/>
                <w:bCs/>
                <w:color w:val="000000" w:themeColor="text1"/>
              </w:rPr>
              <w:t> </w:t>
            </w:r>
            <w:r w:rsidRPr="0047480E">
              <w:rPr>
                <w:rFonts w:ascii="Arial" w:hAnsi="Arial" w:cs="Arial"/>
                <w:b/>
                <w:bCs/>
                <w:color w:val="000000" w:themeColor="text1"/>
              </w:rPr>
              <w:t>praca społeczna członków)</w:t>
            </w:r>
          </w:p>
        </w:tc>
        <w:tc>
          <w:tcPr>
            <w:tcW w:w="1843" w:type="dxa"/>
            <w:tcBorders>
              <w:top w:val="single" w:sz="4" w:space="0" w:color="auto"/>
              <w:left w:val="single" w:sz="4" w:space="0" w:color="auto"/>
              <w:bottom w:val="single" w:sz="4" w:space="0" w:color="auto"/>
              <w:right w:val="single" w:sz="4" w:space="0" w:color="auto"/>
            </w:tcBorders>
            <w:vAlign w:val="center"/>
          </w:tcPr>
          <w:p w14:paraId="3A9BB2F2"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kern w:val="2"/>
              </w:rPr>
              <w:t>10</w:t>
            </w:r>
          </w:p>
        </w:tc>
        <w:tc>
          <w:tcPr>
            <w:tcW w:w="1843" w:type="dxa"/>
            <w:tcBorders>
              <w:top w:val="single" w:sz="4" w:space="0" w:color="auto"/>
              <w:left w:val="single" w:sz="4" w:space="0" w:color="auto"/>
              <w:bottom w:val="single" w:sz="4" w:space="0" w:color="auto"/>
              <w:right w:val="single" w:sz="4" w:space="0" w:color="auto"/>
            </w:tcBorders>
          </w:tcPr>
          <w:p w14:paraId="022CBEC4"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20CA8F8A" w14:textId="77777777" w:rsidTr="006804BA">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37743D88"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1.</w:t>
            </w:r>
          </w:p>
        </w:tc>
        <w:tc>
          <w:tcPr>
            <w:tcW w:w="5131" w:type="dxa"/>
            <w:tcBorders>
              <w:top w:val="single" w:sz="4" w:space="0" w:color="auto"/>
              <w:left w:val="single" w:sz="4" w:space="0" w:color="auto"/>
              <w:bottom w:val="single" w:sz="4" w:space="0" w:color="auto"/>
              <w:right w:val="single" w:sz="4" w:space="0" w:color="auto"/>
            </w:tcBorders>
            <w:vAlign w:val="center"/>
          </w:tcPr>
          <w:p w14:paraId="01696909"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Potencjał techniczny, w tym sprzętowy, warunków lokalowych, sposobu ich wykorzystania, w tym wsparcie oferenta w ww. zakresie przez partnerów</w:t>
            </w:r>
          </w:p>
        </w:tc>
        <w:tc>
          <w:tcPr>
            <w:tcW w:w="1843" w:type="dxa"/>
            <w:tcBorders>
              <w:top w:val="single" w:sz="4" w:space="0" w:color="auto"/>
              <w:left w:val="single" w:sz="4" w:space="0" w:color="auto"/>
              <w:bottom w:val="single" w:sz="4" w:space="0" w:color="auto"/>
              <w:right w:val="single" w:sz="4" w:space="0" w:color="auto"/>
            </w:tcBorders>
            <w:vAlign w:val="center"/>
          </w:tcPr>
          <w:p w14:paraId="43EF3245" w14:textId="745A4F14"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4A685D27"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05F4EA3A" w14:textId="77777777" w:rsidTr="006804BA">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15F169F7"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697AF17C" w14:textId="187B38C6"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Wkład własny osobowy (świadczenia wolontariuszy lub praca społeczna członków) i</w:t>
            </w:r>
            <w:r w:rsidR="006804BA">
              <w:rPr>
                <w:rFonts w:ascii="Arial" w:hAnsi="Arial" w:cs="Arial"/>
                <w:color w:val="000000" w:themeColor="text1"/>
              </w:rPr>
              <w:t> </w:t>
            </w:r>
            <w:r w:rsidRPr="0047480E">
              <w:rPr>
                <w:rFonts w:ascii="Arial" w:hAnsi="Arial" w:cs="Arial"/>
                <w:color w:val="000000" w:themeColor="text1"/>
              </w:rPr>
              <w:t>sposób jego wykorzystania (wyraźnie należy to wskazać w pkt IV.2 oferty)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8F0A33" w14:textId="4798B491" w:rsidR="00DE0918" w:rsidRPr="0047480E" w:rsidRDefault="00DE0918" w:rsidP="006804BA">
            <w:pPr>
              <w:jc w:val="center"/>
              <w:rPr>
                <w:rFonts w:ascii="Arial" w:hAnsi="Arial" w:cs="Arial"/>
                <w:color w:val="FFFFFF" w:themeColor="background1"/>
                <w:kern w:val="2"/>
              </w:rPr>
            </w:pPr>
            <w:r w:rsidRPr="0047480E">
              <w:rPr>
                <w:rFonts w:ascii="Arial" w:hAnsi="Arial" w:cs="Arial"/>
                <w:kern w:val="2"/>
              </w:rPr>
              <w:t>5</w:t>
            </w:r>
          </w:p>
        </w:tc>
        <w:tc>
          <w:tcPr>
            <w:tcW w:w="1843" w:type="dxa"/>
            <w:tcBorders>
              <w:top w:val="single" w:sz="4" w:space="0" w:color="auto"/>
              <w:left w:val="single" w:sz="4" w:space="0" w:color="auto"/>
              <w:bottom w:val="single" w:sz="4" w:space="0" w:color="auto"/>
              <w:right w:val="single" w:sz="4" w:space="0" w:color="auto"/>
            </w:tcBorders>
          </w:tcPr>
          <w:p w14:paraId="06870C70"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6E97E856" w14:textId="77777777" w:rsidTr="006804BA">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1FCA55C4"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V.</w:t>
            </w:r>
          </w:p>
        </w:tc>
        <w:tc>
          <w:tcPr>
            <w:tcW w:w="5131" w:type="dxa"/>
            <w:tcBorders>
              <w:top w:val="single" w:sz="4" w:space="0" w:color="auto"/>
              <w:left w:val="single" w:sz="4" w:space="0" w:color="auto"/>
              <w:bottom w:val="single" w:sz="4" w:space="0" w:color="auto"/>
              <w:right w:val="single" w:sz="4" w:space="0" w:color="auto"/>
            </w:tcBorders>
            <w:vAlign w:val="center"/>
          </w:tcPr>
          <w:p w14:paraId="3048F780" w14:textId="460F33DF"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 xml:space="preserve">Ocena </w:t>
            </w:r>
            <w:r w:rsidRPr="0047480E">
              <w:rPr>
                <w:rFonts w:ascii="Arial" w:hAnsi="Arial" w:cs="Arial"/>
                <w:b/>
                <w:bCs/>
              </w:rPr>
              <w:t>warunków zapewnienia dostępności dla osób ze szczególnymi potrzebami - zgodnie z</w:t>
            </w:r>
            <w:r w:rsidR="006804BA">
              <w:rPr>
                <w:rFonts w:ascii="Arial" w:hAnsi="Arial" w:cs="Arial"/>
                <w:b/>
                <w:bCs/>
              </w:rPr>
              <w:t> </w:t>
            </w:r>
            <w:r w:rsidRPr="0047480E">
              <w:rPr>
                <w:rFonts w:ascii="Arial" w:hAnsi="Arial" w:cs="Arial"/>
                <w:b/>
                <w:bCs/>
              </w:rPr>
              <w:t>zapisami ustawy o zapewni</w:t>
            </w:r>
            <w:r w:rsidR="0058169F">
              <w:rPr>
                <w:rFonts w:ascii="Arial" w:hAnsi="Arial" w:cs="Arial"/>
                <w:b/>
                <w:bCs/>
              </w:rPr>
              <w:t>a</w:t>
            </w:r>
            <w:r w:rsidRPr="0047480E">
              <w:rPr>
                <w:rFonts w:ascii="Arial" w:hAnsi="Arial" w:cs="Arial"/>
                <w:b/>
                <w:bCs/>
              </w:rPr>
              <w:t>niu dostępności</w:t>
            </w:r>
          </w:p>
        </w:tc>
        <w:tc>
          <w:tcPr>
            <w:tcW w:w="1843" w:type="dxa"/>
            <w:tcBorders>
              <w:top w:val="single" w:sz="4" w:space="0" w:color="auto"/>
              <w:left w:val="single" w:sz="4" w:space="0" w:color="auto"/>
              <w:bottom w:val="single" w:sz="4" w:space="0" w:color="auto"/>
              <w:right w:val="single" w:sz="4" w:space="0" w:color="auto"/>
            </w:tcBorders>
            <w:vAlign w:val="center"/>
          </w:tcPr>
          <w:p w14:paraId="7A4BC549"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kern w:val="2"/>
              </w:rPr>
              <w:t>10</w:t>
            </w:r>
          </w:p>
        </w:tc>
        <w:tc>
          <w:tcPr>
            <w:tcW w:w="1843" w:type="dxa"/>
            <w:tcBorders>
              <w:top w:val="single" w:sz="4" w:space="0" w:color="auto"/>
              <w:left w:val="single" w:sz="4" w:space="0" w:color="auto"/>
              <w:bottom w:val="single" w:sz="4" w:space="0" w:color="auto"/>
              <w:right w:val="single" w:sz="4" w:space="0" w:color="auto"/>
            </w:tcBorders>
          </w:tcPr>
          <w:p w14:paraId="47DC6EEA"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041F3D07" w14:textId="77777777" w:rsidTr="006804BA">
        <w:trPr>
          <w:trHeight w:val="737"/>
          <w:tblHeader/>
        </w:trPr>
        <w:tc>
          <w:tcPr>
            <w:tcW w:w="568" w:type="dxa"/>
            <w:tcBorders>
              <w:top w:val="single" w:sz="4" w:space="0" w:color="auto"/>
              <w:left w:val="single" w:sz="4" w:space="0" w:color="auto"/>
              <w:bottom w:val="single" w:sz="4" w:space="0" w:color="auto"/>
              <w:right w:val="single" w:sz="4" w:space="0" w:color="auto"/>
            </w:tcBorders>
            <w:vAlign w:val="center"/>
          </w:tcPr>
          <w:p w14:paraId="54B92992"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VI.</w:t>
            </w:r>
          </w:p>
        </w:tc>
        <w:tc>
          <w:tcPr>
            <w:tcW w:w="5131" w:type="dxa"/>
            <w:tcBorders>
              <w:top w:val="single" w:sz="4" w:space="0" w:color="auto"/>
              <w:left w:val="single" w:sz="4" w:space="0" w:color="auto"/>
              <w:bottom w:val="single" w:sz="4" w:space="0" w:color="auto"/>
              <w:right w:val="single" w:sz="4" w:space="0" w:color="auto"/>
            </w:tcBorders>
            <w:vAlign w:val="center"/>
          </w:tcPr>
          <w:p w14:paraId="5E7CA978" w14:textId="77777777" w:rsidR="00DE0918" w:rsidRPr="0047480E" w:rsidRDefault="00DE0918" w:rsidP="006804BA">
            <w:pPr>
              <w:jc w:val="center"/>
              <w:rPr>
                <w:rFonts w:ascii="Arial" w:hAnsi="Arial" w:cs="Arial"/>
                <w:b/>
                <w:bCs/>
                <w:color w:val="000000" w:themeColor="text1"/>
              </w:rPr>
            </w:pPr>
            <w:r w:rsidRPr="0047480E">
              <w:rPr>
                <w:rFonts w:ascii="Arial" w:hAnsi="Arial" w:cs="Arial"/>
                <w:b/>
                <w:bCs/>
                <w:color w:val="000000" w:themeColor="text1"/>
              </w:rPr>
              <w:t>Ocena innych kryteriów wynikających ze specyfiki zadania konkursowego</w:t>
            </w:r>
          </w:p>
        </w:tc>
        <w:tc>
          <w:tcPr>
            <w:tcW w:w="1843" w:type="dxa"/>
            <w:tcBorders>
              <w:top w:val="single" w:sz="4" w:space="0" w:color="auto"/>
              <w:left w:val="single" w:sz="4" w:space="0" w:color="auto"/>
              <w:bottom w:val="single" w:sz="4" w:space="0" w:color="auto"/>
              <w:right w:val="single" w:sz="4" w:space="0" w:color="auto"/>
            </w:tcBorders>
            <w:vAlign w:val="center"/>
          </w:tcPr>
          <w:p w14:paraId="6F7E3BDB"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kern w:val="2"/>
              </w:rPr>
              <w:t>10</w:t>
            </w:r>
          </w:p>
        </w:tc>
        <w:tc>
          <w:tcPr>
            <w:tcW w:w="1843" w:type="dxa"/>
            <w:tcBorders>
              <w:top w:val="single" w:sz="4" w:space="0" w:color="auto"/>
              <w:left w:val="single" w:sz="4" w:space="0" w:color="auto"/>
              <w:bottom w:val="single" w:sz="4" w:space="0" w:color="auto"/>
              <w:right w:val="single" w:sz="4" w:space="0" w:color="auto"/>
            </w:tcBorders>
          </w:tcPr>
          <w:p w14:paraId="58CB238A"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1E8B8242" w14:textId="77777777" w:rsidTr="006804BA">
        <w:trPr>
          <w:trHeight w:val="567"/>
          <w:tblHeader/>
        </w:trPr>
        <w:tc>
          <w:tcPr>
            <w:tcW w:w="568" w:type="dxa"/>
            <w:tcBorders>
              <w:top w:val="single" w:sz="4" w:space="0" w:color="auto"/>
              <w:left w:val="single" w:sz="4" w:space="0" w:color="auto"/>
              <w:bottom w:val="single" w:sz="4" w:space="0" w:color="auto"/>
              <w:right w:val="single" w:sz="4" w:space="0" w:color="auto"/>
            </w:tcBorders>
            <w:vAlign w:val="center"/>
          </w:tcPr>
          <w:p w14:paraId="3D74EB7E" w14:textId="77777777" w:rsidR="00DE0918" w:rsidRPr="0047480E" w:rsidRDefault="00DE0918" w:rsidP="006804BA">
            <w:pPr>
              <w:jc w:val="center"/>
              <w:rPr>
                <w:rFonts w:ascii="Arial" w:hAnsi="Arial" w:cs="Arial"/>
                <w:color w:val="000000" w:themeColor="text1"/>
              </w:rPr>
            </w:pPr>
            <w:r w:rsidRPr="0047480E">
              <w:rPr>
                <w:rFonts w:ascii="Arial" w:hAnsi="Arial" w:cs="Arial"/>
                <w:color w:val="000000" w:themeColor="text1"/>
              </w:rPr>
              <w:t>1.</w:t>
            </w:r>
          </w:p>
        </w:tc>
        <w:tc>
          <w:tcPr>
            <w:tcW w:w="5131" w:type="dxa"/>
            <w:tcBorders>
              <w:top w:val="single" w:sz="4" w:space="0" w:color="auto"/>
              <w:left w:val="single" w:sz="4" w:space="0" w:color="auto"/>
              <w:bottom w:val="single" w:sz="4" w:space="0" w:color="auto"/>
              <w:right w:val="single" w:sz="4" w:space="0" w:color="auto"/>
            </w:tcBorders>
          </w:tcPr>
          <w:p w14:paraId="497B1238" w14:textId="77777777" w:rsidR="00DE0918" w:rsidRPr="0047480E" w:rsidRDefault="00DE0918" w:rsidP="00692945">
            <w:pPr>
              <w:pStyle w:val="Bezodstpw"/>
              <w:ind w:right="140"/>
              <w:rPr>
                <w:rFonts w:ascii="Arial" w:hAnsi="Arial" w:cs="Arial"/>
                <w:b/>
                <w:color w:val="000000" w:themeColor="text1"/>
                <w:sz w:val="22"/>
                <w:szCs w:val="22"/>
              </w:rPr>
            </w:pPr>
            <w:r w:rsidRPr="0047480E">
              <w:rPr>
                <w:rFonts w:ascii="Arial" w:hAnsi="Arial" w:cs="Arial"/>
                <w:b/>
                <w:color w:val="000000" w:themeColor="text1"/>
                <w:sz w:val="22"/>
                <w:szCs w:val="22"/>
              </w:rPr>
              <w:t>Dla zadania nr 1:</w:t>
            </w:r>
          </w:p>
          <w:p w14:paraId="1176D932" w14:textId="77777777" w:rsidR="00DE0918" w:rsidRPr="0047480E" w:rsidRDefault="00DE0918" w:rsidP="00692945">
            <w:pPr>
              <w:pStyle w:val="Bezodstpw"/>
              <w:numPr>
                <w:ilvl w:val="0"/>
                <w:numId w:val="33"/>
              </w:numPr>
              <w:spacing w:line="23" w:lineRule="atLeast"/>
              <w:ind w:left="356" w:right="140" w:hanging="322"/>
              <w:rPr>
                <w:rFonts w:ascii="Arial" w:hAnsi="Arial" w:cs="Arial"/>
                <w:color w:val="000000" w:themeColor="text1"/>
                <w:sz w:val="22"/>
                <w:szCs w:val="22"/>
              </w:rPr>
            </w:pPr>
            <w:r w:rsidRPr="0047480E">
              <w:rPr>
                <w:rFonts w:ascii="Arial" w:hAnsi="Arial" w:cs="Arial"/>
                <w:color w:val="000000" w:themeColor="text1"/>
                <w:sz w:val="22"/>
                <w:szCs w:val="22"/>
              </w:rPr>
              <w:t>nawiązanie współpracy partnerskiej (od 0 do 4 punktów),</w:t>
            </w:r>
          </w:p>
          <w:p w14:paraId="17770764" w14:textId="77777777" w:rsidR="00DE0918" w:rsidRPr="0047480E" w:rsidRDefault="00DE0918" w:rsidP="00692945">
            <w:pPr>
              <w:pStyle w:val="Bezodstpw"/>
              <w:numPr>
                <w:ilvl w:val="0"/>
                <w:numId w:val="33"/>
              </w:numPr>
              <w:spacing w:line="23" w:lineRule="atLeast"/>
              <w:ind w:left="356" w:right="140" w:hanging="322"/>
              <w:rPr>
                <w:rFonts w:ascii="Arial" w:hAnsi="Arial" w:cs="Arial"/>
                <w:color w:val="000000" w:themeColor="text1"/>
                <w:sz w:val="22"/>
                <w:szCs w:val="22"/>
              </w:rPr>
            </w:pPr>
            <w:r w:rsidRPr="0047480E">
              <w:rPr>
                <w:rFonts w:ascii="Arial" w:hAnsi="Arial" w:cs="Arial"/>
                <w:color w:val="000000" w:themeColor="text1"/>
                <w:sz w:val="22"/>
                <w:szCs w:val="22"/>
              </w:rPr>
              <w:t>bezpośrednie działania na rzecz mieszkańców gmin wiejskich/miejsko wiejskich (od 0 do 6 punktów).</w:t>
            </w:r>
          </w:p>
          <w:p w14:paraId="4C6351F5" w14:textId="77777777" w:rsidR="00DE0918" w:rsidRPr="0047480E" w:rsidRDefault="00DE0918" w:rsidP="00692945">
            <w:pPr>
              <w:pStyle w:val="Bezodstpw"/>
              <w:ind w:right="140"/>
              <w:rPr>
                <w:rFonts w:ascii="Arial" w:hAnsi="Arial" w:cs="Arial"/>
                <w:b/>
                <w:color w:val="000000" w:themeColor="text1"/>
                <w:sz w:val="22"/>
                <w:szCs w:val="22"/>
              </w:rPr>
            </w:pPr>
            <w:r w:rsidRPr="0047480E">
              <w:rPr>
                <w:rFonts w:ascii="Arial" w:hAnsi="Arial" w:cs="Arial"/>
                <w:b/>
                <w:color w:val="000000" w:themeColor="text1"/>
                <w:sz w:val="22"/>
                <w:szCs w:val="22"/>
              </w:rPr>
              <w:t>Dla zadania nr 2:</w:t>
            </w:r>
          </w:p>
          <w:p w14:paraId="194BFA8C" w14:textId="77777777" w:rsidR="00DE0918" w:rsidRPr="0047480E" w:rsidRDefault="00DE0918" w:rsidP="00692945">
            <w:pPr>
              <w:pStyle w:val="Bezodstpw"/>
              <w:numPr>
                <w:ilvl w:val="0"/>
                <w:numId w:val="34"/>
              </w:numPr>
              <w:spacing w:line="23" w:lineRule="atLeast"/>
              <w:ind w:left="356" w:right="140" w:hanging="322"/>
              <w:rPr>
                <w:rFonts w:ascii="Arial" w:hAnsi="Arial" w:cs="Arial"/>
                <w:color w:val="000000" w:themeColor="text1"/>
                <w:sz w:val="22"/>
                <w:szCs w:val="22"/>
              </w:rPr>
            </w:pPr>
            <w:r w:rsidRPr="0047480E">
              <w:rPr>
                <w:rFonts w:ascii="Arial" w:hAnsi="Arial" w:cs="Arial"/>
                <w:color w:val="000000" w:themeColor="text1"/>
                <w:sz w:val="22"/>
                <w:szCs w:val="22"/>
              </w:rPr>
              <w:t>nawiązanie współpracy partnerskiej (od 0 do 3 punktów),</w:t>
            </w:r>
          </w:p>
          <w:p w14:paraId="12D79ED6" w14:textId="77777777" w:rsidR="00DE0918" w:rsidRPr="0047480E" w:rsidRDefault="00DE0918" w:rsidP="00692945">
            <w:pPr>
              <w:pStyle w:val="Bezodstpw"/>
              <w:numPr>
                <w:ilvl w:val="0"/>
                <w:numId w:val="34"/>
              </w:numPr>
              <w:spacing w:line="23" w:lineRule="atLeast"/>
              <w:ind w:left="356" w:right="140" w:hanging="322"/>
              <w:rPr>
                <w:rFonts w:ascii="Arial" w:hAnsi="Arial" w:cs="Arial"/>
                <w:color w:val="000000" w:themeColor="text1"/>
                <w:sz w:val="22"/>
                <w:szCs w:val="22"/>
              </w:rPr>
            </w:pPr>
            <w:r w:rsidRPr="0047480E">
              <w:rPr>
                <w:rFonts w:ascii="Arial" w:hAnsi="Arial" w:cs="Arial"/>
                <w:color w:val="000000" w:themeColor="text1"/>
                <w:sz w:val="22"/>
                <w:szCs w:val="22"/>
              </w:rPr>
              <w:t>bezpośrednie działania na rzecz mieszkańców gmin wiejskich/miejsko-wiejskich (od 0 do 3 punktów),</w:t>
            </w:r>
          </w:p>
          <w:p w14:paraId="74F52047" w14:textId="77777777" w:rsidR="00DE0918" w:rsidRPr="0047480E" w:rsidRDefault="00DE0918" w:rsidP="00692945">
            <w:pPr>
              <w:pStyle w:val="Bezodstpw"/>
              <w:numPr>
                <w:ilvl w:val="0"/>
                <w:numId w:val="34"/>
              </w:numPr>
              <w:spacing w:line="23" w:lineRule="atLeast"/>
              <w:ind w:left="356" w:right="140" w:hanging="322"/>
              <w:rPr>
                <w:rFonts w:ascii="Arial" w:hAnsi="Arial" w:cs="Arial"/>
                <w:color w:val="000000" w:themeColor="text1"/>
                <w:sz w:val="22"/>
                <w:szCs w:val="22"/>
              </w:rPr>
            </w:pPr>
            <w:r w:rsidRPr="0047480E">
              <w:rPr>
                <w:rFonts w:ascii="Arial" w:hAnsi="Arial" w:cs="Arial"/>
                <w:color w:val="000000" w:themeColor="text1"/>
                <w:sz w:val="22"/>
                <w:szCs w:val="22"/>
              </w:rPr>
              <w:t xml:space="preserve">organizacja kursów/szkoleń/warsztatów podnoszących kompetencje w zakresie ubiegania się o zewnętrzne źródła finansowania działań adresowanych do osób starszych, prowadzenia dokumentacji związanej z realizacją zadań publicznych, a </w:t>
            </w:r>
            <w:r w:rsidRPr="0047480E">
              <w:rPr>
                <w:rFonts w:ascii="Arial" w:hAnsi="Arial" w:cs="Arial"/>
                <w:color w:val="000000" w:themeColor="text1"/>
                <w:sz w:val="22"/>
                <w:szCs w:val="22"/>
              </w:rPr>
              <w:lastRenderedPageBreak/>
              <w:t>także ich prawidłowego wydatkowania i rozliczania (</w:t>
            </w:r>
            <w:r>
              <w:rPr>
                <w:rFonts w:ascii="Arial" w:hAnsi="Arial" w:cs="Arial"/>
                <w:color w:val="000000" w:themeColor="text1"/>
                <w:sz w:val="22"/>
                <w:szCs w:val="22"/>
              </w:rPr>
              <w:t>4 punkty</w:t>
            </w:r>
            <w:r w:rsidRPr="0047480E">
              <w:rPr>
                <w:rFonts w:ascii="Arial" w:hAnsi="Arial" w:cs="Arial"/>
                <w:color w:val="000000" w:themeColor="text1"/>
                <w:sz w:val="22"/>
                <w:szCs w:val="22"/>
              </w:rPr>
              <w:t>).</w:t>
            </w:r>
          </w:p>
          <w:p w14:paraId="7AE427E5" w14:textId="77777777" w:rsidR="00DE0918" w:rsidRPr="0047480E" w:rsidRDefault="00DE0918" w:rsidP="00692945">
            <w:pPr>
              <w:pStyle w:val="Bezodstpw"/>
              <w:spacing w:line="23" w:lineRule="atLeast"/>
              <w:ind w:left="34" w:right="140"/>
              <w:rPr>
                <w:rFonts w:ascii="Arial" w:hAnsi="Arial" w:cs="Arial"/>
                <w:b/>
                <w:color w:val="000000" w:themeColor="text1"/>
                <w:sz w:val="22"/>
                <w:szCs w:val="22"/>
              </w:rPr>
            </w:pPr>
            <w:r w:rsidRPr="0047480E">
              <w:rPr>
                <w:rFonts w:ascii="Arial" w:hAnsi="Arial" w:cs="Arial"/>
                <w:b/>
                <w:color w:val="000000" w:themeColor="text1"/>
                <w:sz w:val="22"/>
                <w:szCs w:val="22"/>
              </w:rPr>
              <w:t>Dla zadania nr 3:</w:t>
            </w:r>
          </w:p>
          <w:p w14:paraId="1DDB6FCF" w14:textId="77777777" w:rsidR="00DE0918" w:rsidRPr="0047480E" w:rsidRDefault="00DE0918" w:rsidP="00692945">
            <w:pPr>
              <w:pStyle w:val="Bezodstpw"/>
              <w:numPr>
                <w:ilvl w:val="0"/>
                <w:numId w:val="35"/>
              </w:numPr>
              <w:spacing w:line="23" w:lineRule="atLeast"/>
              <w:ind w:left="353" w:right="140" w:hanging="283"/>
              <w:rPr>
                <w:rFonts w:ascii="Arial" w:hAnsi="Arial" w:cs="Arial"/>
                <w:color w:val="000000" w:themeColor="text1"/>
                <w:sz w:val="22"/>
                <w:szCs w:val="22"/>
              </w:rPr>
            </w:pPr>
            <w:r w:rsidRPr="0047480E">
              <w:rPr>
                <w:rFonts w:ascii="Arial" w:hAnsi="Arial" w:cs="Arial"/>
                <w:color w:val="000000" w:themeColor="text1"/>
                <w:sz w:val="22"/>
                <w:szCs w:val="22"/>
              </w:rPr>
              <w:t>doświadczenie we współpracy z radami seniorów (od 0 do 4 punktów),</w:t>
            </w:r>
          </w:p>
          <w:p w14:paraId="065D162B" w14:textId="77777777" w:rsidR="00DE0918" w:rsidRPr="0047480E" w:rsidRDefault="00DE0918" w:rsidP="00692945">
            <w:pPr>
              <w:pStyle w:val="Bezodstpw"/>
              <w:numPr>
                <w:ilvl w:val="0"/>
                <w:numId w:val="35"/>
              </w:numPr>
              <w:spacing w:line="23" w:lineRule="atLeast"/>
              <w:ind w:left="353" w:right="140" w:hanging="283"/>
              <w:rPr>
                <w:rFonts w:ascii="Arial" w:hAnsi="Arial" w:cs="Arial"/>
                <w:color w:val="000000" w:themeColor="text1"/>
                <w:sz w:val="22"/>
                <w:szCs w:val="22"/>
              </w:rPr>
            </w:pPr>
            <w:r w:rsidRPr="0047480E">
              <w:rPr>
                <w:rFonts w:ascii="Arial" w:hAnsi="Arial" w:cs="Arial"/>
                <w:color w:val="000000" w:themeColor="text1"/>
                <w:sz w:val="22"/>
                <w:szCs w:val="22"/>
              </w:rPr>
              <w:t>doświadczenie badawcze (od 0 do 6 punktów).</w:t>
            </w:r>
          </w:p>
          <w:p w14:paraId="3C282B6A" w14:textId="77777777" w:rsidR="00DE0918" w:rsidRPr="0047480E" w:rsidRDefault="00DE0918" w:rsidP="00515FAF">
            <w:pPr>
              <w:pStyle w:val="Bezodstpw"/>
              <w:spacing w:line="23" w:lineRule="atLeast"/>
              <w:ind w:left="34" w:right="140"/>
              <w:rPr>
                <w:rFonts w:ascii="Arial" w:hAnsi="Arial" w:cs="Arial"/>
                <w:b/>
                <w:color w:val="000000" w:themeColor="text1"/>
                <w:sz w:val="22"/>
                <w:szCs w:val="22"/>
              </w:rPr>
            </w:pPr>
            <w:r w:rsidRPr="0047480E">
              <w:rPr>
                <w:rFonts w:ascii="Arial" w:hAnsi="Arial" w:cs="Arial"/>
                <w:b/>
                <w:color w:val="000000" w:themeColor="text1"/>
                <w:sz w:val="22"/>
                <w:szCs w:val="22"/>
              </w:rPr>
              <w:t>Dla zadania nr 4:</w:t>
            </w:r>
          </w:p>
          <w:p w14:paraId="6C165965" w14:textId="77777777" w:rsidR="00DE0918" w:rsidRPr="0047480E" w:rsidRDefault="00DE0918" w:rsidP="00692945">
            <w:pPr>
              <w:pStyle w:val="Bezodstpw"/>
              <w:numPr>
                <w:ilvl w:val="0"/>
                <w:numId w:val="37"/>
              </w:numPr>
              <w:spacing w:line="23" w:lineRule="atLeast"/>
              <w:ind w:left="0" w:firstLine="0"/>
              <w:rPr>
                <w:rFonts w:ascii="Arial" w:hAnsi="Arial" w:cs="Arial"/>
                <w:color w:val="000000" w:themeColor="text1"/>
                <w:sz w:val="22"/>
                <w:szCs w:val="22"/>
              </w:rPr>
            </w:pPr>
            <w:r w:rsidRPr="0047480E">
              <w:rPr>
                <w:rFonts w:ascii="Arial" w:hAnsi="Arial" w:cs="Arial"/>
                <w:color w:val="000000" w:themeColor="text1"/>
                <w:sz w:val="22"/>
                <w:szCs w:val="22"/>
              </w:rPr>
              <w:t xml:space="preserve"> nawiązanie współpracy partnerskiej (od 0 do 10 punktów)</w:t>
            </w:r>
          </w:p>
          <w:p w14:paraId="30707A5E" w14:textId="77777777" w:rsidR="00DE0918" w:rsidRPr="0047480E" w:rsidRDefault="00DE0918" w:rsidP="00515FAF">
            <w:pPr>
              <w:pStyle w:val="Bezodstpw"/>
              <w:spacing w:line="23" w:lineRule="atLeast"/>
              <w:ind w:left="34" w:right="140"/>
              <w:rPr>
                <w:rFonts w:ascii="Arial" w:hAnsi="Arial" w:cs="Arial"/>
                <w:b/>
                <w:color w:val="000000" w:themeColor="text1"/>
                <w:sz w:val="22"/>
                <w:szCs w:val="22"/>
              </w:rPr>
            </w:pPr>
            <w:r w:rsidRPr="0047480E">
              <w:rPr>
                <w:rFonts w:ascii="Arial" w:hAnsi="Arial" w:cs="Arial"/>
                <w:b/>
                <w:color w:val="000000" w:themeColor="text1"/>
                <w:sz w:val="22"/>
                <w:szCs w:val="22"/>
              </w:rPr>
              <w:t>Dla zadania nr 5:</w:t>
            </w:r>
          </w:p>
          <w:p w14:paraId="66133998" w14:textId="66C59EFF" w:rsidR="00DE0918" w:rsidRPr="0047480E" w:rsidRDefault="00DE0918" w:rsidP="00692945">
            <w:pPr>
              <w:pStyle w:val="Bezodstpw"/>
              <w:spacing w:line="23" w:lineRule="atLeast"/>
              <w:rPr>
                <w:rFonts w:ascii="Arial" w:hAnsi="Arial" w:cs="Arial"/>
                <w:color w:val="000000" w:themeColor="text1"/>
                <w:sz w:val="22"/>
                <w:szCs w:val="22"/>
              </w:rPr>
            </w:pPr>
            <w:r w:rsidRPr="0047480E">
              <w:rPr>
                <w:rFonts w:ascii="Arial" w:hAnsi="Arial" w:cs="Arial"/>
                <w:color w:val="000000" w:themeColor="text1"/>
                <w:sz w:val="22"/>
                <w:szCs w:val="22"/>
              </w:rPr>
              <w:t>1) minimum 2-letnia ciągłość dotychczasowego doświadczenia we współpracy z jednostkami administracji publicznej (</w:t>
            </w:r>
            <w:r w:rsidR="00B3746E">
              <w:rPr>
                <w:rFonts w:ascii="Arial" w:hAnsi="Arial" w:cs="Arial"/>
                <w:color w:val="000000" w:themeColor="text1"/>
                <w:sz w:val="22"/>
                <w:szCs w:val="22"/>
              </w:rPr>
              <w:t>4 punkty</w:t>
            </w:r>
            <w:r w:rsidRPr="0047480E">
              <w:rPr>
                <w:rFonts w:ascii="Arial" w:hAnsi="Arial" w:cs="Arial"/>
                <w:color w:val="000000" w:themeColor="text1"/>
                <w:sz w:val="22"/>
                <w:szCs w:val="22"/>
              </w:rPr>
              <w:t>),</w:t>
            </w:r>
          </w:p>
          <w:p w14:paraId="0A956712" w14:textId="77777777" w:rsidR="00DE0918" w:rsidRPr="0018050E" w:rsidRDefault="00DE0918" w:rsidP="00692945">
            <w:pPr>
              <w:pStyle w:val="Bezodstpw"/>
              <w:spacing w:line="23" w:lineRule="atLeast"/>
              <w:rPr>
                <w:rFonts w:ascii="Arial" w:hAnsi="Arial" w:cs="Arial"/>
                <w:color w:val="000000" w:themeColor="text1"/>
                <w:sz w:val="22"/>
                <w:szCs w:val="22"/>
              </w:rPr>
            </w:pPr>
            <w:r w:rsidRPr="0047480E">
              <w:rPr>
                <w:rFonts w:ascii="Arial" w:hAnsi="Arial" w:cs="Arial"/>
                <w:color w:val="000000" w:themeColor="text1"/>
                <w:sz w:val="22"/>
                <w:szCs w:val="22"/>
              </w:rPr>
              <w:t>2)</w:t>
            </w:r>
            <w:r>
              <w:rPr>
                <w:rFonts w:ascii="Arial" w:hAnsi="Arial" w:cs="Arial"/>
                <w:color w:val="000000" w:themeColor="text1"/>
                <w:sz w:val="22"/>
                <w:szCs w:val="22"/>
              </w:rPr>
              <w:t xml:space="preserve"> </w:t>
            </w:r>
            <w:r w:rsidRPr="0018050E">
              <w:rPr>
                <w:rFonts w:ascii="Arial" w:hAnsi="Arial" w:cs="Arial"/>
                <w:color w:val="000000" w:themeColor="text1"/>
                <w:sz w:val="22"/>
                <w:szCs w:val="22"/>
              </w:rPr>
              <w:t xml:space="preserve">dotychczasowe doświadczenie w realizacji projektów na rzecz seniorów, w tym; </w:t>
            </w:r>
          </w:p>
          <w:p w14:paraId="209FD1C4" w14:textId="77777777" w:rsidR="00DE0918" w:rsidRPr="0018050E" w:rsidRDefault="00DE0918" w:rsidP="00692945">
            <w:pPr>
              <w:pStyle w:val="Bezodstpw"/>
              <w:spacing w:line="23" w:lineRule="atLeast"/>
              <w:rPr>
                <w:rFonts w:ascii="Arial" w:hAnsi="Arial" w:cs="Arial"/>
                <w:color w:val="000000" w:themeColor="text1"/>
                <w:sz w:val="22"/>
                <w:szCs w:val="22"/>
              </w:rPr>
            </w:pPr>
            <w:r w:rsidRPr="0018050E">
              <w:rPr>
                <w:rFonts w:ascii="Arial" w:hAnsi="Arial" w:cs="Arial"/>
                <w:color w:val="000000" w:themeColor="text1"/>
                <w:sz w:val="22"/>
                <w:szCs w:val="22"/>
              </w:rPr>
              <w:t>- 2-letnie doświadczenie</w:t>
            </w:r>
            <w:r>
              <w:rPr>
                <w:rFonts w:ascii="Arial" w:hAnsi="Arial" w:cs="Arial"/>
                <w:color w:val="000000" w:themeColor="text1"/>
                <w:sz w:val="22"/>
                <w:szCs w:val="22"/>
              </w:rPr>
              <w:t xml:space="preserve"> - </w:t>
            </w:r>
            <w:r w:rsidRPr="0018050E">
              <w:rPr>
                <w:rFonts w:ascii="Arial" w:hAnsi="Arial" w:cs="Arial"/>
                <w:color w:val="000000" w:themeColor="text1"/>
                <w:sz w:val="22"/>
                <w:szCs w:val="22"/>
              </w:rPr>
              <w:t xml:space="preserve">2 punkty, </w:t>
            </w:r>
          </w:p>
          <w:p w14:paraId="2E3F16D5" w14:textId="77777777" w:rsidR="00DE0918" w:rsidRPr="0018050E" w:rsidRDefault="00DE0918" w:rsidP="00692945">
            <w:pPr>
              <w:pStyle w:val="Bezodstpw"/>
              <w:spacing w:line="23" w:lineRule="atLeast"/>
              <w:rPr>
                <w:rFonts w:ascii="Arial" w:hAnsi="Arial" w:cs="Arial"/>
                <w:color w:val="000000" w:themeColor="text1"/>
                <w:sz w:val="22"/>
                <w:szCs w:val="22"/>
              </w:rPr>
            </w:pPr>
            <w:r w:rsidRPr="0018050E">
              <w:rPr>
                <w:rFonts w:ascii="Arial" w:hAnsi="Arial" w:cs="Arial"/>
                <w:color w:val="000000" w:themeColor="text1"/>
                <w:sz w:val="22"/>
                <w:szCs w:val="22"/>
              </w:rPr>
              <w:t>- 3-letnie doświadczenie</w:t>
            </w:r>
            <w:r>
              <w:rPr>
                <w:rFonts w:ascii="Arial" w:hAnsi="Arial" w:cs="Arial"/>
                <w:color w:val="000000" w:themeColor="text1"/>
                <w:sz w:val="22"/>
                <w:szCs w:val="22"/>
              </w:rPr>
              <w:t xml:space="preserve"> - </w:t>
            </w:r>
            <w:r w:rsidRPr="0018050E">
              <w:rPr>
                <w:rFonts w:ascii="Arial" w:hAnsi="Arial" w:cs="Arial"/>
                <w:color w:val="000000" w:themeColor="text1"/>
                <w:sz w:val="22"/>
                <w:szCs w:val="22"/>
              </w:rPr>
              <w:t>4 punkty,</w:t>
            </w:r>
          </w:p>
          <w:p w14:paraId="455BBFEC" w14:textId="77777777" w:rsidR="00DE0918" w:rsidRDefault="00DE0918" w:rsidP="00515FAF">
            <w:pPr>
              <w:pStyle w:val="Bezodstpw"/>
              <w:spacing w:line="23" w:lineRule="atLeast"/>
              <w:ind w:right="140"/>
              <w:rPr>
                <w:rFonts w:ascii="Arial" w:hAnsi="Arial" w:cs="Arial"/>
                <w:b/>
                <w:color w:val="000000" w:themeColor="text1"/>
                <w:sz w:val="22"/>
                <w:szCs w:val="22"/>
              </w:rPr>
            </w:pPr>
            <w:r w:rsidRPr="0018050E">
              <w:rPr>
                <w:rFonts w:ascii="Arial" w:hAnsi="Arial" w:cs="Arial"/>
                <w:color w:val="000000" w:themeColor="text1"/>
                <w:sz w:val="22"/>
                <w:szCs w:val="22"/>
              </w:rPr>
              <w:t>- 4-letnie doświadczenie</w:t>
            </w:r>
            <w:r>
              <w:rPr>
                <w:rFonts w:ascii="Arial" w:hAnsi="Arial" w:cs="Arial"/>
                <w:color w:val="000000" w:themeColor="text1"/>
                <w:sz w:val="22"/>
                <w:szCs w:val="22"/>
              </w:rPr>
              <w:t xml:space="preserve"> - </w:t>
            </w:r>
            <w:r w:rsidRPr="0018050E">
              <w:rPr>
                <w:rFonts w:ascii="Arial" w:hAnsi="Arial" w:cs="Arial"/>
                <w:color w:val="000000" w:themeColor="text1"/>
                <w:sz w:val="22"/>
                <w:szCs w:val="22"/>
              </w:rPr>
              <w:t>6 punktów</w:t>
            </w:r>
            <w:r>
              <w:rPr>
                <w:rFonts w:ascii="Arial" w:hAnsi="Arial" w:cs="Arial"/>
                <w:color w:val="000000" w:themeColor="text1"/>
                <w:sz w:val="22"/>
                <w:szCs w:val="22"/>
              </w:rPr>
              <w:t>.</w:t>
            </w:r>
            <w:r w:rsidRPr="0018050E">
              <w:rPr>
                <w:rFonts w:ascii="Arial" w:hAnsi="Arial" w:cs="Arial"/>
                <w:b/>
                <w:color w:val="000000" w:themeColor="text1"/>
                <w:sz w:val="22"/>
                <w:szCs w:val="22"/>
              </w:rPr>
              <w:t xml:space="preserve"> </w:t>
            </w:r>
          </w:p>
          <w:p w14:paraId="6BDE92B4" w14:textId="77777777" w:rsidR="00DE0918" w:rsidRPr="0047480E" w:rsidRDefault="00DE0918">
            <w:pPr>
              <w:pStyle w:val="Bezodstpw"/>
              <w:spacing w:line="23" w:lineRule="atLeast"/>
              <w:ind w:right="140"/>
              <w:rPr>
                <w:rFonts w:ascii="Arial" w:hAnsi="Arial" w:cs="Arial"/>
                <w:b/>
                <w:color w:val="000000" w:themeColor="text1"/>
                <w:sz w:val="22"/>
                <w:szCs w:val="22"/>
              </w:rPr>
            </w:pPr>
            <w:r w:rsidRPr="0047480E">
              <w:rPr>
                <w:rFonts w:ascii="Arial" w:hAnsi="Arial" w:cs="Arial"/>
                <w:b/>
                <w:color w:val="000000" w:themeColor="text1"/>
                <w:sz w:val="22"/>
                <w:szCs w:val="22"/>
              </w:rPr>
              <w:t>Dla zadania nr 6:</w:t>
            </w:r>
          </w:p>
          <w:p w14:paraId="54AEF8A7" w14:textId="6DF92ACE" w:rsidR="00DE0918" w:rsidRPr="0047480E" w:rsidRDefault="00DE0918" w:rsidP="00692945">
            <w:pPr>
              <w:pStyle w:val="Bezodstpw"/>
              <w:numPr>
                <w:ilvl w:val="0"/>
                <w:numId w:val="36"/>
              </w:numPr>
              <w:spacing w:line="23" w:lineRule="atLeast"/>
              <w:ind w:left="353" w:right="140" w:hanging="283"/>
              <w:rPr>
                <w:rFonts w:ascii="Arial" w:hAnsi="Arial" w:cs="Arial"/>
                <w:color w:val="000000" w:themeColor="text1"/>
                <w:sz w:val="22"/>
                <w:szCs w:val="22"/>
              </w:rPr>
            </w:pPr>
            <w:r w:rsidRPr="0047480E">
              <w:rPr>
                <w:rFonts w:ascii="Arial" w:hAnsi="Arial" w:cs="Arial"/>
                <w:color w:val="000000" w:themeColor="text1"/>
                <w:sz w:val="22"/>
                <w:szCs w:val="22"/>
              </w:rPr>
              <w:t>opracowanie i upowszechnienie w trakcie realizacji zadania publikacji na temat możliwości uzyskania pomocy niemedycznej w zakresie ochrony zdrowia psychicznego seniorów (5 punktów),</w:t>
            </w:r>
          </w:p>
          <w:p w14:paraId="578602D9" w14:textId="4957757A" w:rsidR="00DE0918" w:rsidRPr="0047480E" w:rsidRDefault="00DE0918" w:rsidP="00692945">
            <w:pPr>
              <w:pStyle w:val="Bezodstpw"/>
              <w:numPr>
                <w:ilvl w:val="0"/>
                <w:numId w:val="36"/>
              </w:numPr>
              <w:spacing w:line="23" w:lineRule="atLeast"/>
              <w:ind w:left="353" w:right="140" w:hanging="283"/>
              <w:rPr>
                <w:rFonts w:ascii="Arial" w:hAnsi="Arial" w:cs="Arial"/>
                <w:color w:val="000000" w:themeColor="text1"/>
                <w:sz w:val="22"/>
                <w:szCs w:val="22"/>
              </w:rPr>
            </w:pPr>
            <w:r w:rsidRPr="0047480E">
              <w:rPr>
                <w:rFonts w:ascii="Arial" w:hAnsi="Arial" w:cs="Arial"/>
                <w:color w:val="000000" w:themeColor="text1"/>
                <w:sz w:val="22"/>
                <w:szCs w:val="22"/>
              </w:rPr>
              <w:t>doświadczenie w prowadzeniu tzw. „telefonu” zaufania” dla osób potrzebujących wsparcia (5 punktów).</w:t>
            </w:r>
          </w:p>
        </w:tc>
        <w:tc>
          <w:tcPr>
            <w:tcW w:w="1843" w:type="dxa"/>
            <w:tcBorders>
              <w:top w:val="single" w:sz="4" w:space="0" w:color="auto"/>
              <w:left w:val="single" w:sz="4" w:space="0" w:color="auto"/>
              <w:bottom w:val="single" w:sz="4" w:space="0" w:color="auto"/>
              <w:right w:val="single" w:sz="4" w:space="0" w:color="auto"/>
            </w:tcBorders>
          </w:tcPr>
          <w:p w14:paraId="4B28130D" w14:textId="77777777" w:rsidR="00DE0918" w:rsidRPr="0047480E" w:rsidRDefault="00DE0918" w:rsidP="006804BA">
            <w:pPr>
              <w:jc w:val="center"/>
              <w:rPr>
                <w:rFonts w:ascii="Arial" w:hAnsi="Arial" w:cs="Arial"/>
                <w:color w:val="FFFFFF" w:themeColor="background1"/>
                <w:kern w:val="2"/>
              </w:rPr>
            </w:pPr>
          </w:p>
          <w:p w14:paraId="5B6FB9DB" w14:textId="77777777" w:rsidR="00DE0918" w:rsidRPr="0047480E" w:rsidRDefault="00DE0918" w:rsidP="006804BA">
            <w:pPr>
              <w:jc w:val="center"/>
              <w:rPr>
                <w:rFonts w:ascii="Arial" w:hAnsi="Arial" w:cs="Arial"/>
                <w:color w:val="FFFFFF" w:themeColor="background1"/>
                <w:kern w:val="2"/>
              </w:rPr>
            </w:pPr>
          </w:p>
          <w:p w14:paraId="6839E21E" w14:textId="77777777" w:rsidR="00DE0918" w:rsidRPr="0047480E" w:rsidRDefault="00DE0918" w:rsidP="006804BA">
            <w:pPr>
              <w:jc w:val="center"/>
              <w:rPr>
                <w:rFonts w:ascii="Arial" w:hAnsi="Arial" w:cs="Arial"/>
                <w:color w:val="FFFFFF" w:themeColor="background1"/>
                <w:kern w:val="2"/>
              </w:rPr>
            </w:pPr>
          </w:p>
          <w:p w14:paraId="0FA497C1" w14:textId="49A972D6" w:rsidR="00DE0918" w:rsidRPr="0047480E" w:rsidRDefault="00DE0918" w:rsidP="006804BA">
            <w:pPr>
              <w:jc w:val="center"/>
              <w:rPr>
                <w:rFonts w:ascii="Arial" w:hAnsi="Arial" w:cs="Arial"/>
                <w:color w:val="FFFFFF" w:themeColor="background1"/>
                <w:kern w:val="2"/>
              </w:rPr>
            </w:pPr>
            <w:r w:rsidRPr="0047480E">
              <w:rPr>
                <w:rFonts w:ascii="Arial" w:hAnsi="Arial" w:cs="Arial"/>
                <w:b/>
                <w:bCs/>
                <w:kern w:val="2"/>
              </w:rPr>
              <w:t>1</w:t>
            </w:r>
            <w:r w:rsidR="006804BA">
              <w:rPr>
                <w:rFonts w:ascii="Arial" w:hAnsi="Arial" w:cs="Arial"/>
                <w:b/>
                <w:bCs/>
                <w:kern w:val="2"/>
              </w:rPr>
              <w:t>0</w:t>
            </w:r>
          </w:p>
        </w:tc>
        <w:tc>
          <w:tcPr>
            <w:tcW w:w="1843" w:type="dxa"/>
            <w:tcBorders>
              <w:top w:val="single" w:sz="4" w:space="0" w:color="auto"/>
              <w:left w:val="single" w:sz="4" w:space="0" w:color="auto"/>
              <w:bottom w:val="single" w:sz="4" w:space="0" w:color="auto"/>
              <w:right w:val="single" w:sz="4" w:space="0" w:color="auto"/>
            </w:tcBorders>
          </w:tcPr>
          <w:p w14:paraId="385E8E72" w14:textId="77777777" w:rsidR="00DE0918" w:rsidRPr="0047480E" w:rsidRDefault="00DE0918" w:rsidP="006804BA">
            <w:pPr>
              <w:jc w:val="center"/>
              <w:rPr>
                <w:rFonts w:ascii="Arial" w:hAnsi="Arial" w:cs="Arial"/>
                <w:kern w:val="2"/>
              </w:rPr>
            </w:pPr>
            <w:r w:rsidRPr="0047480E">
              <w:rPr>
                <w:rFonts w:ascii="Arial" w:hAnsi="Arial" w:cs="Arial"/>
                <w:kern w:val="2"/>
              </w:rPr>
              <w:t>[do uzupełnienia]</w:t>
            </w:r>
          </w:p>
        </w:tc>
      </w:tr>
      <w:tr w:rsidR="00DE0918" w:rsidRPr="0047480E" w14:paraId="4F3ED56A" w14:textId="77777777" w:rsidTr="006804BA">
        <w:trPr>
          <w:tblHeader/>
        </w:trPr>
        <w:tc>
          <w:tcPr>
            <w:tcW w:w="568" w:type="dxa"/>
            <w:tcBorders>
              <w:top w:val="single" w:sz="4" w:space="0" w:color="auto"/>
              <w:left w:val="single" w:sz="4" w:space="0" w:color="auto"/>
              <w:bottom w:val="single" w:sz="4" w:space="0" w:color="auto"/>
              <w:right w:val="single" w:sz="4" w:space="0" w:color="auto"/>
            </w:tcBorders>
            <w:vAlign w:val="center"/>
          </w:tcPr>
          <w:p w14:paraId="6910E575" w14:textId="77777777" w:rsidR="00DE0918" w:rsidRPr="0047480E" w:rsidRDefault="00DE0918" w:rsidP="006804BA">
            <w:pPr>
              <w:jc w:val="center"/>
              <w:rPr>
                <w:rFonts w:ascii="Arial" w:hAnsi="Arial" w:cs="Arial"/>
                <w:color w:val="000000" w:themeColor="text1"/>
              </w:rPr>
            </w:pPr>
          </w:p>
        </w:tc>
        <w:tc>
          <w:tcPr>
            <w:tcW w:w="5131" w:type="dxa"/>
            <w:tcBorders>
              <w:top w:val="single" w:sz="4" w:space="0" w:color="auto"/>
              <w:left w:val="single" w:sz="4" w:space="0" w:color="auto"/>
              <w:bottom w:val="single" w:sz="4" w:space="0" w:color="auto"/>
              <w:right w:val="single" w:sz="4" w:space="0" w:color="auto"/>
            </w:tcBorders>
            <w:vAlign w:val="center"/>
            <w:hideMark/>
          </w:tcPr>
          <w:p w14:paraId="483F9E48"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rPr>
              <w:t>Liczba punktów ogółem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815C2" w14:textId="77777777" w:rsidR="00DE0918" w:rsidRPr="0047480E" w:rsidRDefault="00DE0918" w:rsidP="006804BA">
            <w:pPr>
              <w:jc w:val="center"/>
              <w:rPr>
                <w:rFonts w:ascii="Arial" w:hAnsi="Arial" w:cs="Arial"/>
                <w:b/>
                <w:bCs/>
                <w:color w:val="000000" w:themeColor="text1"/>
                <w:kern w:val="2"/>
              </w:rPr>
            </w:pPr>
            <w:r w:rsidRPr="0047480E">
              <w:rPr>
                <w:rFonts w:ascii="Arial" w:hAnsi="Arial" w:cs="Arial"/>
                <w:b/>
                <w:bCs/>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14:paraId="0A579902" w14:textId="77777777" w:rsidR="00DE0918" w:rsidRPr="0047480E" w:rsidRDefault="00DE0918" w:rsidP="006804BA">
            <w:pPr>
              <w:jc w:val="center"/>
              <w:rPr>
                <w:rFonts w:ascii="Arial" w:hAnsi="Arial" w:cs="Arial"/>
                <w:b/>
                <w:bCs/>
                <w:kern w:val="2"/>
              </w:rPr>
            </w:pPr>
            <w:r w:rsidRPr="0047480E">
              <w:rPr>
                <w:rFonts w:ascii="Arial" w:hAnsi="Arial" w:cs="Arial"/>
                <w:kern w:val="2"/>
              </w:rPr>
              <w:t>[do uzupełnienia]</w:t>
            </w:r>
          </w:p>
          <w:p w14:paraId="5D9599EC" w14:textId="77777777" w:rsidR="00DE0918" w:rsidRPr="0047480E" w:rsidRDefault="00DE0918" w:rsidP="006804BA">
            <w:pPr>
              <w:jc w:val="center"/>
              <w:rPr>
                <w:rFonts w:ascii="Arial" w:hAnsi="Arial" w:cs="Arial"/>
                <w:b/>
                <w:bCs/>
                <w:kern w:val="2"/>
              </w:rPr>
            </w:pPr>
          </w:p>
        </w:tc>
      </w:tr>
    </w:tbl>
    <w:p w14:paraId="290B3F8F" w14:textId="77777777" w:rsidR="00DE0918" w:rsidRDefault="00DE0918" w:rsidP="00DE0918">
      <w:pPr>
        <w:pStyle w:val="Nagwek1"/>
        <w:rPr>
          <w:rFonts w:ascii="Arial" w:hAnsi="Arial"/>
          <w:szCs w:val="22"/>
        </w:rPr>
      </w:pPr>
    </w:p>
    <w:p w14:paraId="57B7CA45" w14:textId="4F025F34" w:rsidR="00DE0918" w:rsidRPr="0047480E" w:rsidRDefault="00DE0918" w:rsidP="00DE0918">
      <w:pPr>
        <w:pStyle w:val="Nagwek1"/>
        <w:rPr>
          <w:rFonts w:ascii="Arial" w:hAnsi="Arial"/>
          <w:szCs w:val="22"/>
        </w:rPr>
      </w:pPr>
      <w:r w:rsidRPr="0047480E">
        <w:rPr>
          <w:rFonts w:ascii="Arial" w:hAnsi="Arial"/>
          <w:szCs w:val="22"/>
        </w:rPr>
        <w:t>VIII. Informacja o zrealizowanych przez Województwo Mazowieckie w roku ogłoszenia otwartego konkursu ofert i w roku poprzedzającym zadaniach publicznych tego samego rodzaju i związanych z</w:t>
      </w:r>
      <w:r w:rsidRPr="0047480E">
        <w:rPr>
          <w:rFonts w:ascii="Arial" w:hAnsi="Arial"/>
          <w:szCs w:val="22"/>
          <w:lang w:val="pl-PL"/>
        </w:rPr>
        <w:t> </w:t>
      </w:r>
      <w:r w:rsidRPr="0047480E">
        <w:rPr>
          <w:rFonts w:ascii="Arial" w:hAnsi="Arial"/>
          <w:szCs w:val="22"/>
        </w:rPr>
        <w:t>nimi dotacji</w:t>
      </w:r>
    </w:p>
    <w:p w14:paraId="40D7A231" w14:textId="5ED760C3" w:rsidR="00DE0918" w:rsidRPr="0047480E" w:rsidRDefault="00DE0918" w:rsidP="00DE0918">
      <w:pPr>
        <w:autoSpaceDE w:val="0"/>
        <w:autoSpaceDN w:val="0"/>
        <w:adjustRightInd w:val="0"/>
        <w:spacing w:line="276" w:lineRule="auto"/>
        <w:rPr>
          <w:rFonts w:ascii="Arial" w:hAnsi="Arial" w:cs="Arial"/>
          <w:b/>
          <w:bCs/>
          <w:color w:val="000000"/>
        </w:rPr>
      </w:pPr>
      <w:r w:rsidRPr="0047480E">
        <w:rPr>
          <w:rFonts w:ascii="Arial" w:hAnsi="Arial" w:cs="Arial"/>
          <w:color w:val="000000"/>
        </w:rPr>
        <w:t>W roku ogłoszenia otwartego konkursu ofert Województwo Mazowieckie zleciło realizację zadań publicznych w obszarze „Działalność na rzecz integracji i reintegracji zawodowej</w:t>
      </w:r>
      <w:r>
        <w:rPr>
          <w:rFonts w:ascii="Arial" w:hAnsi="Arial" w:cs="Arial"/>
          <w:color w:val="000000"/>
        </w:rPr>
        <w:br/>
      </w:r>
      <w:r w:rsidRPr="0047480E">
        <w:rPr>
          <w:rFonts w:ascii="Arial" w:hAnsi="Arial" w:cs="Arial"/>
          <w:color w:val="000000"/>
        </w:rPr>
        <w:t>i społecznej osób zagrożonych wykluczeniem społecznym” na zadanie pn.</w:t>
      </w:r>
      <w:r w:rsidRPr="0047480E">
        <w:rPr>
          <w:rFonts w:ascii="Arial" w:hAnsi="Arial" w:cs="Arial"/>
        </w:rPr>
        <w:t xml:space="preserve"> </w:t>
      </w:r>
      <w:r w:rsidRPr="0047480E">
        <w:rPr>
          <w:rFonts w:ascii="Arial" w:hAnsi="Arial" w:cs="Arial"/>
          <w:color w:val="000000"/>
        </w:rPr>
        <w:t>„Działania na</w:t>
      </w:r>
      <w:r w:rsidR="002F72FF">
        <w:rPr>
          <w:rFonts w:ascii="Arial" w:hAnsi="Arial" w:cs="Arial"/>
          <w:color w:val="000000"/>
        </w:rPr>
        <w:t> </w:t>
      </w:r>
      <w:r w:rsidRPr="0047480E">
        <w:rPr>
          <w:rFonts w:ascii="Arial" w:hAnsi="Arial" w:cs="Arial"/>
          <w:color w:val="000000"/>
        </w:rPr>
        <w:t xml:space="preserve">rzecz seniorów w zakresie zwiększania samodzielności i przeciwdziałania zagrożeniu marginalizacją społeczną”, przyznając na nie dotacje  w łącznej kwocie </w:t>
      </w:r>
      <w:r w:rsidRPr="0047480E">
        <w:rPr>
          <w:rFonts w:ascii="Arial" w:hAnsi="Arial" w:cs="Arial"/>
          <w:b/>
          <w:bCs/>
          <w:color w:val="000000"/>
        </w:rPr>
        <w:t xml:space="preserve">2 600 000 zł </w:t>
      </w:r>
      <w:r w:rsidRPr="0047480E">
        <w:rPr>
          <w:rFonts w:ascii="Arial" w:hAnsi="Arial" w:cs="Arial"/>
          <w:color w:val="000000"/>
        </w:rPr>
        <w:t>i</w:t>
      </w:r>
      <w:r w:rsidR="002F72FF">
        <w:rPr>
          <w:rFonts w:ascii="Arial" w:hAnsi="Arial" w:cs="Arial"/>
          <w:color w:val="000000"/>
        </w:rPr>
        <w:t> </w:t>
      </w:r>
      <w:r w:rsidRPr="0047480E">
        <w:rPr>
          <w:rFonts w:ascii="Arial" w:hAnsi="Arial" w:cs="Arial"/>
          <w:color w:val="000000"/>
        </w:rPr>
        <w:t>na</w:t>
      </w:r>
      <w:r w:rsidR="002F72FF">
        <w:rPr>
          <w:rFonts w:ascii="Arial" w:hAnsi="Arial" w:cs="Arial"/>
          <w:color w:val="000000"/>
        </w:rPr>
        <w:t> </w:t>
      </w:r>
      <w:r w:rsidRPr="0047480E">
        <w:rPr>
          <w:rFonts w:ascii="Arial" w:hAnsi="Arial" w:cs="Arial"/>
          <w:color w:val="000000"/>
        </w:rPr>
        <w:t xml:space="preserve">zadanie pn. „Wsparcie aktywizacji seniorów w ramach działalności kół gospodyń wiejskich”, przyznając na nie dotacje w łącznej kwocie </w:t>
      </w:r>
      <w:r w:rsidRPr="0047480E">
        <w:rPr>
          <w:rFonts w:ascii="Arial" w:hAnsi="Arial" w:cs="Arial"/>
          <w:b/>
          <w:bCs/>
          <w:color w:val="000000"/>
        </w:rPr>
        <w:t>265 180 zł.</w:t>
      </w:r>
    </w:p>
    <w:p w14:paraId="69C08EB9" w14:textId="77777777" w:rsidR="00DE0918" w:rsidRPr="0047480E" w:rsidRDefault="00DE0918" w:rsidP="00DE0918">
      <w:pPr>
        <w:autoSpaceDE w:val="0"/>
        <w:autoSpaceDN w:val="0"/>
        <w:adjustRightInd w:val="0"/>
        <w:spacing w:line="276" w:lineRule="auto"/>
        <w:rPr>
          <w:rFonts w:ascii="Arial" w:hAnsi="Arial" w:cs="Arial"/>
          <w:color w:val="000000"/>
        </w:rPr>
      </w:pPr>
      <w:r w:rsidRPr="0047480E">
        <w:rPr>
          <w:rFonts w:ascii="Arial" w:hAnsi="Arial" w:cs="Arial"/>
          <w:color w:val="000000"/>
        </w:rPr>
        <w:t xml:space="preserve">Ponadto w obszarze „Działalność na rzecz integracji i reintegracji zawodowej i społecznej osób zagrożonych wykluczeniem społecznym” Województwo zleciło w trybie art. 19a ustawy z dnia 24 kwietnia 2003 r. o działalności pożytku publicznego i o wolontariacie realizację zadań z obszaru polityki senioralnej w łącznej kwocie </w:t>
      </w:r>
      <w:r w:rsidRPr="0047480E">
        <w:rPr>
          <w:rFonts w:ascii="Arial" w:hAnsi="Arial" w:cs="Arial"/>
          <w:b/>
          <w:bCs/>
          <w:color w:val="000000"/>
        </w:rPr>
        <w:t>398 790 zł</w:t>
      </w:r>
      <w:r w:rsidRPr="0047480E">
        <w:rPr>
          <w:rFonts w:ascii="Arial" w:hAnsi="Arial" w:cs="Arial"/>
          <w:color w:val="000000"/>
        </w:rPr>
        <w:t>.</w:t>
      </w:r>
    </w:p>
    <w:p w14:paraId="259A3562" w14:textId="38B91CD3" w:rsidR="00DE0918" w:rsidRPr="0047480E" w:rsidRDefault="00DE0918" w:rsidP="00DE0918">
      <w:pPr>
        <w:autoSpaceDE w:val="0"/>
        <w:autoSpaceDN w:val="0"/>
        <w:adjustRightInd w:val="0"/>
        <w:spacing w:line="276" w:lineRule="auto"/>
        <w:rPr>
          <w:rFonts w:ascii="Arial" w:hAnsi="Arial" w:cs="Arial"/>
          <w:color w:val="000000"/>
        </w:rPr>
      </w:pPr>
      <w:r w:rsidRPr="0047480E">
        <w:rPr>
          <w:rFonts w:ascii="Arial" w:hAnsi="Arial" w:cs="Arial"/>
          <w:color w:val="000000"/>
        </w:rPr>
        <w:t xml:space="preserve">W roku poprzedzającym ogłoszenie otwartego konkursu ofert Województwo Mazowieckie zleciło realizację zadań publicznych w obszarze </w:t>
      </w:r>
      <w:bookmarkStart w:id="8" w:name="_Hlk152851667"/>
      <w:r w:rsidRPr="0047480E">
        <w:rPr>
          <w:rFonts w:ascii="Arial" w:hAnsi="Arial" w:cs="Arial"/>
          <w:color w:val="000000"/>
        </w:rPr>
        <w:t>„Działalność na rzecz integracji i reintegracji zawodowej i społecznej osób zagrożonych wykluczeniem społecznym”</w:t>
      </w:r>
      <w:bookmarkEnd w:id="8"/>
      <w:r w:rsidRPr="0047480E">
        <w:rPr>
          <w:rFonts w:ascii="Arial" w:hAnsi="Arial" w:cs="Arial"/>
          <w:color w:val="000000"/>
        </w:rPr>
        <w:t xml:space="preserve"> na zadanie pn. </w:t>
      </w:r>
      <w:r w:rsidRPr="0047480E">
        <w:rPr>
          <w:rFonts w:ascii="Arial" w:hAnsi="Arial" w:cs="Arial"/>
          <w:color w:val="000000"/>
        </w:rPr>
        <w:lastRenderedPageBreak/>
        <w:t xml:space="preserve">„Działania na rzecz seniorów w zakresie zwiększania samodzielności i </w:t>
      </w:r>
      <w:r w:rsidRPr="00EF0945">
        <w:rPr>
          <w:rFonts w:ascii="Arial" w:hAnsi="Arial" w:cs="Arial"/>
          <w:color w:val="000000"/>
        </w:rPr>
        <w:t xml:space="preserve">przeciwdziałania zagrożeniu marginalizacją społeczną”, przyznając na nie dotacje w łącznej kwocie </w:t>
      </w:r>
      <w:r w:rsidRPr="00EF0945">
        <w:rPr>
          <w:rFonts w:ascii="Arial" w:hAnsi="Arial" w:cs="Arial"/>
          <w:b/>
          <w:bCs/>
          <w:color w:val="000000"/>
        </w:rPr>
        <w:t>1 600</w:t>
      </w:r>
      <w:r w:rsidR="00515FAF">
        <w:rPr>
          <w:rFonts w:ascii="Arial" w:hAnsi="Arial" w:cs="Arial"/>
          <w:b/>
          <w:bCs/>
          <w:color w:val="000000"/>
        </w:rPr>
        <w:t> </w:t>
      </w:r>
      <w:r w:rsidRPr="00EF0945">
        <w:rPr>
          <w:rFonts w:ascii="Arial" w:hAnsi="Arial" w:cs="Arial"/>
          <w:b/>
          <w:bCs/>
          <w:color w:val="000000"/>
        </w:rPr>
        <w:t>000</w:t>
      </w:r>
      <w:r w:rsidR="00515FAF">
        <w:rPr>
          <w:rFonts w:ascii="Arial" w:hAnsi="Arial" w:cs="Arial"/>
          <w:b/>
          <w:bCs/>
          <w:color w:val="000000"/>
        </w:rPr>
        <w:t> </w:t>
      </w:r>
      <w:r w:rsidRPr="00EF0945">
        <w:rPr>
          <w:rFonts w:ascii="Arial" w:hAnsi="Arial" w:cs="Arial"/>
          <w:b/>
          <w:bCs/>
          <w:color w:val="000000"/>
        </w:rPr>
        <w:t>zł</w:t>
      </w:r>
      <w:r w:rsidRPr="00EF0945">
        <w:rPr>
          <w:rFonts w:ascii="Arial" w:hAnsi="Arial" w:cs="Arial"/>
          <w:color w:val="000000"/>
        </w:rPr>
        <w:t>.</w:t>
      </w:r>
    </w:p>
    <w:p w14:paraId="6F4E0069" w14:textId="2F92197B" w:rsidR="00DE0918" w:rsidRDefault="00DE0918" w:rsidP="00DE0918">
      <w:pPr>
        <w:autoSpaceDE w:val="0"/>
        <w:autoSpaceDN w:val="0"/>
        <w:adjustRightInd w:val="0"/>
        <w:spacing w:line="276" w:lineRule="auto"/>
        <w:rPr>
          <w:rFonts w:ascii="Arial" w:hAnsi="Arial" w:cs="Arial"/>
          <w:b/>
          <w:bCs/>
          <w:color w:val="000000"/>
        </w:rPr>
      </w:pPr>
      <w:r w:rsidRPr="0047480E">
        <w:rPr>
          <w:rFonts w:ascii="Arial" w:hAnsi="Arial" w:cs="Arial"/>
          <w:color w:val="000000"/>
        </w:rPr>
        <w:t xml:space="preserve">Ponadto w obszarze „Działalność na rzecz integracji i reintegracji zawodowej i społecznej osób zagrożonych wykluczeniem społecznym” Województwo zleciło w trybie art. 19a ustawy z dnia 24 kwietnia 2003 r. o działalności pożytku publicznego i o wolontariacie realizację zadań z obszaru polityki senioralnej w łącznej kwocie </w:t>
      </w:r>
      <w:r w:rsidRPr="0047480E">
        <w:rPr>
          <w:rFonts w:ascii="Arial" w:hAnsi="Arial" w:cs="Arial"/>
          <w:b/>
          <w:bCs/>
          <w:color w:val="000000"/>
        </w:rPr>
        <w:t>35 270 zł.</w:t>
      </w:r>
    </w:p>
    <w:p w14:paraId="72655990" w14:textId="77777777" w:rsidR="00DE0918" w:rsidRPr="0047480E" w:rsidRDefault="00DE0918" w:rsidP="00DE0918">
      <w:pPr>
        <w:pStyle w:val="Nagwek1"/>
        <w:spacing w:before="600"/>
        <w:rPr>
          <w:rStyle w:val="normaltextrun1"/>
          <w:rFonts w:ascii="Arial" w:hAnsi="Arial"/>
          <w:szCs w:val="22"/>
        </w:rPr>
      </w:pPr>
      <w:r w:rsidRPr="0047480E">
        <w:rPr>
          <w:rFonts w:ascii="Arial" w:hAnsi="Arial"/>
          <w:szCs w:val="22"/>
        </w:rPr>
        <w:t xml:space="preserve">IX. </w:t>
      </w:r>
      <w:r w:rsidRPr="0047480E">
        <w:rPr>
          <w:rStyle w:val="normaltextrun1"/>
          <w:rFonts w:ascii="Arial" w:hAnsi="Arial"/>
          <w:szCs w:val="22"/>
        </w:rPr>
        <w:t xml:space="preserve">Klauzula informacyjna </w:t>
      </w:r>
    </w:p>
    <w:p w14:paraId="3529D50F" w14:textId="2087CB0F" w:rsidR="00DE0918" w:rsidRPr="0047480E" w:rsidRDefault="00DE0918" w:rsidP="006804BA">
      <w:pPr>
        <w:pStyle w:val="Listanumerowana"/>
        <w:numPr>
          <w:ilvl w:val="0"/>
          <w:numId w:val="0"/>
        </w:numPr>
      </w:pPr>
      <w:r w:rsidRPr="0047480E">
        <w:t xml:space="preserve">Uprzejmie informujemy, że administratorem danych osobowych jest Mazowieckie Centrum Polityki Społecznej, dane kontaktowe: </w:t>
      </w:r>
      <w:r w:rsidRPr="00466140">
        <w:rPr>
          <w:color w:val="000000"/>
        </w:rPr>
        <w:t>ul. Grzybowska 80/82, 00-844 Warszawa, tel.</w:t>
      </w:r>
      <w:r w:rsidR="002F72FF">
        <w:rPr>
          <w:color w:val="000000"/>
        </w:rPr>
        <w:t> </w:t>
      </w:r>
      <w:r w:rsidRPr="00466140">
        <w:rPr>
          <w:color w:val="000000"/>
        </w:rPr>
        <w:t>22 376</w:t>
      </w:r>
      <w:r w:rsidR="002F72FF">
        <w:rPr>
          <w:color w:val="000000"/>
        </w:rPr>
        <w:t> </w:t>
      </w:r>
      <w:r w:rsidRPr="00466140">
        <w:rPr>
          <w:color w:val="000000"/>
        </w:rPr>
        <w:t xml:space="preserve">85 00, e-mail: </w:t>
      </w:r>
      <w:hyperlink r:id="rId19" w:history="1">
        <w:r w:rsidRPr="00787822">
          <w:rPr>
            <w:rStyle w:val="Hipercze"/>
            <w:rFonts w:ascii="Arial" w:hAnsi="Arial"/>
            <w:sz w:val="22"/>
            <w:szCs w:val="22"/>
          </w:rPr>
          <w:t>mcps@mcps.com.pl</w:t>
        </w:r>
      </w:hyperlink>
      <w:r w:rsidRPr="002F72FF">
        <w:rPr>
          <w:color w:val="000000"/>
        </w:rPr>
        <w:t xml:space="preserve">, </w:t>
      </w:r>
      <w:r w:rsidRPr="00466140">
        <w:rPr>
          <w:color w:val="000000"/>
        </w:rPr>
        <w:t>ePUAP: /mcps1/SkrytkaESP. Administrator wyznaczył inspektora ochrony danych osobowych, z którym można skontaktować się pod</w:t>
      </w:r>
      <w:r w:rsidR="002F72FF">
        <w:rPr>
          <w:color w:val="000000"/>
        </w:rPr>
        <w:t> </w:t>
      </w:r>
      <w:r w:rsidRPr="00466140">
        <w:rPr>
          <w:color w:val="000000"/>
        </w:rPr>
        <w:t>adresem: iod@mcps.com.pl</w:t>
      </w:r>
    </w:p>
    <w:p w14:paraId="20DF8215" w14:textId="77777777" w:rsidR="00DE0918" w:rsidRPr="0047480E" w:rsidRDefault="00DE0918" w:rsidP="00DE0918">
      <w:pPr>
        <w:spacing w:line="276" w:lineRule="auto"/>
        <w:rPr>
          <w:rFonts w:ascii="Arial" w:hAnsi="Arial" w:cs="Arial"/>
        </w:rPr>
      </w:pPr>
      <w:r w:rsidRPr="0047480E">
        <w:rPr>
          <w:rFonts w:ascii="Arial" w:hAnsi="Arial" w:cs="Arial"/>
        </w:rPr>
        <w:t>Pani/Pana dane osobowe:</w:t>
      </w:r>
    </w:p>
    <w:p w14:paraId="398E2D1B" w14:textId="77777777" w:rsidR="00DE0918" w:rsidRPr="0047480E" w:rsidRDefault="00DE0918" w:rsidP="00787822">
      <w:pPr>
        <w:pStyle w:val="Listanumerowana2"/>
        <w:numPr>
          <w:ilvl w:val="0"/>
          <w:numId w:val="45"/>
        </w:numPr>
        <w:suppressAutoHyphens/>
        <w:spacing w:after="0" w:line="276" w:lineRule="auto"/>
        <w:ind w:left="426"/>
        <w:rPr>
          <w:rFonts w:ascii="Arial" w:hAnsi="Arial" w:cs="Arial"/>
        </w:rPr>
      </w:pPr>
      <w:r w:rsidRPr="0047480E">
        <w:rPr>
          <w:rFonts w:ascii="Arial" w:hAnsi="Arial" w:cs="Arial"/>
        </w:rPr>
        <w:t>będą przetwarzane w związku z zadaniem realizowanym w interesie publicznym,</w:t>
      </w:r>
      <w:r>
        <w:rPr>
          <w:rFonts w:ascii="Arial" w:hAnsi="Arial" w:cs="Arial"/>
        </w:rPr>
        <w:br/>
      </w:r>
      <w:r w:rsidRPr="0047480E">
        <w:rPr>
          <w:rFonts w:ascii="Arial" w:hAnsi="Arial" w:cs="Arial"/>
        </w:rPr>
        <w:t>o którym mowa w art. 13 ustawy z dnia 24 kwietnia 2003 r. o działalności pożytku publicznego i wolontariacie, w ramach którego organizacja pozarządowa składa ofertę/y w otwartym konkursie ofert;</w:t>
      </w:r>
    </w:p>
    <w:p w14:paraId="1E65379B" w14:textId="77777777" w:rsidR="00DE0918" w:rsidRPr="0047480E" w:rsidRDefault="00DE0918" w:rsidP="00787822">
      <w:pPr>
        <w:pStyle w:val="Listanumerowana2"/>
        <w:numPr>
          <w:ilvl w:val="0"/>
          <w:numId w:val="45"/>
        </w:numPr>
        <w:suppressAutoHyphens/>
        <w:spacing w:after="0" w:line="276" w:lineRule="auto"/>
        <w:ind w:left="426"/>
        <w:rPr>
          <w:rFonts w:ascii="Arial" w:hAnsi="Arial" w:cs="Arial"/>
        </w:rPr>
      </w:pPr>
      <w:r w:rsidRPr="0047480E">
        <w:rPr>
          <w:rFonts w:ascii="Arial" w:hAnsi="Arial" w:cs="Arial"/>
        </w:rPr>
        <w:t>mogą być udostępnione podmiotom uprawnionym do ich otrzymania na podstawie przepisów prawa oraz świadczącym obsługę administracyjno-organizacyjną Mazowieckiego Centrum Polityki Społecznej;</w:t>
      </w:r>
    </w:p>
    <w:p w14:paraId="2C130422" w14:textId="1485B2D4" w:rsidR="00DE0918" w:rsidRPr="00DE0918" w:rsidRDefault="00DE0918" w:rsidP="00787822">
      <w:pPr>
        <w:pStyle w:val="Listanumerowana2"/>
        <w:numPr>
          <w:ilvl w:val="0"/>
          <w:numId w:val="45"/>
        </w:numPr>
        <w:suppressAutoHyphens/>
        <w:spacing w:after="0" w:line="276" w:lineRule="auto"/>
        <w:ind w:left="426"/>
        <w:rPr>
          <w:rFonts w:ascii="Arial" w:hAnsi="Arial" w:cs="Arial"/>
          <w:lang w:eastAsia="pl-PL"/>
        </w:rPr>
      </w:pPr>
      <w:r w:rsidRPr="00DE0918">
        <w:rPr>
          <w:rStyle w:val="cf01"/>
          <w:rFonts w:ascii="Arial" w:hAnsi="Arial" w:cs="Arial"/>
          <w:sz w:val="22"/>
          <w:szCs w:val="22"/>
        </w:rPr>
        <w:t>będą przechowywane nie dłużej, niż to wynika z przepisów ustawy z dnia 14 lipca 1983</w:t>
      </w:r>
      <w:r w:rsidR="002F72FF">
        <w:rPr>
          <w:rStyle w:val="cf01"/>
          <w:rFonts w:ascii="Arial" w:hAnsi="Arial" w:cs="Arial"/>
          <w:sz w:val="22"/>
          <w:szCs w:val="22"/>
        </w:rPr>
        <w:t> </w:t>
      </w:r>
      <w:r w:rsidRPr="00DE0918">
        <w:rPr>
          <w:rStyle w:val="cf01"/>
          <w:rFonts w:ascii="Arial" w:hAnsi="Arial" w:cs="Arial"/>
          <w:sz w:val="22"/>
          <w:szCs w:val="22"/>
        </w:rPr>
        <w:t>r. o narodowym zasobie archiwalnym i archiwach</w:t>
      </w:r>
      <w:r w:rsidRPr="00DE0918">
        <w:rPr>
          <w:rStyle w:val="cf21"/>
          <w:rFonts w:ascii="Arial" w:hAnsi="Arial" w:cs="Arial"/>
          <w:sz w:val="22"/>
          <w:szCs w:val="22"/>
        </w:rPr>
        <w:t>.</w:t>
      </w:r>
    </w:p>
    <w:p w14:paraId="7092697C" w14:textId="77777777" w:rsidR="00DE0918" w:rsidRPr="0047480E" w:rsidRDefault="00DE0918" w:rsidP="00DE0918">
      <w:pPr>
        <w:spacing w:line="276" w:lineRule="auto"/>
        <w:rPr>
          <w:rFonts w:ascii="Arial" w:hAnsi="Arial" w:cs="Arial"/>
        </w:rPr>
      </w:pPr>
      <w:r w:rsidRPr="00DE0918">
        <w:rPr>
          <w:rFonts w:ascii="Arial" w:hAnsi="Arial" w:cs="Arial"/>
        </w:rPr>
        <w:t>W granicach i na zasadach opisanych</w:t>
      </w:r>
      <w:r w:rsidRPr="0047480E">
        <w:rPr>
          <w:rFonts w:ascii="Arial" w:hAnsi="Arial" w:cs="Arial"/>
        </w:rPr>
        <w:t xml:space="preserve"> w przepisach prawa, przysługuje Pani/Panu prawo żądania: </w:t>
      </w:r>
    </w:p>
    <w:p w14:paraId="3BE5B1C8" w14:textId="77777777" w:rsidR="00DE0918" w:rsidRPr="0047480E" w:rsidRDefault="00DE0918" w:rsidP="00787822">
      <w:pPr>
        <w:pStyle w:val="Listanumerowana2"/>
        <w:numPr>
          <w:ilvl w:val="0"/>
          <w:numId w:val="46"/>
        </w:numPr>
        <w:suppressAutoHyphens/>
        <w:spacing w:after="0" w:line="276" w:lineRule="auto"/>
        <w:ind w:left="426"/>
        <w:rPr>
          <w:rFonts w:ascii="Arial" w:hAnsi="Arial" w:cs="Arial"/>
        </w:rPr>
      </w:pPr>
      <w:r w:rsidRPr="0047480E">
        <w:rPr>
          <w:rFonts w:ascii="Arial" w:hAnsi="Arial" w:cs="Arial"/>
        </w:rPr>
        <w:t>dostępu do swoich danych osobowych, ich sprostowania, usunięcia, ograniczenia przetwarzania, wniesienia sprzeciwu, z przyczyn związanych z Pani/Pana szczególną sytuacją;</w:t>
      </w:r>
    </w:p>
    <w:p w14:paraId="75E229AF" w14:textId="3BA70048" w:rsidR="00DE0918" w:rsidRPr="0047480E" w:rsidRDefault="00DE0918" w:rsidP="00787822">
      <w:pPr>
        <w:pStyle w:val="Listanumerowana2"/>
        <w:numPr>
          <w:ilvl w:val="0"/>
          <w:numId w:val="46"/>
        </w:numPr>
        <w:suppressAutoHyphens/>
        <w:spacing w:after="0" w:line="276" w:lineRule="auto"/>
        <w:ind w:left="426"/>
        <w:rPr>
          <w:rFonts w:ascii="Arial" w:hAnsi="Arial" w:cs="Arial"/>
        </w:rPr>
      </w:pPr>
      <w:r w:rsidRPr="0047480E">
        <w:rPr>
          <w:rFonts w:ascii="Arial" w:hAnsi="Arial" w:cs="Arial"/>
        </w:rPr>
        <w:t xml:space="preserve">wniesienia skargi do </w:t>
      </w:r>
      <w:r w:rsidRPr="0047480E">
        <w:rPr>
          <w:rStyle w:val="normaltextrun1"/>
          <w:rFonts w:ascii="Arial" w:hAnsi="Arial" w:cs="Arial"/>
        </w:rPr>
        <w:t>Prezesa Urzędu Ochrony Danych Osobowych, na adres: ul.</w:t>
      </w:r>
      <w:r w:rsidR="006804BA">
        <w:rPr>
          <w:rStyle w:val="normaltextrun1"/>
          <w:rFonts w:ascii="Arial" w:hAnsi="Arial" w:cs="Arial"/>
        </w:rPr>
        <w:t> </w:t>
      </w:r>
      <w:r w:rsidRPr="0047480E">
        <w:rPr>
          <w:rStyle w:val="normaltextrun1"/>
          <w:rFonts w:ascii="Arial" w:hAnsi="Arial" w:cs="Arial"/>
        </w:rPr>
        <w:t>Stawki 2, 00-193 Warszawa.</w:t>
      </w:r>
      <w:r w:rsidRPr="0047480E">
        <w:rPr>
          <w:rStyle w:val="eop"/>
          <w:rFonts w:ascii="Arial" w:hAnsi="Arial" w:cs="Arial"/>
        </w:rPr>
        <w:t> </w:t>
      </w:r>
    </w:p>
    <w:p w14:paraId="00660B39" w14:textId="77777777" w:rsidR="00DE0918" w:rsidRPr="0047480E" w:rsidRDefault="00DE0918" w:rsidP="00DE0918">
      <w:pPr>
        <w:spacing w:before="120" w:line="276" w:lineRule="auto"/>
        <w:rPr>
          <w:rFonts w:ascii="Arial" w:hAnsi="Arial" w:cs="Arial"/>
        </w:rPr>
      </w:pPr>
      <w:r w:rsidRPr="0047480E">
        <w:rPr>
          <w:rFonts w:ascii="Arial" w:hAnsi="Arial" w:cs="Arial"/>
        </w:rPr>
        <w:t>Podanie danych osobowych jest dobrowolne. Brak podania danych skutkować będzie brakiem możliwości udziału w zadaniu publicznym, o którym mowa powyżej.</w:t>
      </w:r>
    </w:p>
    <w:p w14:paraId="65C94BDE" w14:textId="77777777" w:rsidR="00DE0918" w:rsidRPr="00DE0918" w:rsidRDefault="00DE0918" w:rsidP="00DE0918">
      <w:pPr>
        <w:pStyle w:val="Nagwek2"/>
        <w:spacing w:before="480"/>
        <w:rPr>
          <w:rFonts w:ascii="Arial" w:hAnsi="Arial" w:cs="Arial"/>
          <w:color w:val="auto"/>
          <w:sz w:val="22"/>
          <w:szCs w:val="22"/>
        </w:rPr>
      </w:pPr>
      <w:r w:rsidRPr="00DE0918">
        <w:rPr>
          <w:rFonts w:ascii="Arial" w:hAnsi="Arial" w:cs="Arial"/>
          <w:color w:val="auto"/>
          <w:sz w:val="22"/>
          <w:szCs w:val="22"/>
        </w:rPr>
        <w:t xml:space="preserve">Klauzula informacyjna o przetwarzaniu </w:t>
      </w:r>
      <w:r w:rsidRPr="00D0250B">
        <w:rPr>
          <w:rStyle w:val="Tytuksiki"/>
          <w:rFonts w:ascii="Arial" w:hAnsi="Arial" w:cs="Arial"/>
          <w:b w:val="0"/>
          <w:bCs w:val="0"/>
          <w:i w:val="0"/>
          <w:color w:val="auto"/>
          <w:sz w:val="22"/>
          <w:szCs w:val="22"/>
        </w:rPr>
        <w:t>danych</w:t>
      </w:r>
      <w:r w:rsidRPr="00D0250B">
        <w:rPr>
          <w:rFonts w:ascii="Arial" w:hAnsi="Arial" w:cs="Arial"/>
          <w:i/>
          <w:color w:val="auto"/>
          <w:sz w:val="22"/>
          <w:szCs w:val="22"/>
        </w:rPr>
        <w:t xml:space="preserve"> </w:t>
      </w:r>
      <w:r w:rsidRPr="00DE0918">
        <w:rPr>
          <w:rFonts w:ascii="Arial" w:hAnsi="Arial" w:cs="Arial"/>
          <w:color w:val="auto"/>
          <w:sz w:val="22"/>
          <w:szCs w:val="22"/>
        </w:rPr>
        <w:t xml:space="preserve">osobowych dla osób prawnych </w:t>
      </w:r>
    </w:p>
    <w:p w14:paraId="76706C66" w14:textId="5E8BFA3E" w:rsidR="00DE0918" w:rsidRPr="006804BA" w:rsidRDefault="00DE0918" w:rsidP="00787822">
      <w:pPr>
        <w:pStyle w:val="Listanumerowana"/>
        <w:numPr>
          <w:ilvl w:val="0"/>
          <w:numId w:val="40"/>
        </w:numPr>
        <w:ind w:left="284"/>
        <w:rPr>
          <w:b/>
          <w:bCs/>
          <w:color w:val="000000"/>
        </w:rPr>
      </w:pPr>
      <w:bookmarkStart w:id="9" w:name="_Hlk152853923"/>
      <w:r w:rsidRPr="00DE0918">
        <w:t xml:space="preserve">Administratorem danych osobowych </w:t>
      </w:r>
      <w:r w:rsidRPr="00DE0918">
        <w:rPr>
          <w:rStyle w:val="normaltextrun1"/>
        </w:rPr>
        <w:t xml:space="preserve">osób reprezentujących Oferenta </w:t>
      </w:r>
      <w:r w:rsidRPr="00665346">
        <w:rPr>
          <w:rStyle w:val="normaltextrun1"/>
        </w:rPr>
        <w:t>oraz osób wskazanych przez Oferenta jako osoby do kontaktu</w:t>
      </w:r>
      <w:r w:rsidRPr="001E26DE">
        <w:t xml:space="preserve"> jest Mazowieckie Centrum Polityki Społecznej, dane kontaktowe: ul. Grzybowska 80/82, 00-844 Warszawa, tel.</w:t>
      </w:r>
      <w:r w:rsidR="002F72FF">
        <w:t> </w:t>
      </w:r>
      <w:r w:rsidRPr="001E26DE">
        <w:t>22</w:t>
      </w:r>
      <w:r w:rsidR="002F72FF">
        <w:t> </w:t>
      </w:r>
      <w:r w:rsidRPr="001E26DE">
        <w:t>376</w:t>
      </w:r>
      <w:r w:rsidR="002F72FF">
        <w:t> </w:t>
      </w:r>
      <w:r w:rsidRPr="001E26DE">
        <w:t>85</w:t>
      </w:r>
      <w:r w:rsidR="002F72FF">
        <w:t> </w:t>
      </w:r>
      <w:r w:rsidRPr="001E26DE">
        <w:t>00, e-mail: mcps@mcps.com.pl, ePUAP: /mcps1/SkrytkaESP.</w:t>
      </w:r>
    </w:p>
    <w:p w14:paraId="51FB6ABB" w14:textId="77777777" w:rsidR="00DE0918" w:rsidRPr="003171AA" w:rsidRDefault="00DE0918" w:rsidP="00787822">
      <w:pPr>
        <w:pStyle w:val="Listanumerowana"/>
        <w:ind w:left="284"/>
        <w:rPr>
          <w:b/>
          <w:bCs/>
        </w:rPr>
      </w:pPr>
      <w:bookmarkStart w:id="10" w:name="_Hlk152853622"/>
      <w:bookmarkEnd w:id="9"/>
      <w:r w:rsidRPr="001E26DE">
        <w:t>Dane kontaktowe do inspektora ochrony danych to e-mail: iod@mcps.com.pl.</w:t>
      </w:r>
    </w:p>
    <w:bookmarkEnd w:id="10"/>
    <w:p w14:paraId="353A7481" w14:textId="77777777" w:rsidR="00DE0918" w:rsidRPr="003171AA" w:rsidRDefault="00DE0918" w:rsidP="00787822">
      <w:pPr>
        <w:pStyle w:val="Listanumerowana"/>
        <w:ind w:left="284"/>
        <w:rPr>
          <w:b/>
          <w:bCs/>
        </w:rPr>
      </w:pPr>
      <w:r w:rsidRPr="00665346">
        <w:rPr>
          <w:rStyle w:val="normaltextrun1"/>
        </w:rPr>
        <w:t>Dane osobowe: </w:t>
      </w:r>
      <w:r w:rsidRPr="00665346">
        <w:rPr>
          <w:rStyle w:val="eop"/>
        </w:rPr>
        <w:t> </w:t>
      </w:r>
    </w:p>
    <w:p w14:paraId="1E945A46" w14:textId="3B0C03ED" w:rsidR="00DE0918" w:rsidRPr="008A6E94" w:rsidRDefault="00DE0918" w:rsidP="00787822">
      <w:pPr>
        <w:pStyle w:val="Listanumerowana2"/>
        <w:numPr>
          <w:ilvl w:val="0"/>
          <w:numId w:val="47"/>
        </w:numPr>
        <w:suppressAutoHyphens/>
        <w:spacing w:after="0" w:line="276" w:lineRule="auto"/>
        <w:ind w:left="709"/>
        <w:contextualSpacing w:val="0"/>
        <w:rPr>
          <w:rFonts w:ascii="Arial" w:hAnsi="Arial" w:cs="Arial"/>
        </w:rPr>
      </w:pPr>
      <w:r w:rsidRPr="008A6E94">
        <w:rPr>
          <w:rStyle w:val="normaltextrun1"/>
          <w:rFonts w:ascii="Arial" w:hAnsi="Arial" w:cs="Arial"/>
        </w:rPr>
        <w:t xml:space="preserve">osób reprezentujących Oferenta, będą przetwarzane na podstawie obowiązku prawnego,  o którym mowa w art. 6 ust. 1 lit. c rozporządzenia Parlamentu </w:t>
      </w:r>
      <w:r w:rsidRPr="008A6E94">
        <w:rPr>
          <w:rStyle w:val="normaltextrun1"/>
          <w:rFonts w:ascii="Arial" w:hAnsi="Arial" w:cs="Arial"/>
        </w:rPr>
        <w:lastRenderedPageBreak/>
        <w:t>Europejskiego i Rady (UE) 2016/679 z dnia 27 kwietnia 2016 r. w sprawie ochrony osób fizycznych w związku z przetwarzaniem danych osobowych i w sprawie swobodnego przepływu takich danych oraz uchylenia dyrektywy 95/46/WE (ogólne rozporządzenie</w:t>
      </w:r>
      <w:r w:rsidR="002F72FF">
        <w:rPr>
          <w:rStyle w:val="normaltextrun1"/>
          <w:rFonts w:ascii="Arial" w:hAnsi="Arial" w:cs="Arial"/>
        </w:rPr>
        <w:t xml:space="preserve"> </w:t>
      </w:r>
      <w:r w:rsidRPr="008A6E94">
        <w:rPr>
          <w:rStyle w:val="normaltextrun1"/>
          <w:rFonts w:ascii="Arial" w:hAnsi="Arial" w:cs="Arial"/>
        </w:rPr>
        <w:t xml:space="preserve">o ochronie danych), wynikającego </w:t>
      </w:r>
      <w:r w:rsidRPr="008A6E94">
        <w:rPr>
          <w:rStyle w:val="contextualspellingandgrammarerror"/>
          <w:rFonts w:ascii="Arial" w:hAnsi="Arial" w:cs="Arial"/>
        </w:rPr>
        <w:t>z</w:t>
      </w:r>
      <w:r w:rsidRPr="008A6E94">
        <w:rPr>
          <w:rStyle w:val="contextualspellingandgrammarerror"/>
          <w:rFonts w:ascii="Arial" w:hAnsi="Arial" w:cs="Arial"/>
          <w:i/>
          <w:iCs/>
        </w:rPr>
        <w:t xml:space="preserve">  </w:t>
      </w:r>
      <w:r w:rsidRPr="008A6E94">
        <w:rPr>
          <w:rStyle w:val="contextualspellingandgrammarerror"/>
          <w:rFonts w:ascii="Arial" w:hAnsi="Arial" w:cs="Arial"/>
        </w:rPr>
        <w:t>przepisów</w:t>
      </w:r>
      <w:r w:rsidRPr="008A6E94">
        <w:rPr>
          <w:rStyle w:val="normaltextrun1"/>
          <w:rFonts w:ascii="Arial" w:hAnsi="Arial" w:cs="Arial"/>
        </w:rPr>
        <w:t xml:space="preserve"> prawa określających umocowanie do reprezentowania – w zakresie ważności umów i właściwej reprezentacji stron. Podane tych danych jest warunkiem udziału w konkursie, zawarcia umowy lub ważności podejmowanych czynności;</w:t>
      </w:r>
    </w:p>
    <w:p w14:paraId="3C57E800" w14:textId="77777777" w:rsidR="00DE0918" w:rsidRPr="008A6E94" w:rsidRDefault="00DE0918" w:rsidP="00787822">
      <w:pPr>
        <w:pStyle w:val="Listanumerowana2"/>
        <w:numPr>
          <w:ilvl w:val="0"/>
          <w:numId w:val="47"/>
        </w:numPr>
        <w:suppressAutoHyphens/>
        <w:spacing w:after="0" w:line="276" w:lineRule="auto"/>
        <w:ind w:left="709"/>
        <w:contextualSpacing w:val="0"/>
        <w:rPr>
          <w:rFonts w:ascii="Arial" w:hAnsi="Arial" w:cs="Arial"/>
        </w:rPr>
      </w:pPr>
      <w:r w:rsidRPr="008A6E94">
        <w:rPr>
          <w:rStyle w:val="normaltextrun1"/>
          <w:rFonts w:ascii="Arial" w:hAnsi="Arial" w:cs="Arial"/>
        </w:rPr>
        <w:t>osób wskazanych przez Oferenta</w:t>
      </w:r>
      <w:r w:rsidRPr="008A6E94">
        <w:rPr>
          <w:rStyle w:val="contextualspellingandgrammarerror"/>
          <w:rFonts w:ascii="Arial" w:hAnsi="Arial" w:cs="Arial"/>
        </w:rPr>
        <w:t>,</w:t>
      </w:r>
      <w:r w:rsidRPr="008A6E94">
        <w:rPr>
          <w:rStyle w:val="normaltextrun1"/>
          <w:rFonts w:ascii="Arial" w:hAnsi="Arial" w:cs="Arial"/>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w:t>
      </w:r>
      <w:r w:rsidRPr="008A6E94">
        <w:rPr>
          <w:rStyle w:val="eop"/>
          <w:rFonts w:ascii="Arial" w:hAnsi="Arial" w:cs="Arial"/>
        </w:rPr>
        <w:t> </w:t>
      </w:r>
    </w:p>
    <w:p w14:paraId="31BB8DDF" w14:textId="3093A3AB" w:rsidR="008D1008" w:rsidRDefault="00DE0918" w:rsidP="008D1008">
      <w:pPr>
        <w:pStyle w:val="paragraph"/>
        <w:numPr>
          <w:ilvl w:val="0"/>
          <w:numId w:val="24"/>
        </w:numPr>
        <w:spacing w:line="276" w:lineRule="auto"/>
        <w:textAlignment w:val="baseline"/>
        <w:rPr>
          <w:rFonts w:ascii="Arial" w:hAnsi="Arial" w:cs="Arial"/>
          <w:sz w:val="22"/>
          <w:szCs w:val="22"/>
        </w:rPr>
      </w:pPr>
      <w:r w:rsidRPr="0047480E">
        <w:rPr>
          <w:rStyle w:val="normaltextrun1"/>
          <w:rFonts w:ascii="Arial" w:hAnsi="Arial" w:cs="Arial"/>
          <w:sz w:val="22"/>
          <w:szCs w:val="22"/>
        </w:rPr>
        <w:t>Dane osobowe, o których mowa w ust. 1 mogą zostać udostępnione podmiotom uprawnionym na podstawie przepisów prawa oraz podmiotom świadczącym obsługę administracyjno-organizacyjną Mazowieckiego Centrum Polityki Społecznej</w:t>
      </w:r>
      <w:r>
        <w:rPr>
          <w:rStyle w:val="normaltextrun1"/>
          <w:rFonts w:ascii="Arial" w:hAnsi="Arial" w:cs="Arial"/>
          <w:sz w:val="22"/>
          <w:szCs w:val="22"/>
        </w:rPr>
        <w:br/>
      </w:r>
      <w:r w:rsidRPr="0047480E">
        <w:rPr>
          <w:rStyle w:val="normaltextrun1"/>
          <w:rFonts w:ascii="Arial" w:hAnsi="Arial" w:cs="Arial"/>
          <w:sz w:val="22"/>
          <w:szCs w:val="22"/>
        </w:rPr>
        <w:t>oraz będą przechowywane nie dłużej, niż to wynika z przepisów ustawy</w:t>
      </w:r>
      <w:r>
        <w:rPr>
          <w:rStyle w:val="normaltextrun1"/>
          <w:rFonts w:ascii="Arial" w:hAnsi="Arial" w:cs="Arial"/>
          <w:sz w:val="22"/>
          <w:szCs w:val="22"/>
        </w:rPr>
        <w:br/>
        <w:t>z</w:t>
      </w:r>
      <w:r w:rsidRPr="0047480E">
        <w:rPr>
          <w:rStyle w:val="normaltextrun1"/>
          <w:rFonts w:ascii="Arial" w:hAnsi="Arial" w:cs="Arial"/>
          <w:sz w:val="22"/>
          <w:szCs w:val="22"/>
        </w:rPr>
        <w:t xml:space="preserve"> dnia 14 lipca 1983 r. o narodowym zasobie archiwalnym i archiwach.</w:t>
      </w:r>
    </w:p>
    <w:p w14:paraId="11879E73" w14:textId="2AFAA8DF" w:rsidR="008D1008" w:rsidRDefault="00DE0918" w:rsidP="008D1008">
      <w:pPr>
        <w:pStyle w:val="paragraph"/>
        <w:numPr>
          <w:ilvl w:val="0"/>
          <w:numId w:val="24"/>
        </w:numPr>
        <w:spacing w:line="276" w:lineRule="auto"/>
        <w:textAlignment w:val="baseline"/>
        <w:rPr>
          <w:rFonts w:ascii="Arial" w:hAnsi="Arial" w:cs="Arial"/>
          <w:sz w:val="22"/>
          <w:szCs w:val="22"/>
        </w:rPr>
      </w:pPr>
      <w:r w:rsidRPr="008D1008">
        <w:rPr>
          <w:rStyle w:val="normaltextrun1"/>
          <w:rFonts w:ascii="Arial" w:hAnsi="Arial" w:cs="Arial"/>
          <w:sz w:val="22"/>
          <w:szCs w:val="22"/>
        </w:rPr>
        <w:t>W granicach i na zasadach opisanych w przepisach prawa, osobom, o których mowa</w:t>
      </w:r>
      <w:r w:rsidRPr="008D1008">
        <w:rPr>
          <w:rStyle w:val="normaltextrun1"/>
          <w:rFonts w:ascii="Arial" w:hAnsi="Arial" w:cs="Arial"/>
          <w:sz w:val="22"/>
          <w:szCs w:val="22"/>
        </w:rPr>
        <w:br/>
        <w:t>w ust. 1 przysługuje prawo żądania: dostępu do swoich danych osobowych, ich sprostowania, usunięcia oraz ograniczenia przetwarzania, jak również prawo wniesienia skargi do Prezesa Urzędu Ochrony Danych Osobowych, na adres: ul.</w:t>
      </w:r>
      <w:r w:rsidR="00515FAF">
        <w:rPr>
          <w:rStyle w:val="normaltextrun1"/>
          <w:rFonts w:ascii="Arial" w:hAnsi="Arial" w:cs="Arial"/>
          <w:sz w:val="22"/>
          <w:szCs w:val="22"/>
        </w:rPr>
        <w:t> </w:t>
      </w:r>
      <w:r w:rsidRPr="008D1008">
        <w:rPr>
          <w:rStyle w:val="normaltextrun1"/>
          <w:rFonts w:ascii="Arial" w:hAnsi="Arial" w:cs="Arial"/>
          <w:sz w:val="22"/>
          <w:szCs w:val="22"/>
        </w:rPr>
        <w:t>Stawki 2, 00-193 Warszawa.</w:t>
      </w:r>
      <w:r w:rsidRPr="008D1008">
        <w:rPr>
          <w:rStyle w:val="eop"/>
          <w:rFonts w:ascii="Arial" w:hAnsi="Arial" w:cs="Arial"/>
          <w:sz w:val="22"/>
          <w:szCs w:val="22"/>
        </w:rPr>
        <w:t> </w:t>
      </w:r>
      <w:r w:rsidRPr="008D1008">
        <w:rPr>
          <w:rStyle w:val="normaltextrun1"/>
          <w:rFonts w:ascii="Arial" w:hAnsi="Arial" w:cs="Arial"/>
          <w:sz w:val="22"/>
          <w:szCs w:val="22"/>
        </w:rPr>
        <w:t>Ponadto osobom wskazanym przez oferenta jako osoby do kontaktu, przysługuje również prawo wniesienia sprzeciwu wobec przetwarzania danych, wynikającego ze szczególnej sytuacji.</w:t>
      </w:r>
      <w:r w:rsidRPr="008D1008">
        <w:rPr>
          <w:rStyle w:val="eop"/>
          <w:rFonts w:ascii="Arial" w:hAnsi="Arial" w:cs="Arial"/>
          <w:sz w:val="22"/>
          <w:szCs w:val="22"/>
        </w:rPr>
        <w:t> </w:t>
      </w:r>
    </w:p>
    <w:p w14:paraId="72A737EB" w14:textId="7D5A7000" w:rsidR="00DE0918" w:rsidRPr="008D1008" w:rsidRDefault="00DE0918" w:rsidP="008D1008">
      <w:pPr>
        <w:pStyle w:val="paragraph"/>
        <w:numPr>
          <w:ilvl w:val="0"/>
          <w:numId w:val="24"/>
        </w:numPr>
        <w:spacing w:line="276" w:lineRule="auto"/>
        <w:textAlignment w:val="baseline"/>
        <w:rPr>
          <w:rStyle w:val="eop"/>
          <w:rFonts w:ascii="Arial" w:hAnsi="Arial" w:cs="Arial"/>
          <w:sz w:val="22"/>
          <w:szCs w:val="22"/>
        </w:rPr>
      </w:pPr>
      <w:r w:rsidRPr="008D1008">
        <w:rPr>
          <w:rStyle w:val="normaltextrun1"/>
          <w:rFonts w:ascii="Arial" w:hAnsi="Arial" w:cs="Arial"/>
          <w:sz w:val="22"/>
          <w:szCs w:val="22"/>
        </w:rPr>
        <w:t>Oferent jest zobowiązany do przekazania zapisów niniejszej klauzuli wszystkim osobom fizycznym wymienionym w ust. 3.</w:t>
      </w:r>
      <w:r w:rsidRPr="008D1008">
        <w:rPr>
          <w:rStyle w:val="eop"/>
          <w:rFonts w:ascii="Arial" w:hAnsi="Arial" w:cs="Arial"/>
          <w:sz w:val="22"/>
          <w:szCs w:val="22"/>
        </w:rPr>
        <w:t> </w:t>
      </w:r>
    </w:p>
    <w:p w14:paraId="5FC504D1" w14:textId="77777777" w:rsidR="002F72FF" w:rsidRDefault="00DE0918" w:rsidP="00DE0918">
      <w:pPr>
        <w:pStyle w:val="Nagwek1"/>
        <w:rPr>
          <w:rFonts w:ascii="Arial" w:hAnsi="Arial"/>
          <w:szCs w:val="22"/>
          <w:lang w:val="pl-PL"/>
        </w:rPr>
      </w:pPr>
      <w:r w:rsidRPr="0047480E">
        <w:rPr>
          <w:rFonts w:ascii="Arial" w:hAnsi="Arial"/>
          <w:szCs w:val="22"/>
        </w:rPr>
        <w:t>X. Dodatkowych informacji udzielają:</w:t>
      </w:r>
      <w:r w:rsidRPr="0047480E">
        <w:rPr>
          <w:rFonts w:ascii="Arial" w:hAnsi="Arial"/>
          <w:szCs w:val="22"/>
          <w:lang w:val="pl-PL"/>
        </w:rPr>
        <w:t xml:space="preserve"> </w:t>
      </w:r>
    </w:p>
    <w:p w14:paraId="14191B33" w14:textId="56FF680C" w:rsidR="00DE0918" w:rsidRPr="008F4DBB" w:rsidRDefault="00DE0918" w:rsidP="00DE0918">
      <w:pPr>
        <w:pStyle w:val="Nagwek1"/>
        <w:rPr>
          <w:rFonts w:ascii="Arial" w:hAnsi="Arial"/>
          <w:b w:val="0"/>
          <w:bCs/>
          <w:szCs w:val="22"/>
          <w:lang w:val="pl-PL"/>
        </w:rPr>
      </w:pPr>
      <w:r w:rsidRPr="0047480E">
        <w:rPr>
          <w:rFonts w:ascii="Arial" w:hAnsi="Arial"/>
          <w:b w:val="0"/>
          <w:bCs/>
          <w:szCs w:val="22"/>
          <w:lang w:val="pl-PL"/>
        </w:rPr>
        <w:t>pracownicy Mazowieckiego Centrum Polityki Społecznej – Wydział Polityki Senioralnej, tel.</w:t>
      </w:r>
      <w:r w:rsidR="002F72FF">
        <w:rPr>
          <w:rFonts w:ascii="Arial" w:hAnsi="Arial"/>
          <w:b w:val="0"/>
          <w:bCs/>
          <w:szCs w:val="22"/>
          <w:lang w:val="pl-PL"/>
        </w:rPr>
        <w:t> </w:t>
      </w:r>
      <w:r w:rsidRPr="0047480E">
        <w:rPr>
          <w:rFonts w:ascii="Arial" w:hAnsi="Arial"/>
          <w:b w:val="0"/>
          <w:bCs/>
          <w:szCs w:val="22"/>
          <w:lang w:val="pl-PL"/>
        </w:rPr>
        <w:t>22 376 85 09, 22 376 85 10.</w:t>
      </w:r>
    </w:p>
    <w:sectPr w:rsidR="00DE0918" w:rsidRPr="008F4D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7185" w14:textId="77777777" w:rsidR="00877E93" w:rsidRDefault="00877E93" w:rsidP="00DC121E">
      <w:pPr>
        <w:spacing w:after="0" w:line="240" w:lineRule="auto"/>
      </w:pPr>
      <w:r>
        <w:separator/>
      </w:r>
    </w:p>
  </w:endnote>
  <w:endnote w:type="continuationSeparator" w:id="0">
    <w:p w14:paraId="66EF3557" w14:textId="77777777" w:rsidR="00877E93" w:rsidRDefault="00877E93" w:rsidP="00DC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99F5" w14:textId="77777777" w:rsidR="00877E93" w:rsidRDefault="00877E93" w:rsidP="00DC121E">
      <w:pPr>
        <w:spacing w:after="0" w:line="240" w:lineRule="auto"/>
      </w:pPr>
      <w:r>
        <w:separator/>
      </w:r>
    </w:p>
  </w:footnote>
  <w:footnote w:type="continuationSeparator" w:id="0">
    <w:p w14:paraId="2CD825CC" w14:textId="77777777" w:rsidR="00877E93" w:rsidRDefault="00877E93" w:rsidP="00DC121E">
      <w:pPr>
        <w:spacing w:after="0" w:line="240" w:lineRule="auto"/>
      </w:pPr>
      <w:r>
        <w:continuationSeparator/>
      </w:r>
    </w:p>
  </w:footnote>
  <w:footnote w:id="1">
    <w:p w14:paraId="44F9AA0D" w14:textId="77777777" w:rsidR="006804BA" w:rsidRPr="0047480E" w:rsidRDefault="006804BA" w:rsidP="00DC121E">
      <w:pPr>
        <w:pStyle w:val="Tekstprzypisudolnego"/>
        <w:jc w:val="both"/>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Oferent deklarujący współpracę partnerską zobowiązany będzie w trakcie realizacji zadania publicznego do zawarcia porozumienia o niefinansowej współpracy pomiędzy Stronami (Oferentem a Partnerem), ze wskazaniem nazwy zadania publicznego, podziałem ról (zakres współpracy) oraz podpisanego przez upoważnione osoby reprezentujące Strony. Udział Partnera w realizacji zadania nie jest traktowany jako złożenie oferty wspólnej.</w:t>
      </w:r>
    </w:p>
  </w:footnote>
  <w:footnote w:id="2">
    <w:p w14:paraId="63D55E28" w14:textId="741B865A" w:rsidR="006804BA" w:rsidRDefault="006804BA">
      <w:pPr>
        <w:pStyle w:val="Tekstprzypisudolnego"/>
      </w:pPr>
      <w:r>
        <w:rPr>
          <w:rStyle w:val="Odwoanieprzypisudolnego"/>
        </w:rPr>
        <w:footnoteRef/>
      </w:r>
      <w:r>
        <w:t xml:space="preserve"> </w:t>
      </w:r>
      <w:r w:rsidRPr="0047480E">
        <w:rPr>
          <w:rFonts w:ascii="Arial" w:hAnsi="Arial" w:cs="Arial"/>
          <w:sz w:val="18"/>
          <w:szCs w:val="18"/>
        </w:rPr>
        <w:t>Przez bezpośrednie działania rozumie się skierowanie przez Oferenta działań lub części działań zgodnych</w:t>
      </w:r>
      <w:r>
        <w:rPr>
          <w:rFonts w:ascii="Arial" w:hAnsi="Arial" w:cs="Arial"/>
          <w:sz w:val="18"/>
          <w:szCs w:val="18"/>
        </w:rPr>
        <w:br/>
      </w:r>
      <w:r w:rsidRPr="0047480E">
        <w:rPr>
          <w:rFonts w:ascii="Arial" w:hAnsi="Arial" w:cs="Arial"/>
          <w:sz w:val="18"/>
          <w:szCs w:val="18"/>
        </w:rPr>
        <w:t>z tematyką zadania publicznego dla mieszkańców gminy wiejskiej/wiejsko-miejskiej z terenu województwa mazowieckiego.</w:t>
      </w:r>
    </w:p>
  </w:footnote>
  <w:footnote w:id="3">
    <w:p w14:paraId="052D8893" w14:textId="77777777" w:rsidR="006804BA" w:rsidRPr="0047480E" w:rsidRDefault="006804BA" w:rsidP="00DC121E">
      <w:pPr>
        <w:pStyle w:val="Tekstprzypisudolnego"/>
        <w:jc w:val="both"/>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Patrz przypis </w:t>
      </w:r>
      <w:r w:rsidRPr="0047480E">
        <w:rPr>
          <w:rFonts w:ascii="Arial" w:hAnsi="Arial" w:cs="Arial"/>
          <w:sz w:val="18"/>
          <w:szCs w:val="18"/>
          <w:vertAlign w:val="superscript"/>
        </w:rPr>
        <w:t>1</w:t>
      </w:r>
      <w:r w:rsidRPr="0047480E">
        <w:rPr>
          <w:rFonts w:ascii="Arial" w:hAnsi="Arial" w:cs="Arial"/>
          <w:sz w:val="18"/>
          <w:szCs w:val="18"/>
        </w:rPr>
        <w:t>.</w:t>
      </w:r>
    </w:p>
  </w:footnote>
  <w:footnote w:id="4">
    <w:p w14:paraId="47BFB2CD" w14:textId="77777777" w:rsidR="006804BA" w:rsidRPr="00B33238" w:rsidRDefault="006804BA" w:rsidP="00DC121E">
      <w:pPr>
        <w:pStyle w:val="Tekstprzypisudolnego"/>
        <w:ind w:left="284" w:hanging="284"/>
        <w:jc w:val="both"/>
        <w:rPr>
          <w:rFonts w:asciiTheme="minorHAnsi" w:hAnsiTheme="minorHAnsi" w:cstheme="minorHAnsi"/>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Patrz przypis </w:t>
      </w:r>
      <w:r w:rsidRPr="0047480E">
        <w:rPr>
          <w:rFonts w:ascii="Arial" w:hAnsi="Arial" w:cs="Arial"/>
          <w:sz w:val="18"/>
          <w:szCs w:val="18"/>
          <w:vertAlign w:val="superscript"/>
        </w:rPr>
        <w:t>2</w:t>
      </w:r>
      <w:r w:rsidRPr="0047480E">
        <w:rPr>
          <w:rFonts w:ascii="Arial" w:hAnsi="Arial" w:cs="Arial"/>
          <w:sz w:val="18"/>
          <w:szCs w:val="18"/>
        </w:rPr>
        <w:t>.</w:t>
      </w:r>
    </w:p>
  </w:footnote>
  <w:footnote w:id="5">
    <w:p w14:paraId="487ECE3E" w14:textId="77777777" w:rsidR="006804BA" w:rsidRPr="0047480E" w:rsidRDefault="006804BA" w:rsidP="00AD69FE">
      <w:pPr>
        <w:pStyle w:val="Tekstprzypisudolnego"/>
        <w:jc w:val="both"/>
        <w:rPr>
          <w:rFonts w:ascii="Arial" w:hAnsi="Arial" w:cs="Arial"/>
        </w:rPr>
      </w:pPr>
      <w:r w:rsidRPr="0047480E">
        <w:rPr>
          <w:rStyle w:val="Odwoanieprzypisudolnego"/>
          <w:rFonts w:ascii="Arial" w:hAnsi="Arial" w:cs="Arial"/>
          <w:sz w:val="18"/>
          <w:szCs w:val="18"/>
        </w:rPr>
        <w:footnoteRef/>
      </w:r>
      <w:r w:rsidRPr="0047480E">
        <w:rPr>
          <w:rFonts w:ascii="Arial" w:hAnsi="Arial" w:cs="Arial"/>
          <w:sz w:val="18"/>
          <w:szCs w:val="18"/>
        </w:rPr>
        <w:t xml:space="preserve">   Przez doświadczenie we współpracy rozumie się dotychczasowe doświadczenie w postaci </w:t>
      </w:r>
      <w:r w:rsidRPr="0047480E">
        <w:rPr>
          <w:rFonts w:ascii="Arial" w:hAnsi="Arial" w:cs="Arial"/>
          <w:color w:val="000000" w:themeColor="text1"/>
          <w:sz w:val="18"/>
          <w:szCs w:val="18"/>
        </w:rPr>
        <w:t>szkoleń, warsztatów, wizyt studyjnych itp. zrealizowanych przez Oferenta na rzecz rad seniorów.</w:t>
      </w:r>
    </w:p>
  </w:footnote>
  <w:footnote w:id="6">
    <w:p w14:paraId="0117AAD9" w14:textId="6B6D9432" w:rsidR="006804BA" w:rsidRPr="0047480E" w:rsidRDefault="006804BA" w:rsidP="00AD69FE">
      <w:pPr>
        <w:pStyle w:val="Tekstprzypisudolnego"/>
        <w:jc w:val="both"/>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Przez „pakiet edukacyjny” rozumie się </w:t>
      </w:r>
      <w:r w:rsidRPr="0047480E">
        <w:rPr>
          <w:rFonts w:ascii="Arial" w:hAnsi="Arial" w:cs="Arial"/>
          <w:color w:val="000000" w:themeColor="text1"/>
          <w:sz w:val="18"/>
          <w:szCs w:val="18"/>
        </w:rPr>
        <w:t xml:space="preserve">zajęcia edukacyjne (w tym wynagrodzenie i dojazd wykładowców </w:t>
      </w:r>
      <w:r w:rsidRPr="0047480E">
        <w:rPr>
          <w:rFonts w:ascii="Arial" w:hAnsi="Arial" w:cs="Arial"/>
          <w:color w:val="000000" w:themeColor="text1"/>
          <w:sz w:val="18"/>
          <w:szCs w:val="18"/>
        </w:rPr>
        <w:br/>
        <w:t xml:space="preserve">oraz ewentualny najem sali) dla grupy co najmniej 10 seniorów, których koszt powinien być uwzględniony </w:t>
      </w:r>
      <w:r w:rsidRPr="0047480E">
        <w:rPr>
          <w:rFonts w:ascii="Arial" w:hAnsi="Arial" w:cs="Arial"/>
          <w:color w:val="000000" w:themeColor="text1"/>
          <w:sz w:val="18"/>
          <w:szCs w:val="18"/>
        </w:rPr>
        <w:br/>
        <w:t xml:space="preserve">w kosztorysie wraz z planowaną liczbą zajęć. W relacji do sumy wszystkich kosztów realizacji zadania, udział kwoty z przeznaczeniem na „pakiety edukacyjne” </w:t>
      </w:r>
      <w:r w:rsidRPr="0047480E">
        <w:rPr>
          <w:rFonts w:ascii="Arial" w:hAnsi="Arial" w:cs="Arial"/>
          <w:b/>
          <w:sz w:val="18"/>
          <w:szCs w:val="18"/>
        </w:rPr>
        <w:t>nie powinien być mniejszy niż 60%</w:t>
      </w:r>
      <w:r w:rsidRPr="0047480E">
        <w:rPr>
          <w:rFonts w:ascii="Arial" w:hAnsi="Arial" w:cs="Arial"/>
          <w:sz w:val="18"/>
          <w:szCs w:val="18"/>
        </w:rPr>
        <w:t xml:space="preserve">. </w:t>
      </w:r>
      <w:r w:rsidRPr="0047480E">
        <w:rPr>
          <w:rFonts w:ascii="Arial" w:hAnsi="Arial" w:cs="Arial"/>
          <w:color w:val="000000" w:themeColor="text1"/>
          <w:sz w:val="18"/>
          <w:szCs w:val="18"/>
        </w:rPr>
        <w:t>„Pakiet edukacyjny” powinien być realizowany przez osoby posiadające minimum stopnie naukowe i stopnie w zakresie sztuki: stopień doktora, stopień doktora habilitowanego lub tytuł profesora, w rozumieniu ustawy z dnia 20 lipca 2018 r. – Prawo</w:t>
      </w:r>
      <w:r>
        <w:rPr>
          <w:rFonts w:ascii="Arial" w:hAnsi="Arial" w:cs="Arial"/>
          <w:color w:val="000000" w:themeColor="text1"/>
          <w:sz w:val="18"/>
          <w:szCs w:val="18"/>
        </w:rPr>
        <w:br/>
      </w:r>
      <w:r w:rsidRPr="0047480E">
        <w:rPr>
          <w:rFonts w:ascii="Arial" w:hAnsi="Arial" w:cs="Arial"/>
          <w:color w:val="000000" w:themeColor="text1"/>
          <w:sz w:val="18"/>
          <w:szCs w:val="18"/>
        </w:rPr>
        <w:t>o szkolnictwie wyższym i nauce (</w:t>
      </w:r>
      <w:r w:rsidRPr="0047480E">
        <w:rPr>
          <w:rFonts w:ascii="Arial" w:hAnsi="Arial" w:cs="Arial"/>
          <w:color w:val="000000"/>
          <w:sz w:val="18"/>
          <w:szCs w:val="18"/>
        </w:rPr>
        <w:t xml:space="preserve">Dz. U. z 2023 r. poz. 742, 1088, 1234, </w:t>
      </w:r>
      <w:r w:rsidR="00E000BA" w:rsidRPr="00E000BA">
        <w:rPr>
          <w:rFonts w:ascii="Arial" w:hAnsi="Arial" w:cs="Arial"/>
          <w:color w:val="000000"/>
          <w:sz w:val="18"/>
          <w:szCs w:val="18"/>
        </w:rPr>
        <w:t>1672, 1872 i 2005</w:t>
      </w:r>
      <w:r w:rsidRPr="0047480E">
        <w:rPr>
          <w:rFonts w:ascii="Arial" w:hAnsi="Arial" w:cs="Arial"/>
          <w:color w:val="000000" w:themeColor="text1"/>
          <w:sz w:val="18"/>
          <w:szCs w:val="18"/>
        </w:rPr>
        <w:t>) i współpracujące, np. z Polską Akademią Nauk, Uniwersytetem Warszawskim itp.</w:t>
      </w:r>
    </w:p>
  </w:footnote>
  <w:footnote w:id="7">
    <w:p w14:paraId="0401FE35" w14:textId="77777777" w:rsidR="006804BA" w:rsidRPr="0047480E" w:rsidRDefault="006804BA" w:rsidP="00AD69FE">
      <w:pPr>
        <w:pStyle w:val="Tekstprzypisudolnego"/>
        <w:jc w:val="both"/>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w:t>
      </w:r>
      <w:r w:rsidRPr="0047480E">
        <w:rPr>
          <w:rFonts w:ascii="Arial" w:hAnsi="Arial" w:cs="Arial"/>
          <w:color w:val="000000" w:themeColor="text1"/>
          <w:sz w:val="18"/>
          <w:szCs w:val="18"/>
        </w:rPr>
        <w:t>Dotychczas środowiska senioralne zgłosiły zapotrzebowanie na zajęcia edukacyjne o następującej tematyce: archeologia, astronomia, etnologia, geografia, historia, historia polskiego kina, historia sztuki, kulturoznawstwo, literatura, literaturoznawstwo, medycyna, muzyka, muzykologia, ochrona środowiska, podróże, politologia, prawo, psychologia, religioznawstwo, socjologia, zdrowie.</w:t>
      </w:r>
    </w:p>
  </w:footnote>
  <w:footnote w:id="8">
    <w:p w14:paraId="5B81F3A5" w14:textId="77777777" w:rsidR="006804BA" w:rsidRPr="00B33238" w:rsidRDefault="006804BA" w:rsidP="00AD69FE">
      <w:pPr>
        <w:pStyle w:val="Tekstprzypisudolnego"/>
        <w:jc w:val="both"/>
        <w:rPr>
          <w:rFonts w:asciiTheme="minorHAnsi" w:hAnsiTheme="minorHAnsi" w:cstheme="minorHAnsi"/>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w:t>
      </w:r>
      <w:r w:rsidRPr="0047480E">
        <w:rPr>
          <w:rFonts w:ascii="Arial" w:hAnsi="Arial" w:cs="Arial"/>
          <w:color w:val="000000" w:themeColor="text1"/>
          <w:sz w:val="18"/>
          <w:szCs w:val="18"/>
        </w:rPr>
        <w:t xml:space="preserve">Oferent deklarujący współpracę partnerską zobowiązany będzie w trakcie realizacji zadania publicznego </w:t>
      </w:r>
      <w:r w:rsidRPr="0047480E">
        <w:rPr>
          <w:rFonts w:ascii="Arial" w:hAnsi="Arial" w:cs="Arial"/>
          <w:color w:val="000000" w:themeColor="text1"/>
          <w:sz w:val="18"/>
          <w:szCs w:val="18"/>
        </w:rPr>
        <w:br/>
        <w:t xml:space="preserve">do zawarcia porozumienia o niefinansowej współpracy pomiędzy stronami (Oferentem a Partnerem), </w:t>
      </w:r>
      <w:r w:rsidRPr="0047480E">
        <w:rPr>
          <w:rFonts w:ascii="Arial" w:hAnsi="Arial" w:cs="Arial"/>
          <w:color w:val="000000" w:themeColor="text1"/>
          <w:sz w:val="18"/>
          <w:szCs w:val="18"/>
        </w:rPr>
        <w:br/>
        <w:t>ze wskazaniem nazwy zadania publicznego, podziałem ról (zakres współpracy) oraz podpisanego przez upoważnione osoby reprezentujące strony. Udział Partnera w realizacji zadania nie jest traktowany jako złożenie oferty wspólnej.</w:t>
      </w:r>
    </w:p>
  </w:footnote>
  <w:footnote w:id="9">
    <w:p w14:paraId="2B3021CC" w14:textId="77777777" w:rsidR="006804BA" w:rsidRPr="0047480E" w:rsidRDefault="006804BA" w:rsidP="00AD69FE">
      <w:pPr>
        <w:pStyle w:val="Tekstprzypisudolnego"/>
        <w:jc w:val="both"/>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Przez „bon społeczny” rozumie się dokument podpisany przez Oferenta na podstawie zgłoszonego przez „upełnomocnionego lidera” zapotrzebowania, który będzie określał m. in. kto może wydatkować kwotę określoną „bonem społecznym”, na co może </w:t>
      </w:r>
      <w:r w:rsidRPr="0047480E">
        <w:rPr>
          <w:rFonts w:ascii="Arial" w:hAnsi="Arial" w:cs="Arial"/>
          <w:color w:val="000000" w:themeColor="text1"/>
          <w:sz w:val="18"/>
          <w:szCs w:val="18"/>
        </w:rPr>
        <w:t>być wydatkowana kwota „bonu społecznego”, wysokość kwoty „bonu społecznego”, termin do wykorzystania środków „bonu społecznego”, sposób rozliczenia środków objętych „bonem społecznym” (np. faktura wystawiona na Oferenta). Budżet przewidziany na ten rodzaj wsparcia powinien być przez Oferenta ujęty w „Zestawieniu kosztów realizacji zadania” wraz z opisem rodzaju możliwych kosztów i opisanym</w:t>
      </w:r>
      <w:r>
        <w:rPr>
          <w:rFonts w:ascii="Arial" w:hAnsi="Arial" w:cs="Arial"/>
          <w:color w:val="000000" w:themeColor="text1"/>
          <w:sz w:val="18"/>
          <w:szCs w:val="18"/>
        </w:rPr>
        <w:br/>
      </w:r>
      <w:r w:rsidRPr="0047480E">
        <w:rPr>
          <w:rFonts w:ascii="Arial" w:hAnsi="Arial" w:cs="Arial"/>
          <w:color w:val="000000" w:themeColor="text1"/>
          <w:sz w:val="18"/>
          <w:szCs w:val="18"/>
        </w:rPr>
        <w:t xml:space="preserve">w ofercie sposobem pozyskiwania „upełnomocnionych liderów” (np. promocja zadania publicznego). W relacji do sumy wszystkich kosztów realizacji zadania, udział kwoty z przeznaczeniem na „bony </w:t>
      </w:r>
      <w:r w:rsidRPr="00EF0945">
        <w:rPr>
          <w:rFonts w:ascii="Arial" w:hAnsi="Arial" w:cs="Arial"/>
          <w:color w:val="000000" w:themeColor="text1"/>
          <w:sz w:val="18"/>
          <w:szCs w:val="18"/>
        </w:rPr>
        <w:t xml:space="preserve">społeczne” </w:t>
      </w:r>
      <w:r w:rsidRPr="00EF0945">
        <w:rPr>
          <w:rFonts w:ascii="Arial" w:hAnsi="Arial" w:cs="Arial"/>
          <w:b/>
          <w:color w:val="000000" w:themeColor="text1"/>
          <w:sz w:val="18"/>
          <w:szCs w:val="18"/>
        </w:rPr>
        <w:t>nie powinien być mniejszy niż 60%</w:t>
      </w:r>
      <w:r w:rsidRPr="00EF0945">
        <w:rPr>
          <w:rFonts w:ascii="Arial" w:hAnsi="Arial" w:cs="Arial"/>
          <w:color w:val="000000" w:themeColor="text1"/>
          <w:sz w:val="18"/>
          <w:szCs w:val="18"/>
        </w:rPr>
        <w:t>.</w:t>
      </w:r>
    </w:p>
  </w:footnote>
  <w:footnote w:id="10">
    <w:p w14:paraId="708D6559" w14:textId="77777777" w:rsidR="006804BA" w:rsidRPr="000A3197" w:rsidRDefault="006804BA" w:rsidP="00AD69FE">
      <w:pPr>
        <w:pStyle w:val="Tekstprzypisudolnego"/>
        <w:rPr>
          <w:rFonts w:ascii="Arial" w:hAnsi="Arial" w:cs="Arial"/>
          <w:sz w:val="18"/>
          <w:szCs w:val="18"/>
        </w:rPr>
      </w:pPr>
      <w:r w:rsidRPr="000A3197">
        <w:rPr>
          <w:rStyle w:val="Odwoanieprzypisudolnego"/>
          <w:rFonts w:ascii="Arial" w:hAnsi="Arial" w:cs="Arial"/>
          <w:sz w:val="18"/>
          <w:szCs w:val="18"/>
        </w:rPr>
        <w:footnoteRef/>
      </w:r>
      <w:r w:rsidRPr="000A3197">
        <w:rPr>
          <w:rFonts w:ascii="Arial" w:hAnsi="Arial" w:cs="Arial"/>
          <w:sz w:val="18"/>
          <w:szCs w:val="18"/>
        </w:rPr>
        <w:t xml:space="preserve"> Przez „upełnomocnionego lidera” rozumie się osobę fizyczną upoważnioną w formie pisemnej przez daną grupę seniorów, zgodnie z którym to upoważnieniem „upełnomocniony lider” będzie reprezentował </w:t>
      </w:r>
    </w:p>
    <w:p w14:paraId="7B760A27" w14:textId="77777777" w:rsidR="006804BA" w:rsidRDefault="006804BA" w:rsidP="00AD69FE">
      <w:pPr>
        <w:pStyle w:val="Tekstprzypisudolnego"/>
      </w:pPr>
      <w:r w:rsidRPr="000A3197">
        <w:rPr>
          <w:rFonts w:ascii="Arial" w:hAnsi="Arial" w:cs="Arial"/>
          <w:sz w:val="18"/>
          <w:szCs w:val="18"/>
        </w:rPr>
        <w:t>te osoby w trakcie realizacji zadania publicznego, w tym odbierał będzie „bon społeczny” i następnie rozliczał jego wydatkowanie z Oferentem.</w:t>
      </w:r>
    </w:p>
  </w:footnote>
  <w:footnote w:id="11">
    <w:p w14:paraId="38DD3BAB" w14:textId="77777777" w:rsidR="006804BA" w:rsidRPr="0047480E" w:rsidRDefault="006804BA" w:rsidP="00DE0918">
      <w:pPr>
        <w:pStyle w:val="Tekstprzypisudolnego"/>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Weryfikowani podpisami na imiennej liście obecności/uczestnictwa.</w:t>
      </w:r>
    </w:p>
  </w:footnote>
  <w:footnote w:id="12">
    <w:p w14:paraId="2CE44142" w14:textId="77777777" w:rsidR="006804BA" w:rsidRPr="003A209B" w:rsidRDefault="006804BA" w:rsidP="00DE0918">
      <w:pPr>
        <w:pStyle w:val="Tekstprzypisudolnego"/>
        <w:rPr>
          <w:rFonts w:ascii="Arial" w:hAnsi="Arial" w:cs="Arial"/>
          <w:sz w:val="18"/>
          <w:szCs w:val="18"/>
        </w:rPr>
      </w:pPr>
      <w:r w:rsidRPr="003A209B">
        <w:rPr>
          <w:rStyle w:val="Odwoanieprzypisudolnego"/>
          <w:rFonts w:ascii="Arial" w:hAnsi="Arial" w:cs="Arial"/>
          <w:sz w:val="18"/>
          <w:szCs w:val="18"/>
        </w:rPr>
        <w:footnoteRef/>
      </w:r>
      <w:r w:rsidRPr="003A209B">
        <w:rPr>
          <w:rFonts w:ascii="Arial" w:hAnsi="Arial" w:cs="Arial"/>
          <w:sz w:val="18"/>
          <w:szCs w:val="18"/>
        </w:rPr>
        <w:t xml:space="preserve"> Terenowe oddziały organizacji nieposiadające osobowości prawnej mogą złożyć wniosek wyłącznie na podstawie pełnomocnictwa udzielonego przez właściwe władze organizacji np. zarząd główny, wojewódzki, powiatowy. Jeżeli ogłoszenie o konkursie zawiera zastrzeżenie mówiące, że np. jeden Oferent może złożyć jedną ofertę na zadanie, to złożenie oferty przez oddział terenowy organizacji lub jej ośrodek nieposiadający osobowości prawnej, na podstawie pełnomocnictwa udzielonego przez właściwy zarząd, nie wyczerpuje limitu określonego w ogłoszeniu konkursowym</w:t>
      </w:r>
    </w:p>
  </w:footnote>
  <w:footnote w:id="13">
    <w:p w14:paraId="4BA85412" w14:textId="181AAD3A" w:rsidR="006804BA" w:rsidRPr="0047480E" w:rsidRDefault="006804BA" w:rsidP="00DE0918">
      <w:pPr>
        <w:pStyle w:val="Tekstprzypisudolnego"/>
        <w:rPr>
          <w:rFonts w:ascii="Arial" w:hAnsi="Arial" w:cs="Arial"/>
          <w:sz w:val="18"/>
          <w:szCs w:val="18"/>
        </w:rPr>
      </w:pPr>
      <w:r w:rsidRPr="0047480E">
        <w:rPr>
          <w:rStyle w:val="Odwoanieprzypisudolnego"/>
          <w:rFonts w:ascii="Arial" w:hAnsi="Arial" w:cs="Arial"/>
          <w:sz w:val="18"/>
          <w:szCs w:val="18"/>
        </w:rPr>
        <w:footnoteRef/>
      </w:r>
      <w:r w:rsidRPr="0047480E">
        <w:rPr>
          <w:rFonts w:ascii="Arial" w:hAnsi="Arial" w:cs="Arial"/>
          <w:sz w:val="18"/>
          <w:szCs w:val="18"/>
        </w:rPr>
        <w:t xml:space="preserve"> Oferty w konkursie na zadanie nr 2 mogą składać wyłącznie koła gospodyń wiejskich z województwa mazowieckiego działające na podstawie ustawy z</w:t>
      </w:r>
      <w:r w:rsidR="00BB2F68">
        <w:rPr>
          <w:rFonts w:ascii="Arial" w:hAnsi="Arial" w:cs="Arial"/>
          <w:sz w:val="18"/>
          <w:szCs w:val="18"/>
        </w:rPr>
        <w:t xml:space="preserve"> dnia</w:t>
      </w:r>
      <w:r w:rsidRPr="0047480E">
        <w:rPr>
          <w:rFonts w:ascii="Arial" w:hAnsi="Arial" w:cs="Arial"/>
          <w:sz w:val="18"/>
          <w:szCs w:val="18"/>
        </w:rPr>
        <w:t xml:space="preserve"> 9 listopada 2018 r. o kołach gospodyń wiejskich (Dz. U. z 2023 r. poz. 1179) wpisane do Krajowego Rejestru Gospodyń Wiejskich, prowadzonego przez Agencję Restrukturyzacji i Modernizacji Rolnictwa.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30F3BE"/>
    <w:lvl w:ilvl="0">
      <w:start w:val="1"/>
      <w:numFmt w:val="decimal"/>
      <w:pStyle w:val="Listanumerowana2"/>
      <w:lvlText w:val="%1."/>
      <w:lvlJc w:val="left"/>
      <w:pPr>
        <w:tabs>
          <w:tab w:val="num" w:pos="643"/>
        </w:tabs>
        <w:ind w:left="643" w:hanging="360"/>
      </w:pPr>
    </w:lvl>
  </w:abstractNum>
  <w:abstractNum w:abstractNumId="1" w15:restartNumberingAfterBreak="0">
    <w:nsid w:val="049B4DAB"/>
    <w:multiLevelType w:val="hybridMultilevel"/>
    <w:tmpl w:val="244CDD6C"/>
    <w:lvl w:ilvl="0" w:tplc="2A6CFBC4">
      <w:start w:val="1"/>
      <w:numFmt w:val="decimal"/>
      <w:suff w:val="space"/>
      <w:lvlText w:val="%1)"/>
      <w:lvlJc w:val="left"/>
      <w:pPr>
        <w:ind w:left="567" w:firstLine="513"/>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370B3F"/>
    <w:multiLevelType w:val="hybridMultilevel"/>
    <w:tmpl w:val="1B8662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FA5CEA"/>
    <w:multiLevelType w:val="hybridMultilevel"/>
    <w:tmpl w:val="7D4C3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1C5E4D"/>
    <w:multiLevelType w:val="hybridMultilevel"/>
    <w:tmpl w:val="032ADBA0"/>
    <w:lvl w:ilvl="0" w:tplc="7FF42B9C">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286631A"/>
    <w:multiLevelType w:val="hybridMultilevel"/>
    <w:tmpl w:val="4AA65956"/>
    <w:lvl w:ilvl="0" w:tplc="AF1A2040">
      <w:start w:val="1"/>
      <w:numFmt w:val="decimal"/>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5E6090"/>
    <w:multiLevelType w:val="hybridMultilevel"/>
    <w:tmpl w:val="7C589988"/>
    <w:lvl w:ilvl="0" w:tplc="0D2E208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E350D"/>
    <w:multiLevelType w:val="hybridMultilevel"/>
    <w:tmpl w:val="F2FAFBF8"/>
    <w:lvl w:ilvl="0" w:tplc="F53E14DE">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BB3F7E"/>
    <w:multiLevelType w:val="hybridMultilevel"/>
    <w:tmpl w:val="6AF2645C"/>
    <w:lvl w:ilvl="0" w:tplc="68B43C6C">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1B1B17E0"/>
    <w:multiLevelType w:val="hybridMultilevel"/>
    <w:tmpl w:val="6E540826"/>
    <w:lvl w:ilvl="0" w:tplc="FE6AE1A8">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C6F7B"/>
    <w:multiLevelType w:val="hybridMultilevel"/>
    <w:tmpl w:val="3CB415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0525BD"/>
    <w:multiLevelType w:val="hybridMultilevel"/>
    <w:tmpl w:val="1116D6F0"/>
    <w:lvl w:ilvl="0" w:tplc="4F20E7C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73F9D"/>
    <w:multiLevelType w:val="hybridMultilevel"/>
    <w:tmpl w:val="23FCD7EE"/>
    <w:lvl w:ilvl="0" w:tplc="6C40318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510F4F"/>
    <w:multiLevelType w:val="hybridMultilevel"/>
    <w:tmpl w:val="A03ED2C2"/>
    <w:lvl w:ilvl="0" w:tplc="CDF6FD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F768AC"/>
    <w:multiLevelType w:val="hybridMultilevel"/>
    <w:tmpl w:val="E2509FB8"/>
    <w:lvl w:ilvl="0" w:tplc="793C94CA">
      <w:start w:val="1"/>
      <w:numFmt w:val="decimal"/>
      <w:pStyle w:val="Listanumerowana"/>
      <w:lvlText w:val="%1."/>
      <w:lvlJc w:val="left"/>
      <w:pPr>
        <w:ind w:left="720" w:hanging="360"/>
      </w:pPr>
      <w:rPr>
        <w:rFonts w:hint="default"/>
        <w:b w:val="0"/>
        <w:bCs w:val="0"/>
      </w:rPr>
    </w:lvl>
    <w:lvl w:ilvl="1" w:tplc="CB760A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D2174"/>
    <w:multiLevelType w:val="hybridMultilevel"/>
    <w:tmpl w:val="E0E2D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B5CC7"/>
    <w:multiLevelType w:val="hybridMultilevel"/>
    <w:tmpl w:val="EA86B1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E377695"/>
    <w:multiLevelType w:val="hybridMultilevel"/>
    <w:tmpl w:val="3C9EE152"/>
    <w:lvl w:ilvl="0" w:tplc="DB68AE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FCE07CC"/>
    <w:multiLevelType w:val="hybridMultilevel"/>
    <w:tmpl w:val="76761C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0F2BDF"/>
    <w:multiLevelType w:val="hybridMultilevel"/>
    <w:tmpl w:val="899E1CC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2A036A4"/>
    <w:multiLevelType w:val="hybridMultilevel"/>
    <w:tmpl w:val="C1E85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6710C4"/>
    <w:multiLevelType w:val="hybridMultilevel"/>
    <w:tmpl w:val="E6E217D8"/>
    <w:lvl w:ilvl="0" w:tplc="7FF42B9C">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2" w15:restartNumberingAfterBreak="0">
    <w:nsid w:val="44F06197"/>
    <w:multiLevelType w:val="hybridMultilevel"/>
    <w:tmpl w:val="5BCE58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52554B3"/>
    <w:multiLevelType w:val="hybridMultilevel"/>
    <w:tmpl w:val="5D9EE5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69208B"/>
    <w:multiLevelType w:val="hybridMultilevel"/>
    <w:tmpl w:val="2392FDEE"/>
    <w:lvl w:ilvl="0" w:tplc="D4AA0D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F1491A"/>
    <w:multiLevelType w:val="hybridMultilevel"/>
    <w:tmpl w:val="27CC2E12"/>
    <w:lvl w:ilvl="0" w:tplc="AF54D97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F5319"/>
    <w:multiLevelType w:val="hybridMultilevel"/>
    <w:tmpl w:val="AE22D932"/>
    <w:lvl w:ilvl="0" w:tplc="7846A7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353057"/>
    <w:multiLevelType w:val="hybridMultilevel"/>
    <w:tmpl w:val="5952205E"/>
    <w:lvl w:ilvl="0" w:tplc="AD46F01E">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9FA34AE"/>
    <w:multiLevelType w:val="hybridMultilevel"/>
    <w:tmpl w:val="46767B8E"/>
    <w:lvl w:ilvl="0" w:tplc="7FF42B9C">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4A904A00"/>
    <w:multiLevelType w:val="hybridMultilevel"/>
    <w:tmpl w:val="40C07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DC825DE"/>
    <w:multiLevelType w:val="hybridMultilevel"/>
    <w:tmpl w:val="55A4F8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7F126B"/>
    <w:multiLevelType w:val="hybridMultilevel"/>
    <w:tmpl w:val="CC206652"/>
    <w:lvl w:ilvl="0" w:tplc="CA52293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F3BB1"/>
    <w:multiLevelType w:val="hybridMultilevel"/>
    <w:tmpl w:val="E4AE7E8C"/>
    <w:lvl w:ilvl="0" w:tplc="5E7E74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217F3"/>
    <w:multiLevelType w:val="hybridMultilevel"/>
    <w:tmpl w:val="9A204816"/>
    <w:lvl w:ilvl="0" w:tplc="44AAAA6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51239"/>
    <w:multiLevelType w:val="hybridMultilevel"/>
    <w:tmpl w:val="16982EA4"/>
    <w:lvl w:ilvl="0" w:tplc="48D809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37678D5"/>
    <w:multiLevelType w:val="multilevel"/>
    <w:tmpl w:val="EC540810"/>
    <w:lvl w:ilvl="0">
      <w:start w:val="1"/>
      <w:numFmt w:val="lowerLetter"/>
      <w:lvlText w:val="%1)"/>
      <w:lvlJc w:val="left"/>
      <w:pPr>
        <w:tabs>
          <w:tab w:val="num" w:pos="284"/>
        </w:tabs>
        <w:ind w:left="284" w:hanging="284"/>
      </w:pPr>
      <w:rPr>
        <w:b w:val="0"/>
        <w:bCs/>
      </w:rPr>
    </w:lvl>
    <w:lvl w:ilvl="1">
      <w:start w:val="1"/>
      <w:numFmt w:val="decimal"/>
      <w:pStyle w:val="Numeracjap2"/>
      <w:lvlText w:val="%2)"/>
      <w:lvlJc w:val="left"/>
      <w:pPr>
        <w:tabs>
          <w:tab w:val="num" w:pos="1700"/>
        </w:tabs>
        <w:ind w:left="1700" w:hanging="283"/>
      </w:pPr>
    </w:lvl>
    <w:lvl w:ilvl="2">
      <w:start w:val="1"/>
      <w:numFmt w:val="lowerLetter"/>
      <w:pStyle w:val="Numeracjap3"/>
      <w:lvlText w:val="%3)"/>
      <w:lvlJc w:val="left"/>
      <w:pPr>
        <w:tabs>
          <w:tab w:val="num" w:pos="993"/>
        </w:tabs>
        <w:ind w:left="993" w:hanging="284"/>
      </w:pPr>
    </w:lvl>
    <w:lvl w:ilvl="3">
      <w:start w:val="1"/>
      <w:numFmt w:val="lowerRoman"/>
      <w:pStyle w:val="Punktacjap4"/>
      <w:lvlText w:val="%4)"/>
      <w:lvlJc w:val="left"/>
      <w:pPr>
        <w:tabs>
          <w:tab w:val="num" w:pos="1842"/>
        </w:tabs>
        <w:ind w:left="1842" w:hanging="283"/>
      </w:pPr>
      <w:rPr>
        <w:color w:val="auto"/>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6" w15:restartNumberingAfterBreak="0">
    <w:nsid w:val="65247531"/>
    <w:multiLevelType w:val="hybridMultilevel"/>
    <w:tmpl w:val="188AAF98"/>
    <w:lvl w:ilvl="0" w:tplc="0B841F96">
      <w:start w:val="6"/>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8B6AEF"/>
    <w:multiLevelType w:val="hybridMultilevel"/>
    <w:tmpl w:val="B9347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DF8"/>
    <w:multiLevelType w:val="hybridMultilevel"/>
    <w:tmpl w:val="BA8AAFA4"/>
    <w:lvl w:ilvl="0" w:tplc="C73CE6A0">
      <w:start w:val="1"/>
      <w:numFmt w:val="decimal"/>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52E2B03"/>
    <w:multiLevelType w:val="hybridMultilevel"/>
    <w:tmpl w:val="0EAC1C74"/>
    <w:lvl w:ilvl="0" w:tplc="CDF6FD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CF7CEE"/>
    <w:multiLevelType w:val="hybridMultilevel"/>
    <w:tmpl w:val="1B26F656"/>
    <w:lvl w:ilvl="0" w:tplc="F5F8B4E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32"/>
  </w:num>
  <w:num w:numId="2">
    <w:abstractNumId w:val="12"/>
  </w:num>
  <w:num w:numId="3">
    <w:abstractNumId w:val="29"/>
  </w:num>
  <w:num w:numId="4">
    <w:abstractNumId w:val="20"/>
  </w:num>
  <w:num w:numId="5">
    <w:abstractNumId w:val="34"/>
  </w:num>
  <w:num w:numId="6">
    <w:abstractNumId w:val="17"/>
  </w:num>
  <w:num w:numId="7">
    <w:abstractNumId w:val="40"/>
  </w:num>
  <w:num w:numId="8">
    <w:abstractNumId w:val="35"/>
  </w:num>
  <w:num w:numId="9">
    <w:abstractNumId w:val="8"/>
  </w:num>
  <w:num w:numId="10">
    <w:abstractNumId w:val="15"/>
  </w:num>
  <w:num w:numId="11">
    <w:abstractNumId w:val="24"/>
  </w:num>
  <w:num w:numId="12">
    <w:abstractNumId w:val="30"/>
  </w:num>
  <w:num w:numId="13">
    <w:abstractNumId w:val="9"/>
  </w:num>
  <w:num w:numId="14">
    <w:abstractNumId w:val="7"/>
  </w:num>
  <w:num w:numId="15">
    <w:abstractNumId w:val="31"/>
  </w:num>
  <w:num w:numId="16">
    <w:abstractNumId w:val="26"/>
  </w:num>
  <w:num w:numId="17">
    <w:abstractNumId w:val="11"/>
  </w:num>
  <w:num w:numId="18">
    <w:abstractNumId w:val="13"/>
  </w:num>
  <w:num w:numId="19">
    <w:abstractNumId w:val="6"/>
  </w:num>
  <w:num w:numId="20">
    <w:abstractNumId w:val="39"/>
  </w:num>
  <w:num w:numId="21">
    <w:abstractNumId w:val="36"/>
  </w:num>
  <w:num w:numId="22">
    <w:abstractNumId w:val="25"/>
  </w:num>
  <w:num w:numId="23">
    <w:abstractNumId w:val="14"/>
  </w:num>
  <w:num w:numId="24">
    <w:abstractNumId w:val="33"/>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0"/>
  </w:num>
  <w:num w:numId="30">
    <w:abstractNumId w:val="0"/>
    <w:lvlOverride w:ilvl="0">
      <w:startOverride w:val="1"/>
    </w:lvlOverride>
  </w:num>
  <w:num w:numId="31">
    <w:abstractNumId w:val="14"/>
    <w:lvlOverride w:ilvl="0">
      <w:startOverride w:val="1"/>
    </w:lvlOverride>
  </w:num>
  <w:num w:numId="32">
    <w:abstractNumId w:val="27"/>
  </w:num>
  <w:num w:numId="33">
    <w:abstractNumId w:val="3"/>
  </w:num>
  <w:num w:numId="34">
    <w:abstractNumId w:val="2"/>
  </w:num>
  <w:num w:numId="35">
    <w:abstractNumId w:val="38"/>
  </w:num>
  <w:num w:numId="36">
    <w:abstractNumId w:val="5"/>
  </w:num>
  <w:num w:numId="37">
    <w:abstractNumId w:val="1"/>
  </w:num>
  <w:num w:numId="38">
    <w:abstractNumId w:val="0"/>
    <w:lvlOverride w:ilvl="0">
      <w:startOverride w:val="1"/>
    </w:lvlOverride>
  </w:num>
  <w:num w:numId="39">
    <w:abstractNumId w:val="0"/>
    <w:lvlOverride w:ilvl="0">
      <w:startOverride w:val="1"/>
    </w:lvlOverride>
  </w:num>
  <w:num w:numId="40">
    <w:abstractNumId w:val="14"/>
    <w:lvlOverride w:ilvl="0">
      <w:startOverride w:val="1"/>
    </w:lvlOverride>
  </w:num>
  <w:num w:numId="41">
    <w:abstractNumId w:val="37"/>
  </w:num>
  <w:num w:numId="42">
    <w:abstractNumId w:val="22"/>
  </w:num>
  <w:num w:numId="43">
    <w:abstractNumId w:val="16"/>
  </w:num>
  <w:num w:numId="44">
    <w:abstractNumId w:val="19"/>
  </w:num>
  <w:num w:numId="45">
    <w:abstractNumId w:val="23"/>
  </w:num>
  <w:num w:numId="46">
    <w:abstractNumId w:val="10"/>
  </w:num>
  <w:num w:numId="47">
    <w:abstractNumId w:val="18"/>
  </w:num>
  <w:num w:numId="48">
    <w:abstractNumId w:val="4"/>
  </w:num>
  <w:num w:numId="49">
    <w:abstractNumId w:val="21"/>
  </w:num>
  <w:num w:numId="5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1E"/>
    <w:rsid w:val="001F72D4"/>
    <w:rsid w:val="002F72FF"/>
    <w:rsid w:val="004420EB"/>
    <w:rsid w:val="00515FAF"/>
    <w:rsid w:val="00553EE7"/>
    <w:rsid w:val="0058169F"/>
    <w:rsid w:val="006804BA"/>
    <w:rsid w:val="00692945"/>
    <w:rsid w:val="00707F86"/>
    <w:rsid w:val="00712B5F"/>
    <w:rsid w:val="00743400"/>
    <w:rsid w:val="00787822"/>
    <w:rsid w:val="007F1394"/>
    <w:rsid w:val="00877E93"/>
    <w:rsid w:val="008D1008"/>
    <w:rsid w:val="00960B4E"/>
    <w:rsid w:val="009C3550"/>
    <w:rsid w:val="00A07D8C"/>
    <w:rsid w:val="00AD69FE"/>
    <w:rsid w:val="00B32120"/>
    <w:rsid w:val="00B3746E"/>
    <w:rsid w:val="00BB2F68"/>
    <w:rsid w:val="00C95724"/>
    <w:rsid w:val="00D0250B"/>
    <w:rsid w:val="00D06022"/>
    <w:rsid w:val="00D312B3"/>
    <w:rsid w:val="00DC121E"/>
    <w:rsid w:val="00DE0918"/>
    <w:rsid w:val="00E00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3C7"/>
  <w15:chartTrackingRefBased/>
  <w15:docId w15:val="{3A45FA26-C62E-4D0B-8739-F7FD8B7C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07F86"/>
    <w:pPr>
      <w:keepNext/>
      <w:widowControl w:val="0"/>
      <w:shd w:val="clear" w:color="auto" w:fill="FFFFFF"/>
      <w:suppressAutoHyphens/>
      <w:spacing w:before="120" w:after="120" w:line="240" w:lineRule="auto"/>
      <w:outlineLvl w:val="0"/>
    </w:pPr>
    <w:rPr>
      <w:rFonts w:eastAsia="Times New Roman" w:cs="Arial"/>
      <w:b/>
      <w:color w:val="000000"/>
      <w:spacing w:val="-4"/>
      <w:szCs w:val="20"/>
      <w:lang w:val="x-none" w:eastAsia="ar-SA"/>
    </w:rPr>
  </w:style>
  <w:style w:type="paragraph" w:styleId="Nagwek2">
    <w:name w:val="heading 2"/>
    <w:basedOn w:val="Normalny"/>
    <w:next w:val="Normalny"/>
    <w:link w:val="Nagwek2Znak"/>
    <w:uiPriority w:val="9"/>
    <w:semiHidden/>
    <w:unhideWhenUsed/>
    <w:qFormat/>
    <w:rsid w:val="00DE09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C121E"/>
    <w:pPr>
      <w:suppressAutoHyphens/>
      <w:spacing w:after="0" w:line="240" w:lineRule="auto"/>
      <w:contextualSpacing/>
      <w:jc w:val="center"/>
    </w:pPr>
    <w:rPr>
      <w:rFonts w:eastAsiaTheme="majorEastAsia" w:cstheme="majorBidi"/>
      <w:b/>
      <w:spacing w:val="-10"/>
      <w:kern w:val="28"/>
      <w:sz w:val="24"/>
      <w:szCs w:val="56"/>
      <w:lang w:eastAsia="ar-SA"/>
    </w:rPr>
  </w:style>
  <w:style w:type="character" w:customStyle="1" w:styleId="TytuZnak">
    <w:name w:val="Tytuł Znak"/>
    <w:basedOn w:val="Domylnaczcionkaakapitu"/>
    <w:link w:val="Tytu"/>
    <w:uiPriority w:val="10"/>
    <w:rsid w:val="00DC121E"/>
    <w:rPr>
      <w:rFonts w:eastAsiaTheme="majorEastAsia" w:cstheme="majorBidi"/>
      <w:b/>
      <w:spacing w:val="-10"/>
      <w:kern w:val="28"/>
      <w:sz w:val="24"/>
      <w:szCs w:val="56"/>
      <w:lang w:eastAsia="ar-SA"/>
    </w:rPr>
  </w:style>
  <w:style w:type="character" w:styleId="Pogrubienie">
    <w:name w:val="Strong"/>
    <w:qFormat/>
    <w:rsid w:val="00DC121E"/>
    <w:rPr>
      <w:b/>
      <w:bCs/>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DC121E"/>
    <w:pPr>
      <w:ind w:left="720"/>
      <w:contextualSpacing/>
    </w:pPr>
  </w:style>
  <w:style w:type="table" w:customStyle="1" w:styleId="Tabela-Siatka1">
    <w:name w:val="Tabela - Siatka1"/>
    <w:basedOn w:val="Standardowy"/>
    <w:next w:val="Tabela-Siatka"/>
    <w:uiPriority w:val="59"/>
    <w:rsid w:val="00DC12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C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DC121E"/>
    <w:rPr>
      <w:vertAlign w:val="superscript"/>
    </w:rPr>
  </w:style>
  <w:style w:type="paragraph" w:styleId="Tekstprzypisudolnego">
    <w:name w:val="footnote text"/>
    <w:basedOn w:val="Normalny"/>
    <w:link w:val="TekstprzypisudolnegoZnak"/>
    <w:uiPriority w:val="99"/>
    <w:rsid w:val="00DC12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C121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DC12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C121E"/>
    <w:rPr>
      <w:rFonts w:ascii="Times New Roman" w:eastAsia="Times New Roman" w:hAnsi="Times New Roman" w:cs="Times New Roman"/>
      <w:sz w:val="24"/>
      <w:szCs w:val="24"/>
      <w:lang w:eastAsia="ar-SA"/>
    </w:rPr>
  </w:style>
  <w:style w:type="paragraph" w:customStyle="1" w:styleId="Numeracjap2">
    <w:name w:val="Numeracja_p2"/>
    <w:basedOn w:val="Normalny"/>
    <w:qFormat/>
    <w:rsid w:val="00DC121E"/>
    <w:pPr>
      <w:numPr>
        <w:ilvl w:val="1"/>
        <w:numId w:val="8"/>
      </w:numPr>
      <w:spacing w:after="0" w:line="276" w:lineRule="auto"/>
      <w:contextualSpacing/>
    </w:pPr>
    <w:rPr>
      <w:rFonts w:ascii="Times New Roman" w:eastAsia="Times New Roman" w:hAnsi="Times New Roman" w:cs="Times New Roman"/>
      <w:sz w:val="20"/>
      <w:szCs w:val="20"/>
      <w:lang w:eastAsia="pl-PL"/>
    </w:rPr>
  </w:style>
  <w:style w:type="character" w:customStyle="1" w:styleId="Numeracjap3Znak">
    <w:name w:val="Numeracja_p3 Znak"/>
    <w:basedOn w:val="Domylnaczcionkaakapitu"/>
    <w:link w:val="Numeracjap3"/>
    <w:locked/>
    <w:rsid w:val="00DC121E"/>
  </w:style>
  <w:style w:type="paragraph" w:customStyle="1" w:styleId="Numeracjap3">
    <w:name w:val="Numeracja_p3"/>
    <w:basedOn w:val="Normalny"/>
    <w:link w:val="Numeracjap3Znak"/>
    <w:qFormat/>
    <w:rsid w:val="00DC121E"/>
    <w:pPr>
      <w:numPr>
        <w:ilvl w:val="2"/>
        <w:numId w:val="8"/>
      </w:numPr>
      <w:spacing w:after="0" w:line="276" w:lineRule="auto"/>
      <w:contextualSpacing/>
    </w:pPr>
  </w:style>
  <w:style w:type="paragraph" w:customStyle="1" w:styleId="Punktacjap4">
    <w:name w:val="Punktacja_p4"/>
    <w:basedOn w:val="Normalny"/>
    <w:qFormat/>
    <w:rsid w:val="00DC121E"/>
    <w:pPr>
      <w:numPr>
        <w:ilvl w:val="3"/>
        <w:numId w:val="8"/>
      </w:numPr>
      <w:spacing w:after="0" w:line="276" w:lineRule="auto"/>
    </w:pPr>
    <w:rPr>
      <w:sz w:val="20"/>
    </w:rPr>
  </w:style>
  <w:style w:type="character" w:styleId="Odwoanieprzypisukocowego">
    <w:name w:val="endnote reference"/>
    <w:semiHidden/>
    <w:rsid w:val="00AD69FE"/>
    <w:rPr>
      <w:vertAlign w:val="superscript"/>
    </w:rPr>
  </w:style>
  <w:style w:type="character" w:customStyle="1" w:styleId="WW-Znakiprzypiswkocowych">
    <w:name w:val="WW-Znaki przypisów końcowych"/>
    <w:rsid w:val="00AD69FE"/>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99"/>
    <w:locked/>
    <w:rsid w:val="00AD69FE"/>
  </w:style>
  <w:style w:type="character" w:customStyle="1" w:styleId="ui-provider">
    <w:name w:val="ui-provider"/>
    <w:basedOn w:val="Domylnaczcionkaakapitu"/>
    <w:rsid w:val="00707F86"/>
  </w:style>
  <w:style w:type="character" w:customStyle="1" w:styleId="Nagwek1Znak">
    <w:name w:val="Nagłówek 1 Znak"/>
    <w:basedOn w:val="Domylnaczcionkaakapitu"/>
    <w:link w:val="Nagwek1"/>
    <w:rsid w:val="00707F86"/>
    <w:rPr>
      <w:rFonts w:eastAsia="Times New Roman" w:cs="Arial"/>
      <w:b/>
      <w:color w:val="000000"/>
      <w:spacing w:val="-4"/>
      <w:szCs w:val="20"/>
      <w:shd w:val="clear" w:color="auto" w:fill="FFFFFF"/>
      <w:lang w:val="x-none" w:eastAsia="ar-SA"/>
    </w:rPr>
  </w:style>
  <w:style w:type="paragraph" w:styleId="Listanumerowana">
    <w:name w:val="List Number"/>
    <w:basedOn w:val="Normalny"/>
    <w:autoRedefine/>
    <w:uiPriority w:val="99"/>
    <w:unhideWhenUsed/>
    <w:rsid w:val="006804BA"/>
    <w:pPr>
      <w:numPr>
        <w:numId w:val="23"/>
      </w:numPr>
      <w:suppressAutoHyphens/>
      <w:spacing w:before="120" w:after="120" w:line="276" w:lineRule="auto"/>
      <w:contextualSpacing/>
    </w:pPr>
    <w:rPr>
      <w:rFonts w:ascii="Arial" w:eastAsia="Calibri" w:hAnsi="Arial" w:cs="Arial"/>
      <w:lang w:eastAsia="ar-SA"/>
    </w:rPr>
  </w:style>
  <w:style w:type="character" w:styleId="Hipercze">
    <w:name w:val="Hyperlink"/>
    <w:semiHidden/>
    <w:rsid w:val="00A07D8C"/>
    <w:rPr>
      <w:rFonts w:ascii="Verdana" w:hAnsi="Verdana"/>
      <w:color w:val="0000CD"/>
      <w:sz w:val="17"/>
      <w:szCs w:val="17"/>
      <w:u w:val="single"/>
    </w:rPr>
  </w:style>
  <w:style w:type="character" w:customStyle="1" w:styleId="WW-Absatz-Standardschriftart1">
    <w:name w:val="WW-Absatz-Standardschriftart1"/>
    <w:rsid w:val="00A07D8C"/>
  </w:style>
  <w:style w:type="paragraph" w:styleId="Listanumerowana2">
    <w:name w:val="List Number 2"/>
    <w:basedOn w:val="Normalny"/>
    <w:uiPriority w:val="99"/>
    <w:unhideWhenUsed/>
    <w:rsid w:val="00DE0918"/>
    <w:pPr>
      <w:numPr>
        <w:numId w:val="29"/>
      </w:numPr>
      <w:contextualSpacing/>
    </w:pPr>
  </w:style>
  <w:style w:type="paragraph" w:customStyle="1" w:styleId="Podpis1">
    <w:name w:val="Podpis1"/>
    <w:basedOn w:val="Normalny"/>
    <w:rsid w:val="00DE091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character" w:customStyle="1" w:styleId="cf01">
    <w:name w:val="cf01"/>
    <w:basedOn w:val="Domylnaczcionkaakapitu"/>
    <w:rsid w:val="00DE0918"/>
    <w:rPr>
      <w:rFonts w:ascii="Segoe UI" w:hAnsi="Segoe UI" w:cs="Segoe UI" w:hint="default"/>
      <w:sz w:val="18"/>
      <w:szCs w:val="18"/>
    </w:rPr>
  </w:style>
  <w:style w:type="paragraph" w:styleId="Bezodstpw">
    <w:name w:val="No Spacing"/>
    <w:uiPriority w:val="99"/>
    <w:qFormat/>
    <w:rsid w:val="00DE0918"/>
    <w:pPr>
      <w:suppressAutoHyphens/>
      <w:spacing w:after="0" w:line="240" w:lineRule="auto"/>
    </w:pPr>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semiHidden/>
    <w:rsid w:val="00DE091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ny"/>
    <w:rsid w:val="00DE0918"/>
    <w:pPr>
      <w:spacing w:after="0" w:line="240" w:lineRule="auto"/>
    </w:pPr>
    <w:rPr>
      <w:rFonts w:ascii="Times New Roman" w:eastAsia="Times New Roman" w:hAnsi="Times New Roman" w:cs="Times New Roman"/>
      <w:sz w:val="24"/>
      <w:szCs w:val="24"/>
      <w:lang w:eastAsia="pl-PL"/>
    </w:rPr>
  </w:style>
  <w:style w:type="character" w:customStyle="1" w:styleId="contextualspellingandgrammarerror">
    <w:name w:val="contextualspellingandgrammarerror"/>
    <w:basedOn w:val="Domylnaczcionkaakapitu"/>
    <w:rsid w:val="00DE0918"/>
  </w:style>
  <w:style w:type="character" w:customStyle="1" w:styleId="normaltextrun1">
    <w:name w:val="normaltextrun1"/>
    <w:basedOn w:val="Domylnaczcionkaakapitu"/>
    <w:rsid w:val="00DE0918"/>
  </w:style>
  <w:style w:type="character" w:customStyle="1" w:styleId="eop">
    <w:name w:val="eop"/>
    <w:basedOn w:val="Domylnaczcionkaakapitu"/>
    <w:rsid w:val="00DE0918"/>
  </w:style>
  <w:style w:type="character" w:styleId="Tytuksiki">
    <w:name w:val="Book Title"/>
    <w:basedOn w:val="Domylnaczcionkaakapitu"/>
    <w:uiPriority w:val="33"/>
    <w:qFormat/>
    <w:rsid w:val="00DE0918"/>
    <w:rPr>
      <w:b/>
      <w:bCs/>
      <w:i/>
      <w:iCs/>
      <w:spacing w:val="5"/>
    </w:rPr>
  </w:style>
  <w:style w:type="character" w:customStyle="1" w:styleId="cf21">
    <w:name w:val="cf21"/>
    <w:basedOn w:val="Domylnaczcionkaakapitu"/>
    <w:rsid w:val="00DE0918"/>
    <w:rPr>
      <w:rFonts w:ascii="Segoe UI" w:hAnsi="Segoe UI" w:cs="Segoe UI" w:hint="default"/>
      <w:sz w:val="18"/>
      <w:szCs w:val="18"/>
    </w:rPr>
  </w:style>
  <w:style w:type="paragraph" w:styleId="Tekstdymka">
    <w:name w:val="Balloon Text"/>
    <w:basedOn w:val="Normalny"/>
    <w:link w:val="TekstdymkaZnak"/>
    <w:uiPriority w:val="99"/>
    <w:semiHidden/>
    <w:unhideWhenUsed/>
    <w:rsid w:val="005816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69F"/>
    <w:rPr>
      <w:rFonts w:ascii="Segoe UI" w:hAnsi="Segoe UI" w:cs="Segoe UI"/>
      <w:sz w:val="18"/>
      <w:szCs w:val="18"/>
    </w:rPr>
  </w:style>
  <w:style w:type="paragraph" w:styleId="Poprawka">
    <w:name w:val="Revision"/>
    <w:hidden/>
    <w:uiPriority w:val="99"/>
    <w:semiHidden/>
    <w:rsid w:val="00E000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http://bip.mcps.com.pl/sposoby-przyjmowania-i-zalatwiania-spraw/zalatwianie-spraw/" TargetMode="External"/><Relationship Id="rId18" Type="http://schemas.openxmlformats.org/officeDocument/2006/relationships/hyperlink" Target="http://www.mcps.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alog.mazovia.pl/wspolpraca/konkursy-ofert" TargetMode="External"/><Relationship Id="rId17" Type="http://schemas.openxmlformats.org/officeDocument/2006/relationships/hyperlink" Target="https://www.dialog.mazovia.pl/wspolpraca/konkursy-ofert" TargetMode="External"/><Relationship Id="rId2" Type="http://schemas.openxmlformats.org/officeDocument/2006/relationships/numbering" Target="numbering.xml"/><Relationship Id="rId16" Type="http://schemas.openxmlformats.org/officeDocument/2006/relationships/hyperlink" Target="http://www.dialog.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mazovia.pl" TargetMode="External"/><Relationship Id="rId5" Type="http://schemas.openxmlformats.org/officeDocument/2006/relationships/webSettings" Target="webSettings.xml"/><Relationship Id="rId15" Type="http://schemas.openxmlformats.org/officeDocument/2006/relationships/hyperlink" Target="http://mazovia.pl" TargetMode="External"/><Relationship Id="rId10" Type="http://schemas.openxmlformats.org/officeDocument/2006/relationships/hyperlink" Target="http://www.konkursyngo.mcps.com.pl" TargetMode="External"/><Relationship Id="rId19" Type="http://schemas.openxmlformats.org/officeDocument/2006/relationships/hyperlink" Target="mailto:mcps@mcps.com.pl" TargetMode="External"/><Relationship Id="rId4" Type="http://schemas.openxmlformats.org/officeDocument/2006/relationships/settings" Target="settings.xml"/><Relationship Id="rId9" Type="http://schemas.openxmlformats.org/officeDocument/2006/relationships/hyperlink" Target="https://www.dialog.mazovia.pl/wspolpraca/zasady-przyznawania-dotacji/2024" TargetMode="External"/><Relationship Id="rId14" Type="http://schemas.openxmlformats.org/officeDocument/2006/relationships/hyperlink" Target="http://www.bip.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28DE-9C63-4B55-A817-33B881D2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5989</Words>
  <Characters>35934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Spolecznej</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Popławska</dc:creator>
  <cp:keywords/>
  <dc:description/>
  <cp:lastModifiedBy>Martyna Popławska</cp:lastModifiedBy>
  <cp:revision>3</cp:revision>
  <cp:lastPrinted>2023-12-15T12:39:00Z</cp:lastPrinted>
  <dcterms:created xsi:type="dcterms:W3CDTF">2023-12-27T12:24:00Z</dcterms:created>
  <dcterms:modified xsi:type="dcterms:W3CDTF">2024-01-04T09:35:00Z</dcterms:modified>
</cp:coreProperties>
</file>